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91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29"/>
        <w:gridCol w:w="444"/>
        <w:gridCol w:w="761"/>
        <w:gridCol w:w="213"/>
        <w:gridCol w:w="850"/>
        <w:gridCol w:w="120"/>
        <w:gridCol w:w="672"/>
        <w:gridCol w:w="626"/>
        <w:gridCol w:w="1110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3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山东龙视天下传媒集团有限公司招聘报名表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填表时间：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7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6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</w:t>
            </w:r>
          </w:p>
        </w:tc>
        <w:tc>
          <w:tcPr>
            <w:tcW w:w="6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6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毕业院校、专业、时间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最后学历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毕业院校、专业、时间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报考岗位（注明:校/社招）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家庭成员及简介（包括父母、兄弟、姐妹及婚否）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发表作品获奖情况及成功案例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77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注：①可加页说明 ②请完整填写。</w:t>
            </w:r>
          </w:p>
        </w:tc>
      </w:tr>
    </w:tbl>
    <w:p>
      <w:pPr>
        <w:spacing w:line="560" w:lineRule="exact"/>
      </w:pPr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hMWI5YzA1ZjI0Y2NjYjY5MDM4NWFlYzNjN2FlYzYifQ=="/>
  </w:docVars>
  <w:rsids>
    <w:rsidRoot w:val="7B78039E"/>
    <w:rsid w:val="009C183F"/>
    <w:rsid w:val="00DC6C55"/>
    <w:rsid w:val="00DE2D37"/>
    <w:rsid w:val="04B621C9"/>
    <w:rsid w:val="0E712134"/>
    <w:rsid w:val="1E421DFB"/>
    <w:rsid w:val="275A5612"/>
    <w:rsid w:val="2F69780C"/>
    <w:rsid w:val="33327DE2"/>
    <w:rsid w:val="33421A6D"/>
    <w:rsid w:val="3C112256"/>
    <w:rsid w:val="5AE0012E"/>
    <w:rsid w:val="64165F41"/>
    <w:rsid w:val="65CC6317"/>
    <w:rsid w:val="69D3066F"/>
    <w:rsid w:val="6F6233C6"/>
    <w:rsid w:val="75636BCD"/>
    <w:rsid w:val="799D7BF4"/>
    <w:rsid w:val="7A46290F"/>
    <w:rsid w:val="7B78039E"/>
    <w:rsid w:val="7F310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3140</Words>
  <Characters>3302</Characters>
  <Lines>26</Lines>
  <Paragraphs>7</Paragraphs>
  <TotalTime>15</TotalTime>
  <ScaleCrop>false</ScaleCrop>
  <LinksUpToDate>false</LinksUpToDate>
  <CharactersWithSpaces>3447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2022-06-15T00:58:00Z</dcterms:created>
  <dc:creator>02</dc:creator>
  <cp:lastModifiedBy>西班牙馅饼</cp:lastModifiedBy>
  <dcterms:modified xsi:type="dcterms:W3CDTF">2022-06-15T08:11:29Z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43A7536E721643F197436301136C0E1F</vt:lpwstr>
  </property>
</Properties>
</file>