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48E7" w14:textId="4C908D38" w:rsidR="00793542" w:rsidRPr="00561DF2" w:rsidRDefault="004F6B45" w:rsidP="00793542">
      <w:pPr>
        <w:spacing w:line="360" w:lineRule="auto"/>
        <w:rPr>
          <w:rFonts w:ascii="黑体" w:eastAsia="黑体" w:hAnsi="黑体"/>
          <w:bCs/>
          <w:color w:val="000000"/>
          <w:szCs w:val="20"/>
        </w:rPr>
      </w:pPr>
      <w:r w:rsidRPr="00561DF2">
        <w:rPr>
          <w:rFonts w:ascii="黑体" w:eastAsia="黑体" w:hAnsi="黑体" w:hint="eastAsia"/>
          <w:bCs/>
          <w:color w:val="000000"/>
          <w:szCs w:val="20"/>
        </w:rPr>
        <w:t>股票</w:t>
      </w:r>
      <w:r w:rsidR="00793542" w:rsidRPr="00561DF2">
        <w:rPr>
          <w:rFonts w:ascii="黑体" w:eastAsia="黑体" w:hAnsi="黑体" w:hint="eastAsia"/>
          <w:bCs/>
          <w:color w:val="000000"/>
          <w:szCs w:val="20"/>
        </w:rPr>
        <w:t>代码：</w:t>
      </w:r>
      <w:r w:rsidR="004F0831" w:rsidRPr="00561DF2">
        <w:rPr>
          <w:rFonts w:ascii="黑体" w:eastAsia="黑体" w:hAnsi="黑体" w:hint="eastAsia"/>
          <w:bCs/>
          <w:color w:val="000000"/>
          <w:szCs w:val="20"/>
        </w:rPr>
        <w:t>600188</w:t>
      </w:r>
      <w:r w:rsidR="00793542" w:rsidRPr="00561DF2">
        <w:rPr>
          <w:rFonts w:ascii="黑体" w:eastAsia="黑体" w:hAnsi="黑体" w:hint="eastAsia"/>
          <w:bCs/>
          <w:color w:val="000000"/>
          <w:szCs w:val="20"/>
        </w:rPr>
        <w:tab/>
      </w:r>
      <w:r w:rsidR="00793542" w:rsidRPr="00561DF2">
        <w:rPr>
          <w:rFonts w:ascii="黑体" w:eastAsia="黑体" w:hAnsi="黑体" w:hint="eastAsia"/>
          <w:bCs/>
          <w:color w:val="000000"/>
          <w:szCs w:val="20"/>
        </w:rPr>
        <w:tab/>
      </w:r>
      <w:r w:rsidR="00793542" w:rsidRPr="00561DF2">
        <w:rPr>
          <w:rFonts w:ascii="黑体" w:eastAsia="黑体" w:hAnsi="黑体" w:hint="eastAsia"/>
          <w:bCs/>
          <w:color w:val="000000"/>
          <w:szCs w:val="20"/>
        </w:rPr>
        <w:tab/>
      </w:r>
      <w:r w:rsidR="00793542" w:rsidRPr="00561DF2">
        <w:rPr>
          <w:rFonts w:eastAsia="黑体" w:cs="Calibri"/>
          <w:bCs/>
          <w:color w:val="000000"/>
          <w:szCs w:val="20"/>
        </w:rPr>
        <w:t> </w:t>
      </w:r>
      <w:r w:rsidRPr="00561DF2">
        <w:rPr>
          <w:rFonts w:ascii="黑体" w:eastAsia="黑体" w:hAnsi="黑体" w:hint="eastAsia"/>
          <w:bCs/>
          <w:color w:val="000000"/>
          <w:szCs w:val="20"/>
        </w:rPr>
        <w:t>股票</w:t>
      </w:r>
      <w:r w:rsidR="00793542" w:rsidRPr="00561DF2">
        <w:rPr>
          <w:rFonts w:ascii="黑体" w:eastAsia="黑体" w:hAnsi="黑体" w:hint="eastAsia"/>
          <w:bCs/>
          <w:color w:val="000000"/>
          <w:szCs w:val="20"/>
        </w:rPr>
        <w:t>简称：</w:t>
      </w:r>
      <w:r w:rsidR="004F0831" w:rsidRPr="00561DF2">
        <w:rPr>
          <w:rFonts w:ascii="黑体" w:eastAsia="黑体" w:hAnsi="黑体" w:hint="eastAsia"/>
          <w:bCs/>
          <w:color w:val="000000"/>
          <w:szCs w:val="20"/>
        </w:rPr>
        <w:t>兖州煤业</w:t>
      </w:r>
      <w:r w:rsidR="00793542" w:rsidRPr="00561DF2">
        <w:rPr>
          <w:rFonts w:ascii="黑体" w:eastAsia="黑体" w:hAnsi="黑体" w:hint="eastAsia"/>
          <w:bCs/>
          <w:color w:val="000000"/>
          <w:szCs w:val="20"/>
        </w:rPr>
        <w:tab/>
      </w:r>
      <w:r w:rsidR="00793542" w:rsidRPr="00561DF2">
        <w:rPr>
          <w:rFonts w:ascii="黑体" w:eastAsia="黑体" w:hAnsi="黑体" w:hint="eastAsia"/>
          <w:bCs/>
          <w:color w:val="000000"/>
          <w:szCs w:val="20"/>
        </w:rPr>
        <w:tab/>
      </w:r>
      <w:r w:rsidR="00793542" w:rsidRPr="00561DF2">
        <w:rPr>
          <w:rFonts w:ascii="黑体" w:eastAsia="黑体" w:hAnsi="黑体" w:hint="eastAsia"/>
          <w:bCs/>
          <w:color w:val="000000"/>
          <w:szCs w:val="20"/>
        </w:rPr>
        <w:tab/>
      </w:r>
      <w:r w:rsidR="007F02D2">
        <w:rPr>
          <w:rFonts w:ascii="黑体" w:eastAsia="黑体" w:hAnsi="黑体" w:hint="eastAsia"/>
          <w:bCs/>
          <w:color w:val="000000"/>
          <w:szCs w:val="20"/>
        </w:rPr>
        <w:t xml:space="preserve"> </w:t>
      </w:r>
      <w:r w:rsidR="007F02D2">
        <w:rPr>
          <w:rFonts w:ascii="黑体" w:eastAsia="黑体" w:hAnsi="黑体"/>
          <w:bCs/>
          <w:color w:val="000000"/>
          <w:szCs w:val="20"/>
        </w:rPr>
        <w:t xml:space="preserve">      </w:t>
      </w:r>
      <w:r w:rsidR="00793542" w:rsidRPr="00561DF2">
        <w:rPr>
          <w:rFonts w:ascii="黑体" w:eastAsia="黑体" w:hAnsi="黑体" w:hint="eastAsia"/>
          <w:bCs/>
          <w:color w:val="000000"/>
          <w:szCs w:val="20"/>
        </w:rPr>
        <w:t>编号：临</w:t>
      </w:r>
      <w:r w:rsidR="00DD33AC" w:rsidRPr="00561DF2">
        <w:rPr>
          <w:rFonts w:ascii="黑体" w:eastAsia="黑体" w:hAnsi="黑体" w:hint="eastAsia"/>
          <w:bCs/>
          <w:color w:val="000000"/>
          <w:szCs w:val="20"/>
        </w:rPr>
        <w:t>20</w:t>
      </w:r>
      <w:r w:rsidR="007337C0" w:rsidRPr="00561DF2">
        <w:rPr>
          <w:rFonts w:ascii="黑体" w:eastAsia="黑体" w:hAnsi="黑体"/>
          <w:bCs/>
          <w:color w:val="000000"/>
          <w:szCs w:val="20"/>
        </w:rPr>
        <w:t>2</w:t>
      </w:r>
      <w:r w:rsidR="007F02D2">
        <w:rPr>
          <w:rFonts w:ascii="黑体" w:eastAsia="黑体" w:hAnsi="黑体"/>
          <w:bCs/>
          <w:color w:val="000000"/>
          <w:szCs w:val="20"/>
        </w:rPr>
        <w:t>1</w:t>
      </w:r>
      <w:r w:rsidR="00C9430B" w:rsidRPr="00561DF2">
        <w:rPr>
          <w:rFonts w:ascii="黑体" w:eastAsia="黑体" w:hAnsi="黑体" w:hint="eastAsia"/>
          <w:bCs/>
          <w:color w:val="000000"/>
          <w:szCs w:val="20"/>
        </w:rPr>
        <w:t>-</w:t>
      </w:r>
      <w:r w:rsidR="00DD011E">
        <w:rPr>
          <w:rFonts w:ascii="Times New Roman" w:eastAsia="黑体" w:hAnsi="Times New Roman"/>
          <w:bCs/>
          <w:color w:val="000000"/>
          <w:szCs w:val="20"/>
        </w:rPr>
        <w:t>032</w:t>
      </w:r>
    </w:p>
    <w:p w14:paraId="0A699EC9" w14:textId="77777777" w:rsidR="00793542" w:rsidRPr="00793542" w:rsidRDefault="00793542" w:rsidP="00793542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14:paraId="10FD48D5" w14:textId="77777777" w:rsidR="00793542" w:rsidRPr="00561DF2" w:rsidRDefault="00793542" w:rsidP="00793542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bookmarkStart w:id="0" w:name="_Hlk511741972"/>
      <w:r w:rsidRPr="00561DF2">
        <w:rPr>
          <w:rFonts w:ascii="黑体" w:eastAsia="黑体" w:hAnsi="Times New Roman" w:hint="eastAsia"/>
          <w:b/>
          <w:color w:val="FF0000"/>
          <w:sz w:val="36"/>
          <w:szCs w:val="36"/>
        </w:rPr>
        <w:t>兖州煤业股份有限公司</w:t>
      </w:r>
    </w:p>
    <w:p w14:paraId="5FDFD59D" w14:textId="48C8B85F" w:rsidR="00AC3126" w:rsidRPr="00561DF2" w:rsidRDefault="00DD33AC" w:rsidP="002D37CA">
      <w:pPr>
        <w:spacing w:line="560" w:lineRule="exact"/>
        <w:ind w:leftChars="-100" w:left="-210" w:rightChars="-100" w:right="-210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61DF2">
        <w:rPr>
          <w:rFonts w:ascii="黑体" w:eastAsia="黑体" w:hAnsi="Times New Roman" w:hint="eastAsia"/>
          <w:b/>
          <w:color w:val="FF0000"/>
          <w:sz w:val="36"/>
          <w:szCs w:val="36"/>
        </w:rPr>
        <w:t>关于</w:t>
      </w:r>
      <w:proofErr w:type="gramStart"/>
      <w:r w:rsidRPr="00561DF2">
        <w:rPr>
          <w:rFonts w:ascii="黑体" w:eastAsia="黑体" w:hAnsi="Times New Roman" w:hint="eastAsia"/>
          <w:b/>
          <w:color w:val="FF0000"/>
          <w:sz w:val="36"/>
          <w:szCs w:val="36"/>
        </w:rPr>
        <w:t>兖</w:t>
      </w:r>
      <w:proofErr w:type="gramEnd"/>
      <w:r w:rsidRPr="00561DF2">
        <w:rPr>
          <w:rFonts w:ascii="黑体" w:eastAsia="黑体" w:hAnsi="Times New Roman" w:hint="eastAsia"/>
          <w:b/>
          <w:color w:val="FF0000"/>
          <w:sz w:val="36"/>
          <w:szCs w:val="36"/>
        </w:rPr>
        <w:t>矿集团财务有限公司20</w:t>
      </w:r>
      <w:r w:rsidR="007337C0" w:rsidRPr="00561DF2">
        <w:rPr>
          <w:rFonts w:ascii="黑体" w:eastAsia="黑体" w:hAnsi="Times New Roman"/>
          <w:b/>
          <w:color w:val="FF0000"/>
          <w:sz w:val="36"/>
          <w:szCs w:val="36"/>
        </w:rPr>
        <w:t>2</w:t>
      </w:r>
      <w:r w:rsidR="00C14A51">
        <w:rPr>
          <w:rFonts w:ascii="黑体" w:eastAsia="黑体" w:hAnsi="Times New Roman"/>
          <w:b/>
          <w:color w:val="FF0000"/>
          <w:sz w:val="36"/>
          <w:szCs w:val="36"/>
        </w:rPr>
        <w:t>1</w:t>
      </w:r>
      <w:r w:rsidRPr="00561DF2">
        <w:rPr>
          <w:rFonts w:ascii="黑体" w:eastAsia="黑体" w:hAnsi="Times New Roman" w:hint="eastAsia"/>
          <w:b/>
          <w:color w:val="FF0000"/>
          <w:sz w:val="36"/>
          <w:szCs w:val="36"/>
        </w:rPr>
        <w:t>年</w:t>
      </w:r>
      <w:r w:rsidR="008B2181" w:rsidRPr="00561DF2">
        <w:rPr>
          <w:rFonts w:ascii="黑体" w:eastAsia="黑体" w:hAnsi="Times New Roman" w:hint="eastAsia"/>
          <w:b/>
          <w:color w:val="FF0000"/>
          <w:sz w:val="36"/>
          <w:szCs w:val="36"/>
        </w:rPr>
        <w:t>第</w:t>
      </w:r>
      <w:r w:rsidR="007337C0" w:rsidRPr="00561DF2">
        <w:rPr>
          <w:rFonts w:ascii="黑体" w:eastAsia="黑体" w:hAnsi="Times New Roman" w:hint="eastAsia"/>
          <w:b/>
          <w:color w:val="FF0000"/>
          <w:sz w:val="36"/>
          <w:szCs w:val="36"/>
        </w:rPr>
        <w:t>一</w:t>
      </w:r>
      <w:r w:rsidR="00C121C4" w:rsidRPr="00561DF2">
        <w:rPr>
          <w:rFonts w:ascii="黑体" w:eastAsia="黑体" w:hAnsi="Times New Roman" w:hint="eastAsia"/>
          <w:b/>
          <w:color w:val="FF0000"/>
          <w:sz w:val="36"/>
          <w:szCs w:val="36"/>
        </w:rPr>
        <w:t>季度</w:t>
      </w:r>
    </w:p>
    <w:p w14:paraId="2912D7C1" w14:textId="77777777" w:rsidR="00793542" w:rsidRPr="00561DF2" w:rsidRDefault="00DD33AC" w:rsidP="00AC3126">
      <w:pPr>
        <w:spacing w:line="560" w:lineRule="exact"/>
        <w:ind w:leftChars="-100" w:left="-210" w:rightChars="-100" w:right="-210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61DF2">
        <w:rPr>
          <w:rFonts w:ascii="黑体" w:eastAsia="黑体" w:hAnsi="Times New Roman" w:hint="eastAsia"/>
          <w:b/>
          <w:color w:val="FF0000"/>
          <w:sz w:val="36"/>
          <w:szCs w:val="36"/>
        </w:rPr>
        <w:t>未经审计的资产负债表、利润表的公告</w:t>
      </w:r>
      <w:bookmarkEnd w:id="0"/>
    </w:p>
    <w:p w14:paraId="52EBDA48" w14:textId="77777777" w:rsidR="00793542" w:rsidRPr="00AD4BC7" w:rsidRDefault="00793542" w:rsidP="00793542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3D21EDD3" w14:textId="77777777" w:rsidR="00793542" w:rsidRPr="00793542" w:rsidRDefault="00793542" w:rsidP="00E30E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9354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77876257" w14:textId="77777777" w:rsidR="00561DF2" w:rsidRDefault="00561DF2" w:rsidP="008A4CB7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59AD802F" w14:textId="63C742F7" w:rsidR="00372C68" w:rsidRDefault="0049518B" w:rsidP="008A4CB7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</w:t>
      </w:r>
      <w:proofErr w:type="gramStart"/>
      <w:r w:rsidR="00DD33AC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="00DD33AC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矿集团财务有限公司</w:t>
      </w:r>
      <w:r w:rsidR="004D420D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（“</w:t>
      </w:r>
      <w:proofErr w:type="gramStart"/>
      <w:r w:rsidR="004D420D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="004D420D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矿财务公司”）</w:t>
      </w:r>
      <w:r w:rsidR="008A4CB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初步测算，</w:t>
      </w:r>
      <w:r w:rsidR="00B168C2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按照企业</w:t>
      </w:r>
      <w:r w:rsidR="00C80369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会计</w:t>
      </w:r>
      <w:r w:rsidR="00B168C2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准则编制的</w:t>
      </w:r>
      <w:proofErr w:type="gramStart"/>
      <w:r w:rsidR="004D42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="004D42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</w:t>
      </w:r>
      <w:r w:rsidR="003452C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截至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7337C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C14A51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7337C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7337C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（未经审计）及</w:t>
      </w:r>
      <w:r w:rsidR="00372C68"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7337C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992D4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0F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7337C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一</w:t>
      </w:r>
      <w:r w:rsidR="008A4CB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季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度利润表（未经审计）如下：</w:t>
      </w:r>
    </w:p>
    <w:p w14:paraId="701B5E51" w14:textId="77777777" w:rsidR="0012561D" w:rsidRDefault="0012561D" w:rsidP="00DD33AC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12561D" w:rsidSect="00B43D7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4FE420F" w14:textId="0B22FC8F" w:rsidR="0012561D" w:rsidRPr="004F6B45" w:rsidRDefault="0012310A" w:rsidP="004F6B45">
      <w:pPr>
        <w:widowControl/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一、</w:t>
      </w:r>
      <w:proofErr w:type="gramStart"/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t>兖</w:t>
      </w:r>
      <w:proofErr w:type="gramEnd"/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t>矿财务公司于20</w:t>
      </w:r>
      <w:r w:rsidR="007337C0"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 w:rsidR="00487F3F">
        <w:rPr>
          <w:rFonts w:ascii="宋体" w:hAnsi="宋体" w:cs="宋体"/>
          <w:b/>
          <w:bCs/>
          <w:kern w:val="0"/>
          <w:sz w:val="28"/>
          <w:szCs w:val="28"/>
        </w:rPr>
        <w:t>1</w:t>
      </w:r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t>年</w:t>
      </w:r>
      <w:r w:rsidR="007337C0"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t>月</w:t>
      </w:r>
      <w:r w:rsidR="007337C0">
        <w:rPr>
          <w:rFonts w:ascii="宋体" w:hAnsi="宋体" w:cs="宋体" w:hint="eastAsia"/>
          <w:b/>
          <w:bCs/>
          <w:kern w:val="0"/>
          <w:sz w:val="28"/>
          <w:szCs w:val="28"/>
        </w:rPr>
        <w:t>31</w:t>
      </w:r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t>日的资产负债表（未经审计）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04"/>
        <w:gridCol w:w="1917"/>
        <w:gridCol w:w="1916"/>
        <w:gridCol w:w="859"/>
        <w:gridCol w:w="2758"/>
        <w:gridCol w:w="907"/>
        <w:gridCol w:w="1009"/>
        <w:gridCol w:w="1916"/>
        <w:gridCol w:w="788"/>
      </w:tblGrid>
      <w:tr w:rsidR="002E6185" w:rsidRPr="002E6185" w14:paraId="6D19E0BC" w14:textId="77777777" w:rsidTr="00487F3F">
        <w:trPr>
          <w:trHeight w:hRule="exact" w:val="272"/>
        </w:trPr>
        <w:tc>
          <w:tcPr>
            <w:tcW w:w="23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E673" w14:textId="225276EA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7F6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548A" w14:textId="77777777" w:rsidR="002E6185" w:rsidRPr="002E6185" w:rsidRDefault="002E6185" w:rsidP="002E61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金额单位：元</w:t>
            </w:r>
          </w:p>
        </w:tc>
      </w:tr>
      <w:tr w:rsidR="00487F3F" w:rsidRPr="002E6185" w14:paraId="50B9CBFF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F8BC1" w14:textId="1A937C20" w:rsidR="00487F3F" w:rsidRPr="00487F3F" w:rsidRDefault="00487F3F" w:rsidP="00487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资     产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12913" w14:textId="4CCF3F6E" w:rsidR="00487F3F" w:rsidRPr="00487F3F" w:rsidRDefault="00487F3F" w:rsidP="00487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期末余额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C66B" w14:textId="1F14B483" w:rsidR="00487F3F" w:rsidRPr="00487F3F" w:rsidRDefault="00487F3F" w:rsidP="00487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年初余额</w:t>
            </w:r>
          </w:p>
        </w:tc>
        <w:tc>
          <w:tcPr>
            <w:tcW w:w="1276" w:type="pct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5F546" w14:textId="3FF602D0" w:rsidR="00487F3F" w:rsidRPr="00487F3F" w:rsidRDefault="00487F3F" w:rsidP="00487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负债和所有者权益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F68C1" w14:textId="5696B9D1" w:rsidR="00487F3F" w:rsidRPr="00487F3F" w:rsidRDefault="00487F3F" w:rsidP="00487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期末余额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2844A" w14:textId="52B7CE8C" w:rsidR="00487F3F" w:rsidRPr="00487F3F" w:rsidRDefault="00487F3F" w:rsidP="00487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年初余额</w:t>
            </w:r>
          </w:p>
        </w:tc>
      </w:tr>
      <w:tr w:rsidR="00487F3F" w:rsidRPr="002E6185" w14:paraId="06944D36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D3C98F" w14:textId="77777777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E83736" w14:textId="77777777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9AD84E" w14:textId="77777777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8EFF8" w14:textId="53A0E314" w:rsidR="00487F3F" w:rsidRPr="00487F3F" w:rsidRDefault="00487F3F" w:rsidP="00487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（或股东权益）</w:t>
            </w:r>
          </w:p>
        </w:tc>
        <w:tc>
          <w:tcPr>
            <w:tcW w:w="676" w:type="pct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CAC972" w14:textId="77777777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EF7C6" w14:textId="77777777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87F3F" w:rsidRPr="002E6185" w14:paraId="1D9FC219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2C1D9" w14:textId="17DAEE85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资    产：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6246" w14:textId="3BA66282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DD2FF" w14:textId="08C5DAC1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480FD" w14:textId="40FB6CFA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负    债：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54998" w14:textId="2D5CB677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52456" w14:textId="58A0B387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60452ECE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5FE2B" w14:textId="2719B7CB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现金及银行存款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47D3A" w14:textId="19B941F7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51076" w14:textId="57A1DA2E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5320C" w14:textId="507FAECB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向中央银行借款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DAC2A" w14:textId="2F170371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509,752,600.02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27B69" w14:textId="132FC88E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678,779,244.90</w:t>
            </w:r>
          </w:p>
        </w:tc>
      </w:tr>
      <w:tr w:rsidR="00487F3F" w:rsidRPr="002E6185" w14:paraId="2FC8A8D7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16F7F" w14:textId="13C0CCDD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存放中央银行款项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F5318" w14:textId="55275FA2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1,085,272,832.21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3B881" w14:textId="47179E7E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1,600,338,388.44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9FF36" w14:textId="4DEC1DBA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同业及其他金融机构存放款项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08600" w14:textId="25241F19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15723" w14:textId="5829EAE5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4C0E220D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12C0" w14:textId="3BECE133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存放同业款项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63701" w14:textId="4A549714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10,217,776,978.22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8E060" w14:textId="44193408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9,645,341,614.74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B9DD" w14:textId="632B6D37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拆入资金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B17D9" w14:textId="534FB445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E9B07" w14:textId="72B5889F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36C78649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23A3" w14:textId="7A7E5F60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贵金属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1908" w14:textId="5C449F4A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0234" w14:textId="3D512B49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F4481" w14:textId="1E63408F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交易性金融负债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3EADE" w14:textId="6951675F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636F7" w14:textId="1F6BC5DD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765A76B1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76F5F" w14:textId="03B1ED2A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拆出资金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8429D" w14:textId="58809831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780,000,000.00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0563B" w14:textId="47EA737D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487,500,000.00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DD11" w14:textId="01218F7F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衍生金融负债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5A188" w14:textId="0357315F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29567" w14:textId="018B026A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18D026DC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86242" w14:textId="058B1CA8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交易性金融资产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E3E7E" w14:textId="0A85F7B4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50,646,300.01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2A50" w14:textId="4DF1B51B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50,355,712.19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3FDED" w14:textId="251EC3EA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卖出回购金融资产款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5626" w14:textId="6E9528D7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2BCC2" w14:textId="78D3DB61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74A447D6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8B3C" w14:textId="35388748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衍生金融资产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D30F2" w14:textId="343330DC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B9DF0" w14:textId="5D6773AB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6DAD9" w14:textId="31C0695A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吸收存款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6AECB" w14:textId="4CCF7953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21,878,700,380.62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C743F" w14:textId="79DD40A1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21,272,526,742.10</w:t>
            </w:r>
          </w:p>
        </w:tc>
      </w:tr>
      <w:tr w:rsidR="00487F3F" w:rsidRPr="002E6185" w14:paraId="72CFF8E2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4CA5C" w14:textId="3D842447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买入返售金融资产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421BB" w14:textId="2608AB9B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EFBDE" w14:textId="24A9EA3C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15415" w14:textId="00DB7762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应付职工薪酬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37AB3" w14:textId="003C5E50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796,879.37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71366" w14:textId="0266A265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768,063.61</w:t>
            </w:r>
          </w:p>
        </w:tc>
      </w:tr>
      <w:tr w:rsidR="00487F3F" w:rsidRPr="002E6185" w14:paraId="510E958D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BE539" w14:textId="19C78E75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应收利息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57D92" w14:textId="764BF227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16EB" w14:textId="3DE9ECB6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EF6C9" w14:textId="4FD2485C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应交税费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4674" w14:textId="0A55853B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34,734,699.75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183EA" w14:textId="228FCBE4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29,685,767.05</w:t>
            </w:r>
          </w:p>
        </w:tc>
      </w:tr>
      <w:tr w:rsidR="00487F3F" w:rsidRPr="002E6185" w14:paraId="3AF9D22A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31A4" w14:textId="35EEB06D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发放贷款和垫款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93E3E" w14:textId="262A3571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13,685,588,645.05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585F3" w14:textId="0B098C1C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13,668,745,109.65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0824E" w14:textId="1BF6DC6E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应付利息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3F208" w14:textId="23DC1EC2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2,775,138.92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8F4F2" w14:textId="399DF56A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2,492,659.76</w:t>
            </w:r>
          </w:p>
        </w:tc>
      </w:tr>
      <w:tr w:rsidR="00487F3F" w:rsidRPr="002E6185" w14:paraId="43208F66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5E77" w14:textId="5EF40A05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可供出售金融资产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4C077" w14:textId="23DE614A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868C7" w14:textId="34D4B959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86214" w14:textId="6448A68D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预计负债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74D32" w14:textId="4043C2CE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925EC" w14:textId="3138E359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5975B797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2388" w14:textId="57320017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持有至到期投资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1EC54" w14:textId="3FB73BBA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416C6" w14:textId="56F25401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95F9" w14:textId="37DE707E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应付债券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86ED0" w14:textId="4E0322E7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FF70E" w14:textId="74DE59F1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42F60835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FE17" w14:textId="138796AE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长期股权投资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070D9" w14:textId="132741DD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63363" w14:textId="4AE928EB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E2EDD" w14:textId="697E603A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递延所得税负债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89C37" w14:textId="690D967B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DD235" w14:textId="0CC6D89B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44BAF8F8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A1A2" w14:textId="4C0E89E5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投资性房地产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6AF86" w14:textId="2668E5D6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88245" w14:textId="1847E2E0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A5BB2" w14:textId="1A55D7BF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其他负债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C9235" w14:textId="15CD574C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19,364,135.89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1CD3B" w14:textId="2AED56C8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175,284,064.81</w:t>
            </w:r>
          </w:p>
        </w:tc>
      </w:tr>
      <w:tr w:rsidR="00487F3F" w:rsidRPr="002E6185" w14:paraId="30AA27E5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E2632" w14:textId="68245E2D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固定资产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C3FC7" w14:textId="1B87B429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2,422,166.89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7998D" w14:textId="59D23362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2,668,700.93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A6B32" w14:textId="51869E49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负债合计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F471C" w14:textId="429D04E3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22,446,123,834.57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7F762" w14:textId="24581722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22,159,536,542.23</w:t>
            </w:r>
          </w:p>
        </w:tc>
      </w:tr>
      <w:tr w:rsidR="00487F3F" w:rsidRPr="002E6185" w14:paraId="7E324DF8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4600" w14:textId="5137D5AF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无形资产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1E40" w14:textId="303FF543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87C8E" w14:textId="3D3DE86B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F1E5D" w14:textId="1F3523E1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所有者权益（或股东权益）：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CBA43" w14:textId="397FD157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28C6F" w14:textId="3BAEC4CC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435FDE7E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62684" w14:textId="072D2856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递延所得税资产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086DF" w14:textId="12CAF277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54,473,127.60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2E8AA" w14:textId="217CDAE9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54,473,127.60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7875" w14:textId="2E0121F3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实收资本(或股本)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DEAE8" w14:textId="5B161E32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2,500,000,000.00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9AE48" w14:textId="3337E4B0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2,500,000,000.00</w:t>
            </w:r>
          </w:p>
        </w:tc>
      </w:tr>
      <w:tr w:rsidR="00487F3F" w:rsidRPr="002E6185" w14:paraId="5185B19A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7558C" w14:textId="60BA611A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其他资产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9CA86" w14:textId="59ED0900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3,830,257.86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B81BE" w14:textId="2ABA79AA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3,670,257.86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D5B05" w14:textId="24F24058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资本公积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B88B" w14:textId="6B6E6740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96B49" w14:textId="7E46929D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6EFB83A5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31F2" w14:textId="0EBD5853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7D1F5" w14:textId="10F21EA1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E4A98" w14:textId="338DBBFD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7199" w14:textId="261D15DB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减：库存股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2E642" w14:textId="52323950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82621" w14:textId="48462589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487F3F" w:rsidRPr="002E6185" w14:paraId="2BFF3643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51F8" w14:textId="10C05D4F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68D8" w14:textId="3EC85B1E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9E076" w14:textId="275C6950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4FF56" w14:textId="18C238FA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盈余公积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45273" w14:textId="09D3B5C0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165,587,523.00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BAED8" w14:textId="32077CF3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165,587,523.00</w:t>
            </w:r>
          </w:p>
        </w:tc>
      </w:tr>
      <w:tr w:rsidR="00487F3F" w:rsidRPr="002E6185" w14:paraId="4C422FC6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17F1B" w14:textId="1A03540B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615B0" w14:textId="0CBBF9F3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AC38D" w14:textId="22708B7D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CBE0E" w14:textId="76E12403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一般风险准备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40404" w14:textId="56F62A8C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362,572,634.63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ADAA2" w14:textId="55BCC800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362,572,634.63</w:t>
            </w:r>
          </w:p>
        </w:tc>
      </w:tr>
      <w:tr w:rsidR="00487F3F" w:rsidRPr="002E6185" w14:paraId="21DCCEC3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F9E3E" w14:textId="4230ACC8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665CD" w14:textId="60615DB4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C2292" w14:textId="1254B58F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FE40" w14:textId="0197953F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未分配利润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4B478" w14:textId="0F7FF297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405,726,315.64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C238D" w14:textId="66CC2A5C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325,396,211.55</w:t>
            </w:r>
          </w:p>
        </w:tc>
      </w:tr>
      <w:tr w:rsidR="00487F3F" w:rsidRPr="002E6185" w14:paraId="7EB037D8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D01B" w14:textId="3380BC42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0574E" w14:textId="6CC2F642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2075B" w14:textId="0E6E2A5B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0F47E" w14:textId="5C1FCFA1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所有者权益（或股东权益）合计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06130" w14:textId="3939A11E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3,433,886,473.27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D38FE" w14:textId="18E27088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3,353,556,369.18</w:t>
            </w:r>
          </w:p>
        </w:tc>
      </w:tr>
      <w:tr w:rsidR="00487F3F" w:rsidRPr="002E6185" w14:paraId="734F4539" w14:textId="77777777" w:rsidTr="00487F3F">
        <w:trPr>
          <w:gridAfter w:val="1"/>
          <w:wAfter w:w="279" w:type="pct"/>
          <w:trHeight w:hRule="exact" w:val="272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55ED" w14:textId="24E16C92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资产总计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C33B2" w14:textId="1011563B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25,880,010,307.84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82243" w14:textId="37E16C98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25,513,092,911.41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71BB6" w14:textId="20D7232D" w:rsidR="00487F3F" w:rsidRPr="00487F3F" w:rsidRDefault="00487F3F" w:rsidP="00487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负债和所有者权益（或股东权益）总计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EF7E0" w14:textId="11AF56B4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25,880,010,307.84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80F49" w14:textId="5BA4142E" w:rsidR="00487F3F" w:rsidRPr="00487F3F" w:rsidRDefault="00487F3F" w:rsidP="00487F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25,513,092,911.41</w:t>
            </w:r>
          </w:p>
        </w:tc>
      </w:tr>
    </w:tbl>
    <w:p w14:paraId="4A3C34EE" w14:textId="77777777" w:rsidR="00CF24AB" w:rsidRDefault="00CF24AB" w:rsidP="00DD33AC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CF24AB" w:rsidSect="0012561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2C778B7" w14:textId="209361C0" w:rsidR="0012310A" w:rsidRDefault="0012310A" w:rsidP="004F6B45">
      <w:pPr>
        <w:widowControl/>
        <w:spacing w:line="50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二、</w:t>
      </w:r>
      <w:proofErr w:type="gramStart"/>
      <w:r>
        <w:rPr>
          <w:rFonts w:ascii="宋体" w:hAnsi="宋体" w:cs="宋体" w:hint="eastAsia"/>
          <w:b/>
          <w:bCs/>
          <w:kern w:val="0"/>
          <w:sz w:val="28"/>
          <w:szCs w:val="28"/>
        </w:rPr>
        <w:t>兖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矿财务公司20</w:t>
      </w:r>
      <w:r w:rsidR="000847F0"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 w:rsidR="00487F3F"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年</w:t>
      </w:r>
      <w:r w:rsidR="000847F0">
        <w:rPr>
          <w:rFonts w:ascii="宋体" w:hAnsi="宋体" w:cs="宋体" w:hint="eastAsia"/>
          <w:b/>
          <w:bCs/>
          <w:kern w:val="0"/>
          <w:sz w:val="28"/>
          <w:szCs w:val="28"/>
        </w:rPr>
        <w:t>第一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季度利润表（未经审计）</w:t>
      </w:r>
    </w:p>
    <w:tbl>
      <w:tblPr>
        <w:tblW w:w="7970" w:type="dxa"/>
        <w:jc w:val="center"/>
        <w:tblLook w:val="04A0" w:firstRow="1" w:lastRow="0" w:firstColumn="1" w:lastColumn="0" w:noHBand="0" w:noVBand="1"/>
      </w:tblPr>
      <w:tblGrid>
        <w:gridCol w:w="4251"/>
        <w:gridCol w:w="1884"/>
        <w:gridCol w:w="1835"/>
      </w:tblGrid>
      <w:tr w:rsidR="00BC6652" w:rsidRPr="00514D8D" w14:paraId="611FAD81" w14:textId="77777777" w:rsidTr="00262343">
        <w:trPr>
          <w:trHeight w:val="348"/>
          <w:jc w:val="center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C4D9" w14:textId="4E3F55CE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BA15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2449" w14:textId="77777777" w:rsidR="00BC6652" w:rsidRPr="00514D8D" w:rsidRDefault="00BC6652" w:rsidP="00514D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金额单位：元</w:t>
            </w:r>
          </w:p>
        </w:tc>
      </w:tr>
      <w:tr w:rsidR="00BC6652" w:rsidRPr="00514D8D" w14:paraId="493DF92D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156B" w14:textId="77777777" w:rsidR="00BC6652" w:rsidRPr="00514D8D" w:rsidRDefault="00BC6652" w:rsidP="00514D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25E65" w14:textId="182ED113" w:rsidR="00BC6652" w:rsidRPr="00514D8D" w:rsidRDefault="00C72904" w:rsidP="00514D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本期金额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5738" w14:textId="6E648926" w:rsidR="00BC6652" w:rsidRPr="00514D8D" w:rsidRDefault="00C72904" w:rsidP="00514D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上年同期</w:t>
            </w:r>
          </w:p>
        </w:tc>
      </w:tr>
      <w:tr w:rsidR="006E5B95" w:rsidRPr="00514D8D" w14:paraId="73E1D14D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D1AAC" w14:textId="405B6FF1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一、营业收入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4524D4" w14:textId="57FB59C2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120,267,355.47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4620A" w14:textId="05B089D8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87,460,856.51</w:t>
            </w:r>
          </w:p>
        </w:tc>
      </w:tr>
      <w:tr w:rsidR="006E5B95" w:rsidRPr="00514D8D" w14:paraId="5A06AB17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7759A" w14:textId="2D2D66BA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利息净收入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D76DE3" w14:textId="3E444AC8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118,731,395.09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EF701" w14:textId="132DFCE5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85,394,361.31</w:t>
            </w:r>
          </w:p>
        </w:tc>
      </w:tr>
      <w:tr w:rsidR="006E5B95" w:rsidRPr="00514D8D" w14:paraId="4A874343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875E" w14:textId="7BBA84A3" w:rsidR="006E5B95" w:rsidRPr="00487F3F" w:rsidRDefault="006E5B95" w:rsidP="006E5B95">
            <w:pPr>
              <w:widowControl/>
              <w:ind w:firstLineChars="203" w:firstLine="406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利息收入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FBFE36" w14:textId="59F4B3FB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170,842,599.52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02FD2" w14:textId="04452144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124,004,571.56</w:t>
            </w:r>
          </w:p>
        </w:tc>
      </w:tr>
      <w:tr w:rsidR="006E5B95" w:rsidRPr="00514D8D" w14:paraId="13D8AED9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2F1E" w14:textId="5B92AB5D" w:rsidR="006E5B95" w:rsidRPr="00487F3F" w:rsidRDefault="006E5B95" w:rsidP="006E5B95">
            <w:pPr>
              <w:widowControl/>
              <w:ind w:firstLineChars="203" w:firstLine="406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利息支出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185A35" w14:textId="4F51C97E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52,111,204.43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1E2DB" w14:textId="49B768CA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38,610,210.25</w:t>
            </w:r>
          </w:p>
        </w:tc>
      </w:tr>
      <w:tr w:rsidR="006E5B95" w:rsidRPr="00514D8D" w14:paraId="5F18F198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872A6" w14:textId="4258B969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手续费及佣金净收入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1356E0" w14:textId="490F2F78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933,791.35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C46E8" w14:textId="2B811AAC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1,111,928.19</w:t>
            </w:r>
          </w:p>
        </w:tc>
      </w:tr>
      <w:tr w:rsidR="006E5B95" w:rsidRPr="00514D8D" w14:paraId="4B1C6CD3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940B7" w14:textId="0F576F85" w:rsidR="006E5B95" w:rsidRPr="00487F3F" w:rsidRDefault="006E5B95" w:rsidP="006E5B95">
            <w:pPr>
              <w:widowControl/>
              <w:ind w:firstLineChars="203" w:firstLine="406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手续费及佣金收入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3486EC" w14:textId="2BF282FB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983,032.97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DC62" w14:textId="01C0BDAC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1,129,966.45</w:t>
            </w:r>
          </w:p>
        </w:tc>
      </w:tr>
      <w:tr w:rsidR="006E5B95" w:rsidRPr="00514D8D" w14:paraId="4AD19C60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7B099" w14:textId="5B559C2E" w:rsidR="006E5B95" w:rsidRPr="00487F3F" w:rsidRDefault="006E5B95" w:rsidP="006E5B95">
            <w:pPr>
              <w:widowControl/>
              <w:ind w:firstLineChars="203" w:firstLine="406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手续费及佣金支出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8E9E2C" w14:textId="023892D3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49,241.62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FE784" w14:textId="2C8A5AB7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18,038.26</w:t>
            </w:r>
          </w:p>
        </w:tc>
      </w:tr>
      <w:tr w:rsidR="006E5B95" w:rsidRPr="00514D8D" w14:paraId="14D0BD7B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8FE84" w14:textId="34488973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投资收益（损失以“-”号填列）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F90084" w14:textId="7C308AD1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CEA2D" w14:textId="23BFA2D3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310,408.90</w:t>
            </w:r>
          </w:p>
        </w:tc>
      </w:tr>
      <w:tr w:rsidR="006E5B95" w:rsidRPr="00514D8D" w14:paraId="11BCBB1E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D859" w14:textId="7D7B0534" w:rsidR="006E5B95" w:rsidRPr="00487F3F" w:rsidRDefault="006E5B95" w:rsidP="006E5B95">
            <w:pPr>
              <w:widowControl/>
              <w:ind w:firstLineChars="203" w:firstLine="406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其中：对联营公司和合营公司的投资收益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D59ECF" w14:textId="5D2D7E1C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05F17" w14:textId="63507707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6E5B95" w:rsidRPr="00514D8D" w14:paraId="2C3E735E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2580" w14:textId="2B3A73EE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公允价值变动收益（损失以“-”号填列）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A24A6F" w14:textId="3A797B1B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290,587.82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51DA0" w14:textId="1D86BD40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-15,464.70</w:t>
            </w:r>
          </w:p>
        </w:tc>
      </w:tr>
      <w:tr w:rsidR="006E5B95" w:rsidRPr="00514D8D" w14:paraId="15AF8EDA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CBABB" w14:textId="6D1AF208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汇兑收益（损失以“-”号填列）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F4931E" w14:textId="4E834C7B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302,990.97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120AE" w14:textId="62772599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659,622.81</w:t>
            </w:r>
          </w:p>
        </w:tc>
      </w:tr>
      <w:tr w:rsidR="006E5B95" w:rsidRPr="00514D8D" w14:paraId="51E35BCB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FA4B" w14:textId="2A99D558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其他业务收入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19D275" w14:textId="60894F8F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8,590.24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AE22A" w14:textId="25E36043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6E5B95" w:rsidRPr="00514D8D" w14:paraId="29546300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56260" w14:textId="1366E41F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二、营业支出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DBB85E" w14:textId="2CC600F7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13,161,850.24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8B7EA" w14:textId="101C3915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22,752,896.55</w:t>
            </w:r>
          </w:p>
        </w:tc>
      </w:tr>
      <w:tr w:rsidR="006E5B95" w:rsidRPr="00514D8D" w14:paraId="2E9F6C32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6CC6C" w14:textId="4F575BAF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营业税金及附加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BD0168" w14:textId="36B81067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1,108,961.81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5CBFC" w14:textId="21636EDD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841,808.01</w:t>
            </w:r>
          </w:p>
        </w:tc>
      </w:tr>
      <w:tr w:rsidR="006E5B95" w:rsidRPr="00514D8D" w14:paraId="295055EB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6985A" w14:textId="7B21BE3B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管理费用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0F7488" w14:textId="728A7F02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3,980,697.04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C1361" w14:textId="51382DFD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3,406,537.20</w:t>
            </w:r>
          </w:p>
        </w:tc>
      </w:tr>
      <w:tr w:rsidR="006E5B95" w:rsidRPr="00514D8D" w14:paraId="2FCC84BD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CDE82" w14:textId="55B8B0BE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资产减值损失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F0D54D" w14:textId="53E57C36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8,072,191.39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3C153" w14:textId="75CFF797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18,504,551.34</w:t>
            </w:r>
          </w:p>
        </w:tc>
      </w:tr>
      <w:tr w:rsidR="006E5B95" w:rsidRPr="00514D8D" w14:paraId="7E739802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D1C9A" w14:textId="13E67910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其他业务成本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0F26E6" w14:textId="6067BE93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2938E" w14:textId="4F396744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6E5B95" w:rsidRPr="00514D8D" w14:paraId="074C0A9B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745F" w14:textId="4D4CB954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三、营业利润（亏损以“-”号填列）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CC2CDC" w14:textId="32434045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107,105,505.23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65B5F" w14:textId="78F1D1AD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64,707,959.96</w:t>
            </w:r>
          </w:p>
        </w:tc>
      </w:tr>
      <w:tr w:rsidR="006E5B95" w:rsidRPr="00514D8D" w14:paraId="50D953BA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F8D8A" w14:textId="2823FD95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加：营业外收入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25A793" w14:textId="3ECC7CD8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1,300.22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9AC71" w14:textId="33017E98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6E5B95" w:rsidRPr="00514D8D" w14:paraId="7B27EB8E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D6E5" w14:textId="650DAAAD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减：营业外支出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D9DE3D" w14:textId="7AF23C3D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3DBE7" w14:textId="46884B93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6E5B95" w:rsidRPr="00514D8D" w14:paraId="7A881FD8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4A118" w14:textId="18FCE289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四、利润总额（亏损总额以“-”号填列）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24EEF6" w14:textId="5D4B997F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107,106,805.45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EE807" w14:textId="2F2CD831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64,707,959.96</w:t>
            </w:r>
          </w:p>
        </w:tc>
      </w:tr>
      <w:tr w:rsidR="006E5B95" w:rsidRPr="00514D8D" w14:paraId="5A9C29F5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A905D" w14:textId="3CB9DDE8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减：所得税费用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C11309" w14:textId="67F04CD4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26,776,701.36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8651F" w14:textId="6B23B80D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16,099,387.77</w:t>
            </w:r>
          </w:p>
        </w:tc>
      </w:tr>
      <w:tr w:rsidR="006E5B95" w:rsidRPr="00514D8D" w14:paraId="0E3226D3" w14:textId="77777777" w:rsidTr="00144D6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271B9" w14:textId="6C0F079F" w:rsidR="006E5B95" w:rsidRPr="00487F3F" w:rsidRDefault="006E5B95" w:rsidP="006E5B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五、净利润（净亏损以“-”号填列）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D19841" w14:textId="5311848C" w:rsidR="006E5B95" w:rsidRPr="006E5B95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5B95">
              <w:rPr>
                <w:rFonts w:ascii="宋体" w:hAnsi="宋体" w:hint="eastAsia"/>
                <w:sz w:val="20"/>
                <w:szCs w:val="20"/>
              </w:rPr>
              <w:t>80,330,104.09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D0DAA" w14:textId="4890D333" w:rsidR="006E5B95" w:rsidRPr="00487F3F" w:rsidRDefault="006E5B95" w:rsidP="006E5B9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7F3F">
              <w:rPr>
                <w:rFonts w:ascii="宋体" w:hAnsi="宋体" w:hint="eastAsia"/>
                <w:sz w:val="20"/>
                <w:szCs w:val="20"/>
              </w:rPr>
              <w:t>48,608,572.19</w:t>
            </w:r>
          </w:p>
        </w:tc>
      </w:tr>
    </w:tbl>
    <w:p w14:paraId="494B4826" w14:textId="77777777" w:rsidR="00235D55" w:rsidRDefault="00235D55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681BB91D" w14:textId="77777777" w:rsidR="00602C56" w:rsidRPr="00602C56" w:rsidRDefault="00602C56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</w:t>
      </w:r>
      <w:r w:rsidR="001165A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请投资者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注意不恰当信赖或使用以上信息可能造成投资风险。</w:t>
      </w:r>
    </w:p>
    <w:p w14:paraId="0A99692D" w14:textId="77777777" w:rsidR="00602C56" w:rsidRDefault="00602C56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3A649C72" w14:textId="77777777" w:rsidR="001165A7" w:rsidRDefault="001165A7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40D284A0" w14:textId="77777777" w:rsidR="00602C56" w:rsidRDefault="001165A7" w:rsidP="001165A7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兖州煤业股份有限公司董事会</w:t>
      </w:r>
    </w:p>
    <w:p w14:paraId="6736C557" w14:textId="019B7378" w:rsidR="0049518B" w:rsidRPr="00602C56" w:rsidRDefault="00602C56" w:rsidP="001165A7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02C56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 w:rsidR="007337C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D26D7F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7337C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F729D7" w:rsidRPr="00F729D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14:paraId="3B3D84EE" w14:textId="77777777" w:rsidR="00793542" w:rsidRPr="00372C68" w:rsidRDefault="00793542" w:rsidP="00372C68">
      <w:pPr>
        <w:widowControl/>
        <w:spacing w:line="500" w:lineRule="exac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sectPr w:rsidR="00793542" w:rsidRPr="00372C68" w:rsidSect="00125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09DC" w14:textId="77777777" w:rsidR="00AA42CA" w:rsidRDefault="00AA42CA" w:rsidP="008057A6">
      <w:r>
        <w:separator/>
      </w:r>
    </w:p>
  </w:endnote>
  <w:endnote w:type="continuationSeparator" w:id="0">
    <w:p w14:paraId="16ABC410" w14:textId="77777777" w:rsidR="00AA42CA" w:rsidRDefault="00AA42CA" w:rsidP="0080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54610"/>
      <w:docPartObj>
        <w:docPartGallery w:val="Page Numbers (Bottom of Page)"/>
        <w:docPartUnique/>
      </w:docPartObj>
    </w:sdtPr>
    <w:sdtEndPr/>
    <w:sdtContent>
      <w:p w14:paraId="218DA46F" w14:textId="77777777" w:rsidR="00E90B68" w:rsidRDefault="00B60E51">
        <w:pPr>
          <w:pStyle w:val="ac"/>
          <w:jc w:val="center"/>
        </w:pPr>
        <w:r>
          <w:fldChar w:fldCharType="begin"/>
        </w:r>
        <w:r w:rsidR="00086A4D">
          <w:instrText xml:space="preserve"> PAGE   \* MERGEFORMAT </w:instrText>
        </w:r>
        <w:r>
          <w:fldChar w:fldCharType="separate"/>
        </w:r>
        <w:r w:rsidR="0030461C" w:rsidRPr="0030461C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51E9FD0E" w14:textId="77777777" w:rsidR="00E90B68" w:rsidRDefault="00E90B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F358" w14:textId="77777777" w:rsidR="00AA42CA" w:rsidRDefault="00AA42CA" w:rsidP="008057A6">
      <w:r>
        <w:separator/>
      </w:r>
    </w:p>
  </w:footnote>
  <w:footnote w:type="continuationSeparator" w:id="0">
    <w:p w14:paraId="6AF4668F" w14:textId="77777777" w:rsidR="00AA42CA" w:rsidRDefault="00AA42CA" w:rsidP="00805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42"/>
    <w:rsid w:val="00003E23"/>
    <w:rsid w:val="00041D1E"/>
    <w:rsid w:val="0004710B"/>
    <w:rsid w:val="00065B2E"/>
    <w:rsid w:val="0007230E"/>
    <w:rsid w:val="000847F0"/>
    <w:rsid w:val="00086A4D"/>
    <w:rsid w:val="00092554"/>
    <w:rsid w:val="000A14C5"/>
    <w:rsid w:val="000A7B09"/>
    <w:rsid w:val="000B03B4"/>
    <w:rsid w:val="000B6683"/>
    <w:rsid w:val="000D0045"/>
    <w:rsid w:val="000D2857"/>
    <w:rsid w:val="000F0BA9"/>
    <w:rsid w:val="000F7F51"/>
    <w:rsid w:val="001165A7"/>
    <w:rsid w:val="0012310A"/>
    <w:rsid w:val="0012561D"/>
    <w:rsid w:val="00125FAA"/>
    <w:rsid w:val="00126891"/>
    <w:rsid w:val="00127605"/>
    <w:rsid w:val="00132E1A"/>
    <w:rsid w:val="001448D2"/>
    <w:rsid w:val="001807BE"/>
    <w:rsid w:val="00181546"/>
    <w:rsid w:val="001848FB"/>
    <w:rsid w:val="001974FD"/>
    <w:rsid w:val="001A2B92"/>
    <w:rsid w:val="001B3289"/>
    <w:rsid w:val="001D4672"/>
    <w:rsid w:val="001F763E"/>
    <w:rsid w:val="00224692"/>
    <w:rsid w:val="00231E28"/>
    <w:rsid w:val="002338A5"/>
    <w:rsid w:val="00235D55"/>
    <w:rsid w:val="0024542B"/>
    <w:rsid w:val="002461FB"/>
    <w:rsid w:val="00257BC7"/>
    <w:rsid w:val="00262343"/>
    <w:rsid w:val="00266574"/>
    <w:rsid w:val="002904D7"/>
    <w:rsid w:val="00291940"/>
    <w:rsid w:val="00293CA5"/>
    <w:rsid w:val="002B42E5"/>
    <w:rsid w:val="002C76A6"/>
    <w:rsid w:val="002D2DEF"/>
    <w:rsid w:val="002D37CA"/>
    <w:rsid w:val="002D4B70"/>
    <w:rsid w:val="002D6F58"/>
    <w:rsid w:val="002E6185"/>
    <w:rsid w:val="002F63A3"/>
    <w:rsid w:val="002F79CB"/>
    <w:rsid w:val="00302095"/>
    <w:rsid w:val="0030461C"/>
    <w:rsid w:val="0031208A"/>
    <w:rsid w:val="00314A03"/>
    <w:rsid w:val="00320DFC"/>
    <w:rsid w:val="0032373F"/>
    <w:rsid w:val="00331093"/>
    <w:rsid w:val="0034244B"/>
    <w:rsid w:val="003452C6"/>
    <w:rsid w:val="00351DD8"/>
    <w:rsid w:val="00361AEB"/>
    <w:rsid w:val="00363033"/>
    <w:rsid w:val="003643ED"/>
    <w:rsid w:val="00364EB8"/>
    <w:rsid w:val="00372C68"/>
    <w:rsid w:val="003733FC"/>
    <w:rsid w:val="003A090B"/>
    <w:rsid w:val="003A7ECD"/>
    <w:rsid w:val="003B35CC"/>
    <w:rsid w:val="003B53DE"/>
    <w:rsid w:val="003E1517"/>
    <w:rsid w:val="003F1364"/>
    <w:rsid w:val="003F3073"/>
    <w:rsid w:val="00403491"/>
    <w:rsid w:val="004243CC"/>
    <w:rsid w:val="00441EE4"/>
    <w:rsid w:val="004600B9"/>
    <w:rsid w:val="00464304"/>
    <w:rsid w:val="00470A48"/>
    <w:rsid w:val="00473CFF"/>
    <w:rsid w:val="00474CD2"/>
    <w:rsid w:val="00475621"/>
    <w:rsid w:val="00487F3F"/>
    <w:rsid w:val="0049518B"/>
    <w:rsid w:val="004C12A3"/>
    <w:rsid w:val="004C7454"/>
    <w:rsid w:val="004D420D"/>
    <w:rsid w:val="004D62A6"/>
    <w:rsid w:val="004D7DAC"/>
    <w:rsid w:val="004E0CA4"/>
    <w:rsid w:val="004E2F8C"/>
    <w:rsid w:val="004F0831"/>
    <w:rsid w:val="004F0853"/>
    <w:rsid w:val="004F6B45"/>
    <w:rsid w:val="00505954"/>
    <w:rsid w:val="00506F23"/>
    <w:rsid w:val="00514D8D"/>
    <w:rsid w:val="00516136"/>
    <w:rsid w:val="00533C10"/>
    <w:rsid w:val="00543CA6"/>
    <w:rsid w:val="005471AE"/>
    <w:rsid w:val="00561DF2"/>
    <w:rsid w:val="00580CD9"/>
    <w:rsid w:val="00583274"/>
    <w:rsid w:val="005952FB"/>
    <w:rsid w:val="0059599A"/>
    <w:rsid w:val="005A289E"/>
    <w:rsid w:val="005A3A86"/>
    <w:rsid w:val="005A5136"/>
    <w:rsid w:val="005A5E6D"/>
    <w:rsid w:val="005C50AA"/>
    <w:rsid w:val="005C54B3"/>
    <w:rsid w:val="005D61CF"/>
    <w:rsid w:val="005E3C93"/>
    <w:rsid w:val="005F4A4D"/>
    <w:rsid w:val="00600E0A"/>
    <w:rsid w:val="00601F74"/>
    <w:rsid w:val="00602C56"/>
    <w:rsid w:val="006045E7"/>
    <w:rsid w:val="006173E7"/>
    <w:rsid w:val="006315CB"/>
    <w:rsid w:val="00646292"/>
    <w:rsid w:val="00646C41"/>
    <w:rsid w:val="00685EA7"/>
    <w:rsid w:val="006B7B4C"/>
    <w:rsid w:val="006C2F81"/>
    <w:rsid w:val="006C3367"/>
    <w:rsid w:val="006D0178"/>
    <w:rsid w:val="006D57B8"/>
    <w:rsid w:val="006E5B95"/>
    <w:rsid w:val="00703B81"/>
    <w:rsid w:val="00705900"/>
    <w:rsid w:val="00710C47"/>
    <w:rsid w:val="00725820"/>
    <w:rsid w:val="007337C0"/>
    <w:rsid w:val="00793542"/>
    <w:rsid w:val="007A1AA4"/>
    <w:rsid w:val="007A6D39"/>
    <w:rsid w:val="007B1AC2"/>
    <w:rsid w:val="007D2750"/>
    <w:rsid w:val="007E17B2"/>
    <w:rsid w:val="007F02D2"/>
    <w:rsid w:val="007F7B07"/>
    <w:rsid w:val="008007BF"/>
    <w:rsid w:val="00803EB3"/>
    <w:rsid w:val="008057A6"/>
    <w:rsid w:val="00820856"/>
    <w:rsid w:val="008208A1"/>
    <w:rsid w:val="00831FF6"/>
    <w:rsid w:val="008369DF"/>
    <w:rsid w:val="008415F3"/>
    <w:rsid w:val="008529A6"/>
    <w:rsid w:val="0085485B"/>
    <w:rsid w:val="00863694"/>
    <w:rsid w:val="00867535"/>
    <w:rsid w:val="00882788"/>
    <w:rsid w:val="008872B5"/>
    <w:rsid w:val="00893989"/>
    <w:rsid w:val="008A3979"/>
    <w:rsid w:val="008A4CB7"/>
    <w:rsid w:val="008B2181"/>
    <w:rsid w:val="008D4835"/>
    <w:rsid w:val="008E725A"/>
    <w:rsid w:val="008F72E4"/>
    <w:rsid w:val="00903A7D"/>
    <w:rsid w:val="00903C35"/>
    <w:rsid w:val="00921044"/>
    <w:rsid w:val="00926E08"/>
    <w:rsid w:val="00932AA9"/>
    <w:rsid w:val="00937C57"/>
    <w:rsid w:val="00950165"/>
    <w:rsid w:val="00951367"/>
    <w:rsid w:val="00972620"/>
    <w:rsid w:val="00975F61"/>
    <w:rsid w:val="00992D4D"/>
    <w:rsid w:val="009A5736"/>
    <w:rsid w:val="009B47D2"/>
    <w:rsid w:val="009C33E8"/>
    <w:rsid w:val="009E1745"/>
    <w:rsid w:val="009E6168"/>
    <w:rsid w:val="009E6B7C"/>
    <w:rsid w:val="00A17448"/>
    <w:rsid w:val="00A408C6"/>
    <w:rsid w:val="00A44619"/>
    <w:rsid w:val="00A45716"/>
    <w:rsid w:val="00A60D97"/>
    <w:rsid w:val="00A6584A"/>
    <w:rsid w:val="00A8113C"/>
    <w:rsid w:val="00A821F0"/>
    <w:rsid w:val="00A84529"/>
    <w:rsid w:val="00AA42CA"/>
    <w:rsid w:val="00AA602C"/>
    <w:rsid w:val="00AB063D"/>
    <w:rsid w:val="00AC3126"/>
    <w:rsid w:val="00AE014D"/>
    <w:rsid w:val="00B04042"/>
    <w:rsid w:val="00B168C2"/>
    <w:rsid w:val="00B17701"/>
    <w:rsid w:val="00B356B1"/>
    <w:rsid w:val="00B36C58"/>
    <w:rsid w:val="00B52141"/>
    <w:rsid w:val="00B60E51"/>
    <w:rsid w:val="00B8440C"/>
    <w:rsid w:val="00B94F54"/>
    <w:rsid w:val="00BC21E7"/>
    <w:rsid w:val="00BC6652"/>
    <w:rsid w:val="00BD7F3A"/>
    <w:rsid w:val="00BE65BA"/>
    <w:rsid w:val="00C121C4"/>
    <w:rsid w:val="00C13310"/>
    <w:rsid w:val="00C14A51"/>
    <w:rsid w:val="00C23990"/>
    <w:rsid w:val="00C30C64"/>
    <w:rsid w:val="00C36E70"/>
    <w:rsid w:val="00C427B5"/>
    <w:rsid w:val="00C65698"/>
    <w:rsid w:val="00C72904"/>
    <w:rsid w:val="00C80369"/>
    <w:rsid w:val="00C86B4B"/>
    <w:rsid w:val="00C91E1D"/>
    <w:rsid w:val="00C927DE"/>
    <w:rsid w:val="00C9430B"/>
    <w:rsid w:val="00CB10CA"/>
    <w:rsid w:val="00CB3777"/>
    <w:rsid w:val="00CC3756"/>
    <w:rsid w:val="00CD7331"/>
    <w:rsid w:val="00CE186D"/>
    <w:rsid w:val="00CE54C8"/>
    <w:rsid w:val="00CE6ED6"/>
    <w:rsid w:val="00CE7D91"/>
    <w:rsid w:val="00CF24AB"/>
    <w:rsid w:val="00CF6D88"/>
    <w:rsid w:val="00D00E62"/>
    <w:rsid w:val="00D02CDD"/>
    <w:rsid w:val="00D05154"/>
    <w:rsid w:val="00D15226"/>
    <w:rsid w:val="00D1577D"/>
    <w:rsid w:val="00D22FC8"/>
    <w:rsid w:val="00D24931"/>
    <w:rsid w:val="00D25419"/>
    <w:rsid w:val="00D26D7F"/>
    <w:rsid w:val="00D325C1"/>
    <w:rsid w:val="00D352E6"/>
    <w:rsid w:val="00D3645D"/>
    <w:rsid w:val="00D603E5"/>
    <w:rsid w:val="00D64357"/>
    <w:rsid w:val="00D70243"/>
    <w:rsid w:val="00D778BA"/>
    <w:rsid w:val="00D87D68"/>
    <w:rsid w:val="00D97327"/>
    <w:rsid w:val="00DB3782"/>
    <w:rsid w:val="00DC4CD8"/>
    <w:rsid w:val="00DD011E"/>
    <w:rsid w:val="00DD33AC"/>
    <w:rsid w:val="00DE35AC"/>
    <w:rsid w:val="00DF066F"/>
    <w:rsid w:val="00E050DD"/>
    <w:rsid w:val="00E226F5"/>
    <w:rsid w:val="00E30E3C"/>
    <w:rsid w:val="00E53EF8"/>
    <w:rsid w:val="00E55CB5"/>
    <w:rsid w:val="00E6764A"/>
    <w:rsid w:val="00E90B68"/>
    <w:rsid w:val="00E95769"/>
    <w:rsid w:val="00EA019D"/>
    <w:rsid w:val="00EA183C"/>
    <w:rsid w:val="00EA4AD1"/>
    <w:rsid w:val="00EB3DE6"/>
    <w:rsid w:val="00EC0AFA"/>
    <w:rsid w:val="00EC6DC3"/>
    <w:rsid w:val="00EF06CE"/>
    <w:rsid w:val="00EF3A9F"/>
    <w:rsid w:val="00F133EF"/>
    <w:rsid w:val="00F2366D"/>
    <w:rsid w:val="00F47E1E"/>
    <w:rsid w:val="00F50333"/>
    <w:rsid w:val="00F61193"/>
    <w:rsid w:val="00F71374"/>
    <w:rsid w:val="00F729D7"/>
    <w:rsid w:val="00F81ED3"/>
    <w:rsid w:val="00FA625A"/>
    <w:rsid w:val="00FC0F99"/>
    <w:rsid w:val="00FC1D13"/>
    <w:rsid w:val="00FC21B5"/>
    <w:rsid w:val="00FC2C61"/>
    <w:rsid w:val="00FD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5DFF8"/>
  <w15:docId w15:val="{9938B7E0-9AE9-47C5-BC92-00737BCB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5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083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4F0831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4F0831"/>
    <w:rPr>
      <w:rFonts w:ascii="Calibri" w:eastAsia="宋体" w:hAnsi="Calibri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083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4F0831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F083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F0831"/>
    <w:rPr>
      <w:rFonts w:ascii="Calibri" w:eastAsia="宋体" w:hAnsi="Calibr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5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057A6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05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057A6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602C5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e">
    <w:name w:val="Body Text"/>
    <w:basedOn w:val="a"/>
    <w:link w:val="af"/>
    <w:rsid w:val="00CE7D91"/>
    <w:pPr>
      <w:spacing w:after="120"/>
    </w:pPr>
    <w:rPr>
      <w:rFonts w:ascii="Times New Roman" w:hAnsi="Times New Roman"/>
      <w:szCs w:val="24"/>
    </w:rPr>
  </w:style>
  <w:style w:type="character" w:customStyle="1" w:styleId="af">
    <w:name w:val="正文文本 字符"/>
    <w:basedOn w:val="a0"/>
    <w:link w:val="ae"/>
    <w:rsid w:val="00CE7D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33EA-D0A8-4127-9892-039D0BC3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3</Pages>
  <Words>1037</Words>
  <Characters>1360</Characters>
  <Application>Microsoft Office Word</Application>
  <DocSecurity>0</DocSecurity>
  <Lines>151</Lines>
  <Paragraphs>149</Paragraphs>
  <ScaleCrop>false</ScaleCrop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金 建德</cp:lastModifiedBy>
  <cp:revision>112</cp:revision>
  <cp:lastPrinted>2021-04-18T07:34:00Z</cp:lastPrinted>
  <dcterms:created xsi:type="dcterms:W3CDTF">2017-04-13T01:12:00Z</dcterms:created>
  <dcterms:modified xsi:type="dcterms:W3CDTF">2021-04-20T02:51:00Z</dcterms:modified>
</cp:coreProperties>
</file>