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0" w:firstLineChars="0"/>
        <w:rPr>
          <w:rFonts w:hint="default" w:eastAsia="黑体"/>
          <w:lang w:val="en-US" w:eastAsia="zh-CN"/>
        </w:rPr>
      </w:pPr>
      <w:r>
        <w:fldChar w:fldCharType="begin">
          <w:fldData xml:space="preserve">ZQBKAHoAdABYAFEAMQAwAFYATgBXAGQAZgB5ADgAegBtAFgAbQA1AGgAQwBhAE0AUwBrAE4AcwBa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=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</w:rPr>
        <w:t>股票简称：兖矿能源              股票代码：600188            编号：</w:t>
      </w:r>
      <w:bookmarkStart w:id="3" w:name="_GoBack"/>
      <w:bookmarkEnd w:id="3"/>
      <w:r>
        <w:rPr>
          <w:rFonts w:hint="eastAsia"/>
        </w:rPr>
        <w:t>临</w:t>
      </w:r>
      <w:r>
        <w:t>20</w:t>
      </w:r>
      <w:r>
        <w:rPr>
          <w:rFonts w:hint="eastAsia"/>
        </w:rPr>
        <w:t>25-</w:t>
      </w:r>
      <w:r>
        <w:rPr>
          <w:rFonts w:hint="eastAsia"/>
          <w:lang w:val="en-US" w:eastAsia="zh-CN"/>
        </w:rPr>
        <w:t>011</w:t>
      </w:r>
    </w:p>
    <w:p>
      <w:pPr>
        <w:ind w:firstLine="560"/>
        <w:rPr>
          <w:rFonts w:hint="eastAsia"/>
        </w:rPr>
      </w:pPr>
    </w:p>
    <w:p>
      <w:pPr>
        <w:spacing w:line="560" w:lineRule="exact"/>
        <w:ind w:firstLine="0" w:firstLineChars="0"/>
        <w:jc w:val="center"/>
        <w:rPr>
          <w:rFonts w:ascii="黑体" w:hAnsi="Times New Roman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ind w:firstLine="0" w:firstLineChars="0"/>
        <w:jc w:val="center"/>
        <w:rPr>
          <w:rFonts w:ascii="黑体" w:hAnsi="Times New Roman" w:eastAsia="黑体"/>
          <w:b/>
          <w:bCs/>
          <w:color w:val="FF0000"/>
          <w:sz w:val="36"/>
          <w:szCs w:val="36"/>
        </w:rPr>
      </w:pPr>
      <w:bookmarkStart w:id="1" w:name="OLE_LINK3"/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2024年度“提质增效重回报”行动方案</w:t>
      </w:r>
      <w:bookmarkEnd w:id="1"/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评估报告</w:t>
      </w:r>
    </w:p>
    <w:bookmarkEnd w:id="0"/>
    <w:p>
      <w:pPr>
        <w:ind w:firstLine="402"/>
        <w:rPr>
          <w:rFonts w:hint="eastAsia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257800" cy="1019175"/>
                <wp:effectExtent l="0" t="0" r="19050" b="28575"/>
                <wp:wrapNone/>
                <wp:docPr id="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top:35.75pt;height:80.25pt;width:414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6ky9NcAAAAHAQAADwAAAAAAAAABACAAAAAi&#10;AAAAZHJzL2Rvd25yZXYueG1sUEsBAhQAFAAAAAgAh07iQEZyza9EAgAAiQ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textWrapping"/>
      </w:r>
    </w:p>
    <w:p>
      <w:pPr>
        <w:ind w:firstLine="560"/>
        <w:rPr>
          <w:rFonts w:hint="eastAsia"/>
        </w:rPr>
      </w:pPr>
    </w:p>
    <w:p>
      <w:pPr>
        <w:ind w:firstLine="560"/>
        <w:rPr>
          <w:rFonts w:hint="eastAsia"/>
        </w:rPr>
      </w:pPr>
    </w:p>
    <w:p>
      <w:pPr>
        <w:ind w:firstLine="560"/>
        <w:rPr>
          <w:rFonts w:hint="eastAsia"/>
        </w:rPr>
      </w:pP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为扎实推进高质量发展,切实提高投资者回报，兖矿能源集团股份有限公司（“兖矿能源”“公司”）积极响应</w:t>
      </w:r>
      <w:r>
        <w:t>上海证券交易所《关于开展沪市公司“提质增效重回报”专项行动的倡议》</w:t>
      </w:r>
      <w:r>
        <w:rPr>
          <w:rFonts w:hint="eastAsia"/>
        </w:rPr>
        <w:t>，制定并披露了《2024年度“提质增效重回报”行动方案》（“</w:t>
      </w:r>
      <w:r>
        <w:t>行动方案</w:t>
      </w:r>
      <w:r>
        <w:rPr>
          <w:rFonts w:hint="eastAsia"/>
        </w:rPr>
        <w:t>”）。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该</w:t>
      </w:r>
      <w:r>
        <w:t>行动方案</w:t>
      </w:r>
      <w:r>
        <w:rPr>
          <w:rFonts w:hint="eastAsia"/>
        </w:rPr>
        <w:t>实施以来</w:t>
      </w:r>
      <w:r>
        <w:t>，</w:t>
      </w:r>
      <w:r>
        <w:rPr>
          <w:rFonts w:hint="eastAsia"/>
        </w:rPr>
        <w:t>认真落实各项举措、</w:t>
      </w:r>
      <w:r>
        <w:t>聚焦主责主业、</w:t>
      </w:r>
      <w:r>
        <w:rPr>
          <w:rFonts w:hint="eastAsia"/>
        </w:rPr>
        <w:t>深化</w:t>
      </w:r>
      <w:r>
        <w:t>精益管理</w:t>
      </w:r>
      <w:r>
        <w:rPr>
          <w:rFonts w:hint="eastAsia"/>
        </w:rPr>
        <w:t>、健全</w:t>
      </w:r>
      <w:r>
        <w:t>公司治理</w:t>
      </w:r>
      <w:r>
        <w:rPr>
          <w:rFonts w:hint="eastAsia"/>
        </w:rPr>
        <w:t>、加强</w:t>
      </w:r>
      <w:r>
        <w:t>投资者关系管理</w:t>
      </w:r>
      <w:r>
        <w:rPr>
          <w:rFonts w:hint="eastAsia"/>
        </w:rPr>
        <w:t>、增厚投资者回报、</w:t>
      </w:r>
      <w:r>
        <w:t>践行ESG理念</w:t>
      </w:r>
      <w:r>
        <w:rPr>
          <w:rFonts w:hint="eastAsia"/>
        </w:rPr>
        <w:t>取得良好效果</w:t>
      </w:r>
      <w:r>
        <w:t>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做优主业，夯实长期发展坚实基础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2024年，公司“五大产业”竞争实力明显提升，产业基石进一步夯实，发展后劲持续增强。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矿业方面：万福煤矿实现联合试运转，五彩湾四号露天矿项目建设按计划推进，霍林河一号煤矿、刘三圪旦煤矿、嘎鲁图煤矿、曹四夭钼矿前期手续办理有序进行。智能化建设行业领先，境内21对矿井达到国家智能化示范标准，“深部煤炭智能化高效开采成套技术与工程应用”项目荣获国家科技进步奖二等奖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高端化工新材料方面：以强链、补链、延链打造现代煤化工产业链“链主”，拓展“一头多线”柔性多联产模式，优化产品结构。新疆煤化工6万吨三聚氰胺项目正式投产，实现了尿素等基础产品向高附加值延伸。荣信化工80万吨烯烃项目开工建设，未来能源50万吨高温费托项目、新疆准东80万吨烯烃项目有序推进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高端装备制造方面：高标准建成“绿色、高端、智能、零碳”鲁西智慧制造示范园区，智能化、绿色化、集群化产业体系加速崛起。完成收购德国沙尔夫公司，获取自主制造地下采矿及辅助运输设备产业链，打造欧洲海外装备制造研发、人才集聚桥头堡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智慧物流方面：资源优化整合持续加力，建成铁路、公路、港航、园区、平台“五位一体”产业结构，现代物流产业体系加快形成。收购头部物流企业物泊科技有限公司，拓展业务协同。依托关键节点和多式联运布局，成功打通陕蒙到山东的“西煤东运”物流通道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新能源方面：坚持“指标获取+项目建设”同步推进，加速发展势能进一步蓄集。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精益管理，完成年度经营管理目标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adjustRightInd w:val="0"/>
        <w:snapToGrid w:val="0"/>
        <w:spacing w:line="540" w:lineRule="exact"/>
        <w:ind w:firstLine="560"/>
        <w:textAlignment w:val="baseline"/>
        <w:rPr>
          <w:rFonts w:hint="eastAsia"/>
        </w:rPr>
      </w:pPr>
      <w:r>
        <w:rPr>
          <w:rFonts w:hint="eastAsia"/>
        </w:rPr>
        <w:t>深入推进精益管理，全流程挖潜创效，价值创造能力持续提升，主要经济指标位居行业前列。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adjustRightInd w:val="0"/>
        <w:snapToGrid w:val="0"/>
        <w:spacing w:line="540" w:lineRule="exact"/>
        <w:ind w:firstLine="560"/>
        <w:textAlignment w:val="baseline"/>
        <w:rPr>
          <w:rFonts w:hint="eastAsia"/>
        </w:rPr>
      </w:pPr>
      <w:r>
        <w:rPr>
          <w:rFonts w:hint="eastAsia"/>
        </w:rPr>
        <w:t>生产组织上，多措并举释放优势产能，煤炭产量继续提升，陕蒙区域和澳洲区域增量显著。2024年商品煤产量1.42亿吨，同比增长1,039万吨，超额完成全年商品煤产量计划。化工板块实现安稳长满优运行，化工板块全年产量维持历史高位，盈利情况大幅改善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市场营销上，针对大宗商品价格持续疲软的不利局面，公司积极开拓市场，深推布局、产品、客户、流向“四个优化”，坚持“精煤+定制”营销策略，前瞻性掌握市场及客户需求，动态调整产品结构，提高产品附加值，自产煤销售价格保持在中高位水平</w:t>
      </w:r>
      <w:r>
        <w:t>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成本管控上,公司</w:t>
      </w:r>
      <w:r>
        <w:t>深入开展“两增三降四提升”“六精六提”活动，制定挖潜降本增效的针对性措施，</w:t>
      </w:r>
      <w:bookmarkStart w:id="2" w:name="_Hlk189922216"/>
      <w:r>
        <w:rPr>
          <w:rFonts w:hint="eastAsia"/>
        </w:rPr>
        <w:t>成本管控</w:t>
      </w:r>
      <w:bookmarkEnd w:id="2"/>
      <w:r>
        <w:rPr>
          <w:rFonts w:hint="eastAsia"/>
        </w:rPr>
        <w:t>持续加力，自产煤单位</w:t>
      </w:r>
      <w:r>
        <w:t>销售成本</w:t>
      </w:r>
      <w:r>
        <w:rPr>
          <w:rFonts w:hint="eastAsia"/>
        </w:rPr>
        <w:t>同比降低</w:t>
      </w:r>
      <w:r>
        <w:t>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规范治理，完善兖矿特色公司治理体系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不断完善“党的领导与公司治理深度统一、国资监管与上市规范有机融合、境内治理与境外管控协同并举”的兖矿特色治理体系，</w:t>
      </w:r>
      <w:r>
        <w:t>确保公司规范高效运行</w:t>
      </w:r>
      <w:r>
        <w:rPr>
          <w:rFonts w:hint="eastAsia"/>
        </w:rPr>
        <w:t>。荣获中国上市公司协会“董事会最佳实践案例”、“金圆桌奖——最佳董事会”等荣誉。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强化“董事会建设”，进一步充实完善办事机构职责，全面加强独立董事履职保障，充分发挥独立董事作用。2024年专门委员会召开会议14次，审议议案57项，为董事会决策提供专业性意见和建议。制定《董事会授权管理制度》，进一步规范董事会授权管理行为，提高经营决策效率，增强了公司发展活力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推进“权属公司管控”，以产权代表制度为抓手，加强权属公司治理，防范重大管控风险，确保公司治理体系规范运转。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践行ESG理念，建设可持续发展清洁能源示范企业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全面落实绿色治理理念,将“绿色治理”融入生产经营全过程。通过绿色运营构建可持续发展转型路径，14座矿井列入《全国绿色矿山名录》。2024年，矿井回采率、工业产值综合能耗、原煤生产综合能耗保持行业领先水平，颗粒物、二氧化硫、化学需氧量、氨氮排放量比监管考核指标少排放50%以上，稳沉和历史遗留塌陷地治理率实现“双100%”，采煤塌陷地综合治理模式成为国家级示范样板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切实践行社会责任，圆满完成迎峰度夏、迎峰度冬煤炭保供任务，切实保障国家能源安全。全面落实乡村振兴战略部署，实施组织振兴、产业振兴、文化振兴、生态振兴等行动，在乡村振兴中彰显国企使命担当。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公司ESG建设赢得境内外权威机构高度认可，评级提级进位。2024年，公司先后获得摩根士丹利资本国际（MSCI）ESG评级“BB”级，位列中国煤炭公司最高等级；取得中国国新ESG评价体系“A”级评价，并荣获第二届国新杯·ESG金牛奖百强、《证券市场周刊》ESG金曙光奖等荣誉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传递价值，投资者关系管理体系日趋完善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严格履行信息披露义务</w:t>
      </w:r>
      <w:r>
        <w:t>，</w:t>
      </w:r>
      <w:r>
        <w:rPr>
          <w:rFonts w:hint="eastAsia"/>
        </w:rPr>
        <w:t>以投资者需求为导向，始终</w:t>
      </w:r>
      <w:r>
        <w:t>坚持“从严不从宽、从多不从少、就高不就低”原则，202</w:t>
      </w:r>
      <w:r>
        <w:rPr>
          <w:rFonts w:hint="eastAsia"/>
        </w:rPr>
        <w:t>4</w:t>
      </w:r>
      <w:r>
        <w:t>年在境内外发布公告</w:t>
      </w:r>
      <w:r>
        <w:rPr>
          <w:rFonts w:hint="eastAsia"/>
        </w:rPr>
        <w:t>逾</w:t>
      </w:r>
      <w:r>
        <w:t>400份，获得上海证券交易所信息披露A级评</w:t>
      </w:r>
      <w:r>
        <w:rPr>
          <w:rFonts w:hint="eastAsia"/>
        </w:rPr>
        <w:t>价，累计获得A级评价15次。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高度重视和投资者沟通交流，通过业绩说明会、电话会及路演等多渠道、多平台方式与资本市场“即时”互动，全年共</w:t>
      </w:r>
      <w:r>
        <w:t>对接投资者约</w:t>
      </w:r>
      <w:r>
        <w:rPr>
          <w:rFonts w:hint="eastAsia"/>
        </w:rPr>
        <w:t>2900人次,得到资本市场价值认同，荣获中国上市公司协会“2023年报业绩说明会优秀实践”。</w:t>
      </w:r>
    </w:p>
    <w:p>
      <w:pPr>
        <w:pStyle w:val="2"/>
        <w:numPr>
          <w:ilvl w:val="0"/>
          <w:numId w:val="1"/>
        </w:numPr>
        <w:spacing w:line="540" w:lineRule="exact"/>
        <w:ind w:firstLineChars="0"/>
        <w:rPr>
          <w:rFonts w:hint="eastAsia"/>
        </w:rPr>
      </w:pPr>
      <w:r>
        <w:rPr>
          <w:rFonts w:hint="eastAsia"/>
        </w:rPr>
        <w:t>回报股东，共享企业发展成果</w:t>
      </w:r>
    </w:p>
    <w:p>
      <w:pPr>
        <w:spacing w:line="540" w:lineRule="exact"/>
        <w:ind w:firstLine="560"/>
      </w:pPr>
      <w:r>
        <w:rPr>
          <w:rFonts w:hint="eastAsia"/>
        </w:rPr>
        <w:t>秉持“股东至上、价值共享”理念，2024年公司控股股东出资3亿元增持公司股份，公司10名董监高增持公司股份105万股，以真金白银表达了对公司的支持，提振资本市场信心。</w:t>
      </w:r>
    </w:p>
    <w:p>
      <w:pPr>
        <w:spacing w:line="540" w:lineRule="exact"/>
        <w:ind w:firstLine="560"/>
      </w:pPr>
      <w:r>
        <w:rPr>
          <w:rFonts w:hint="eastAsia"/>
        </w:rPr>
        <w:t>修改《公司章程》，授权董事会决策中期分红，进一步简化中期分红程序</w:t>
      </w:r>
      <w:r>
        <w:t>，为后续</w:t>
      </w:r>
      <w:r>
        <w:rPr>
          <w:rFonts w:hint="eastAsia"/>
        </w:rPr>
        <w:t>分红</w:t>
      </w:r>
      <w:r>
        <w:t>提供</w:t>
      </w:r>
      <w:r>
        <w:rPr>
          <w:rFonts w:hint="eastAsia"/>
        </w:rPr>
        <w:t>制度</w:t>
      </w:r>
      <w:r>
        <w:t>保障。</w:t>
      </w: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2024年实施两次股利派发，一是2023年度股利派发，</w:t>
      </w:r>
      <w:r>
        <w:t>每股派发现金股利1.49元</w:t>
      </w:r>
      <w:r>
        <w:rPr>
          <w:rFonts w:hint="eastAsia"/>
        </w:rPr>
        <w:t>、股票股利0.3股；二是</w:t>
      </w:r>
      <w:r>
        <w:t>2024年中期分红</w:t>
      </w:r>
      <w:r>
        <w:rPr>
          <w:rFonts w:hint="eastAsia"/>
        </w:rPr>
        <w:t>，</w:t>
      </w:r>
      <w:r>
        <w:t>每股派发现金股利0.23元。</w:t>
      </w:r>
      <w:r>
        <w:rPr>
          <w:rFonts w:hint="eastAsia"/>
        </w:rPr>
        <w:t>上市以来累计派发现金股利796亿元。</w:t>
      </w:r>
    </w:p>
    <w:p>
      <w:pPr>
        <w:spacing w:line="540" w:lineRule="exact"/>
        <w:ind w:firstLine="560"/>
        <w:rPr>
          <w:rFonts w:hint="eastAsia"/>
        </w:rPr>
      </w:pPr>
      <w:r>
        <w:t>未来，公司将继续采取有效措施，深化精益管理，改善经营质量和盈利能力，不断提高核心竞争力，以优异成绩为股东及利益相关方创造更多价值和回报。</w:t>
      </w:r>
    </w:p>
    <w:p>
      <w:pPr>
        <w:spacing w:line="540" w:lineRule="exact"/>
        <w:ind w:firstLine="560"/>
        <w:rPr>
          <w:rFonts w:hint="eastAsia"/>
        </w:rPr>
      </w:pPr>
      <w:r>
        <w:t>本公告所涉及的战略规划、年度计划等前瞻性陈述，不构成公司 对投资者的承诺，敬请投资者注意相关风险。</w:t>
      </w:r>
    </w:p>
    <w:p>
      <w:pPr>
        <w:spacing w:line="540" w:lineRule="exact"/>
        <w:ind w:firstLine="560"/>
        <w:rPr>
          <w:rFonts w:hint="eastAsia"/>
        </w:rPr>
      </w:pPr>
    </w:p>
    <w:p>
      <w:pPr>
        <w:spacing w:line="540" w:lineRule="exact"/>
        <w:ind w:firstLine="560"/>
        <w:rPr>
          <w:rFonts w:hint="eastAsia"/>
        </w:rPr>
      </w:pPr>
      <w:r>
        <w:rPr>
          <w:rFonts w:hint="eastAsia"/>
        </w:rPr>
        <w:t>特此公告。</w:t>
      </w:r>
    </w:p>
    <w:p>
      <w:pPr>
        <w:spacing w:line="540" w:lineRule="exact"/>
        <w:ind w:firstLine="5460" w:firstLineChars="1950"/>
        <w:rPr>
          <w:rFonts w:hint="eastAsia"/>
        </w:rPr>
      </w:pPr>
    </w:p>
    <w:p>
      <w:pPr>
        <w:spacing w:line="540" w:lineRule="exact"/>
        <w:ind w:firstLine="5460" w:firstLineChars="1950"/>
        <w:rPr>
          <w:rFonts w:hint="eastAsia"/>
        </w:rPr>
      </w:pPr>
    </w:p>
    <w:p>
      <w:pPr>
        <w:spacing w:line="540" w:lineRule="exact"/>
        <w:ind w:firstLine="4760" w:firstLineChars="1700"/>
        <w:rPr>
          <w:rFonts w:hint="eastAsia"/>
        </w:rPr>
      </w:pPr>
      <w:r>
        <w:rPr>
          <w:rFonts w:hint="eastAsia"/>
        </w:rPr>
        <w:t>兖矿能源集团股份有限公司</w:t>
      </w:r>
    </w:p>
    <w:p>
      <w:pPr>
        <w:spacing w:line="540" w:lineRule="exact"/>
        <w:ind w:firstLine="5600" w:firstLineChars="2000"/>
        <w:rPr>
          <w:rFonts w:hint="eastAsia"/>
        </w:rPr>
      </w:pPr>
      <w:r>
        <w:rPr>
          <w:rFonts w:hint="eastAsia"/>
        </w:rPr>
        <w:t>2025年2月24日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7657"/>
      <w:docPartObj>
        <w:docPartGallery w:val="autotext"/>
      </w:docPartObj>
    </w:sdtPr>
    <w:sdtContent>
      <w:p>
        <w:pPr>
          <w:pStyle w:val="1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67EE4"/>
    <w:multiLevelType w:val="multilevel"/>
    <w:tmpl w:val="6B567EE4"/>
    <w:lvl w:ilvl="0" w:tentative="0">
      <w:start w:val="1"/>
      <w:numFmt w:val="chineseCountingThousand"/>
      <w:suff w:val="nothing"/>
      <w:lvlText w:val="%1、"/>
      <w:lvlJc w:val="left"/>
      <w:pPr>
        <w:ind w:left="1002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f7386cd8-415d-4bdf-a1a7-da15f2f6d936"/>
  </w:docVars>
  <w:rsids>
    <w:rsidRoot w:val="00BC3645"/>
    <w:rsid w:val="00041A7F"/>
    <w:rsid w:val="000747F0"/>
    <w:rsid w:val="000B4AA2"/>
    <w:rsid w:val="00357F79"/>
    <w:rsid w:val="003F2880"/>
    <w:rsid w:val="004732E5"/>
    <w:rsid w:val="00570BF0"/>
    <w:rsid w:val="00820A52"/>
    <w:rsid w:val="00845EEA"/>
    <w:rsid w:val="008B4CE9"/>
    <w:rsid w:val="0094113B"/>
    <w:rsid w:val="00BA6D33"/>
    <w:rsid w:val="00BC3645"/>
    <w:rsid w:val="00C020AF"/>
    <w:rsid w:val="00D07505"/>
    <w:rsid w:val="00D666A0"/>
    <w:rsid w:val="00E644D1"/>
    <w:rsid w:val="00E95396"/>
    <w:rsid w:val="00FF3492"/>
    <w:rsid w:val="572A31CD"/>
    <w:rsid w:val="75A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autoSpaceDE w:val="0"/>
      <w:autoSpaceDN w:val="0"/>
      <w:adjustRightInd w:val="0"/>
      <w:spacing w:line="560" w:lineRule="exact"/>
      <w:ind w:firstLine="562"/>
      <w:jc w:val="left"/>
      <w:outlineLvl w:val="0"/>
    </w:pPr>
    <w:rPr>
      <w:b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pPr>
      <w:adjustRightInd w:val="0"/>
      <w:snapToGrid w:val="0"/>
      <w:spacing w:line="560" w:lineRule="exact"/>
      <w:jc w:val="left"/>
    </w:pPr>
    <w:rPr>
      <w:rFonts w:ascii="仿宋_GB2312" w:eastAsia="仿宋_GB2312" w:hAnsiTheme="minorHAnsi" w:cstheme="minorBidi"/>
      <w:spacing w:val="-6"/>
      <w:sz w:val="32"/>
      <w:szCs w:val="22"/>
    </w:rPr>
  </w:style>
  <w:style w:type="paragraph" w:styleId="12">
    <w:name w:val="Body Text"/>
    <w:basedOn w:val="1"/>
    <w:next w:val="13"/>
    <w:link w:val="4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ind w:firstLine="0" w:firstLineChars="0"/>
      <w:jc w:val="left"/>
      <w:textAlignment w:val="baseline"/>
    </w:pPr>
    <w:rPr>
      <w:rFonts w:cs="宋体"/>
      <w:snapToGrid w:val="0"/>
      <w:color w:val="000000"/>
      <w:kern w:val="0"/>
      <w:sz w:val="31"/>
      <w:szCs w:val="31"/>
      <w:lang w:eastAsia="en-US"/>
    </w:rPr>
  </w:style>
  <w:style w:type="paragraph" w:styleId="1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line="500" w:lineRule="exact"/>
      <w:jc w:val="center"/>
    </w:pPr>
    <w:rPr>
      <w:rFonts w:ascii="黑体" w:hAnsi="Times New Roman" w:eastAsia="黑体"/>
      <w:sz w:val="21"/>
      <w:szCs w:val="20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Theme="minorHAnsi" w:hAnsiTheme="minorHAnsi" w:eastAsiaTheme="minorEastAsia"/>
      <w:kern w:val="0"/>
      <w:sz w:val="24"/>
      <w:szCs w:val="22"/>
      <w14:ligatures w14:val="standardContextual"/>
    </w:rPr>
  </w:style>
  <w:style w:type="paragraph" w:styleId="18">
    <w:name w:val="Title"/>
    <w:basedOn w:val="1"/>
    <w:next w:val="1"/>
    <w:link w:val="31"/>
    <w:qFormat/>
    <w:uiPriority w:val="10"/>
    <w:pPr>
      <w:spacing w:line="560" w:lineRule="exact"/>
      <w:jc w:val="center"/>
    </w:pPr>
    <w:rPr>
      <w:rFonts w:ascii="黑体" w:eastAsia="黑体"/>
      <w:b/>
      <w:bCs/>
      <w:color w:val="FF0000"/>
      <w:sz w:val="36"/>
      <w:szCs w:val="36"/>
    </w:r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="宋体" w:hAnsi="宋体" w:eastAsia="宋体" w:cs="Times New Roman"/>
      <w:b/>
      <w:sz w:val="28"/>
      <w:szCs w:val="28"/>
      <w14:ligatures w14:val="none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8"/>
    <w:qFormat/>
    <w:uiPriority w:val="10"/>
    <w:rPr>
      <w:rFonts w:ascii="黑体" w:hAnsi="Times New Roman" w:eastAsia="黑体" w:cs="Times New Roman"/>
      <w:b/>
      <w:bCs/>
      <w:color w:val="FF0000"/>
      <w:sz w:val="36"/>
      <w:szCs w:val="36"/>
      <w14:ligatures w14:val="none"/>
    </w:rPr>
  </w:style>
  <w:style w:type="character" w:customStyle="1" w:styleId="32">
    <w:name w:val="副标题 字符"/>
    <w:basedOn w:val="20"/>
    <w:link w:val="16"/>
    <w:qFormat/>
    <w:uiPriority w:val="11"/>
    <w:rPr>
      <w:rFonts w:ascii="黑体" w:hAnsi="Times New Roman" w:eastAsia="黑体" w:cs="Times New Roman"/>
      <w:szCs w:val="20"/>
      <w14:ligatures w14:val="none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批注文字 字符"/>
    <w:basedOn w:val="20"/>
    <w:link w:val="11"/>
    <w:qFormat/>
    <w:uiPriority w:val="99"/>
    <w:rPr>
      <w:rFonts w:ascii="仿宋_GB2312" w:eastAsia="仿宋_GB2312"/>
      <w:spacing w:val="-6"/>
      <w:sz w:val="32"/>
      <w14:ligatures w14:val="none"/>
    </w:rPr>
  </w:style>
  <w:style w:type="character" w:customStyle="1" w:styleId="41">
    <w:name w:val="正文文本 字符"/>
    <w:basedOn w:val="20"/>
    <w:link w:val="12"/>
    <w:semiHidden/>
    <w:qFormat/>
    <w:uiPriority w:val="0"/>
    <w:rPr>
      <w:rFonts w:ascii="宋体" w:hAnsi="宋体" w:eastAsia="宋体" w:cs="宋体"/>
      <w:snapToGrid w:val="0"/>
      <w:color w:val="000000"/>
      <w:sz w:val="31"/>
      <w:szCs w:val="31"/>
      <w:lang w:eastAsia="en-US"/>
    </w:rPr>
  </w:style>
  <w:style w:type="character" w:customStyle="1" w:styleId="42">
    <w:name w:val="日期 字符"/>
    <w:basedOn w:val="20"/>
    <w:link w:val="13"/>
    <w:semiHidden/>
    <w:qFormat/>
    <w:uiPriority w:val="99"/>
    <w:rPr>
      <w:rFonts w:ascii="宋体" w:hAnsi="宋体" w:eastAsia="宋体" w:cs="Times New Roman"/>
      <w:kern w:val="2"/>
      <w:sz w:val="28"/>
      <w:szCs w:val="28"/>
    </w:rPr>
  </w:style>
  <w:style w:type="paragraph" w:customStyle="1" w:styleId="43">
    <w:name w:val="修订1"/>
    <w:hidden/>
    <w:unhideWhenUsed/>
    <w:qFormat/>
    <w:uiPriority w:val="99"/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44">
    <w:name w:val="修订2"/>
    <w:hidden/>
    <w:unhideWhenUsed/>
    <w:qFormat/>
    <w:uiPriority w:val="99"/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45">
    <w:name w:val="Revision"/>
    <w:hidden/>
    <w:unhideWhenUsed/>
    <w:qFormat/>
    <w:uiPriority w:val="99"/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rFonts w:ascii="宋体" w:hAnsi="宋体" w:eastAsia="宋体" w:cs="Times New Roman"/>
      <w:kern w:val="2"/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_\Documents\&#33258;&#23450;&#20041;%20Office%20&#27169;&#26495;\&#20844;&#21578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BD332-B057-4129-AF32-7A261F9A5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公告模板.dotx</Template>
  <Pages>5</Pages>
  <Words>2455</Words>
  <Characters>2566</Characters>
  <Lines>18</Lines>
  <Paragraphs>5</Paragraphs>
  <TotalTime>1704</TotalTime>
  <ScaleCrop>false</ScaleCrop>
  <LinksUpToDate>false</LinksUpToDate>
  <CharactersWithSpaces>2593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2024-11-26T06:14:00Z</dcterms:created>
  <dc:creator>刘晨</dc:creator>
  <cp:lastModifiedBy>YUANSU HU</cp:lastModifiedBy>
  <cp:lastPrinted>2025-02-24T00:07:00Z</cp:lastPrinted>
  <dcterms:modified xsi:type="dcterms:W3CDTF">2025-02-24T06:40:40Z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</vt:lpwstr>
  </property>
  <property fmtid="{D5CDD505-2E9C-101B-9397-08002B2CF9AE}" pid="3" name="KSOProductBuildVer">
    <vt:lpwstr>2052-11.1.0.14309</vt:lpwstr>
  </property>
  <property fmtid="{D5CDD505-2E9C-101B-9397-08002B2CF9AE}" pid="4" name="ICV">
    <vt:lpwstr>A4622A24B73B477B8358264718C4A6D3_13</vt:lpwstr>
  </property>
</Properties>
</file>