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4A921">
      <w:pPr>
        <w:spacing w:line="520" w:lineRule="exact"/>
        <w:jc w:val="center"/>
        <w:rPr>
          <w:rFonts w:hint="default" w:eastAsia="楷体_GB2312"/>
          <w:color w:val="000000"/>
          <w:lang w:val="en-US" w:eastAsia="zh-CN"/>
        </w:rPr>
      </w:pPr>
      <w:r>
        <w:rPr>
          <w:rFonts w:eastAsia="黑体"/>
          <w:color w:val="000000"/>
        </w:rPr>
        <w:t>股票代码：600188             股票简称：兖矿能源             编号：临2024-</w:t>
      </w:r>
      <w:r>
        <w:rPr>
          <w:rFonts w:hint="default" w:eastAsia="黑体"/>
          <w:color w:val="000000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80</w:t>
      </w:r>
    </w:p>
    <w:p w14:paraId="47F4A2A2">
      <w:pPr>
        <w:spacing w:line="520" w:lineRule="exact"/>
        <w:jc w:val="center"/>
        <w:rPr>
          <w:rFonts w:eastAsia="黑体"/>
          <w:b/>
          <w:bCs/>
          <w:color w:val="FF0000"/>
          <w:sz w:val="36"/>
          <w:szCs w:val="36"/>
        </w:rPr>
      </w:pPr>
    </w:p>
    <w:p w14:paraId="6B3F130B">
      <w:pPr>
        <w:spacing w:line="520" w:lineRule="exact"/>
        <w:jc w:val="center"/>
        <w:rPr>
          <w:rFonts w:eastAsia="黑体"/>
          <w:b/>
          <w:bCs/>
          <w:color w:val="FF0000"/>
          <w:sz w:val="36"/>
          <w:szCs w:val="36"/>
        </w:rPr>
      </w:pPr>
      <w:r>
        <w:rPr>
          <w:rFonts w:eastAsia="黑体"/>
          <w:b/>
          <w:bCs/>
          <w:color w:val="FF0000"/>
          <w:sz w:val="36"/>
          <w:szCs w:val="36"/>
        </w:rPr>
        <w:t>兖矿能源集团股份有限公司</w:t>
      </w:r>
    </w:p>
    <w:p w14:paraId="0A33A017">
      <w:pPr>
        <w:spacing w:line="520" w:lineRule="exact"/>
        <w:jc w:val="center"/>
        <w:rPr>
          <w:b/>
          <w:bCs/>
          <w:color w:val="000000"/>
          <w:sz w:val="32"/>
        </w:rPr>
      </w:pPr>
      <w:r>
        <w:rPr>
          <w:rFonts w:eastAsia="黑体"/>
          <w:b/>
          <w:bCs/>
          <w:color w:val="FF0000"/>
          <w:sz w:val="36"/>
          <w:szCs w:val="36"/>
        </w:rPr>
        <w:t>关于</w:t>
      </w:r>
      <w:r>
        <w:rPr>
          <w:rFonts w:hint="eastAsia" w:eastAsia="黑体"/>
          <w:b/>
          <w:bCs/>
          <w:color w:val="FF0000"/>
          <w:sz w:val="36"/>
          <w:szCs w:val="36"/>
          <w:lang w:val="en-US" w:eastAsia="zh-CN"/>
        </w:rPr>
        <w:t>聘任公司总经理的</w:t>
      </w:r>
      <w:r>
        <w:rPr>
          <w:rFonts w:eastAsia="黑体"/>
          <w:b/>
          <w:bCs/>
          <w:color w:val="FF0000"/>
          <w:sz w:val="36"/>
          <w:szCs w:val="36"/>
        </w:rPr>
        <w:t>公告</w:t>
      </w:r>
      <w:bookmarkStart w:id="0" w:name="_GoBack"/>
      <w:bookmarkEnd w:id="0"/>
    </w:p>
    <w:p w14:paraId="297A5FEF">
      <w:pPr>
        <w:spacing w:after="156" w:afterLines="50" w:line="52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150495</wp:posOffset>
                </wp:positionV>
                <wp:extent cx="5372100" cy="980440"/>
                <wp:effectExtent l="9525" t="12065" r="9525" b="762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BEAAE3"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9pt;margin-top:11.85pt;height:77.2pt;width:423pt;z-index:251660288;mso-width-relative:page;mso-height-relative:page;" fillcolor="#FFFFFF" filled="t" stroked="t" coordsize="21600,21600" o:gfxdata="UEsDBAoAAAAAAIdO4kAAAAAAAAAAAAAAAAAEAAAAZHJzL1BLAwQUAAAACACHTuJAA4aH+9YAAAAJ&#10;AQAADwAAAGRycy9kb3ducmV2LnhtbE2PwU7DMBBE70j8g7VI3KidFLUhxOkBVCSObXrh5sRLEojX&#10;Uey0ga9nOcFx9o1mZ4rd4gZxxin0njQkKwUCqfG2p1bDqdrfZSBCNGTN4Ak1fGGAXXl9VZjc+gsd&#10;8HyMreAQCrnR0MU45lKGpkNnwsqPSMze/eRMZDm10k7mwuFukKlSG+lMT/yhMyM+ddh8Hmenoe7T&#10;k/k+VC/KPezX8XWpPua3Z61vbxL1CCLiEv/M8Fufq0PJnWo/kw1iYJ3xlKghXW9BMM8293yoGWyz&#10;BGRZyP8Lyh9QSwMEFAAAAAgAh07iQNObGdlDAgAAogQAAA4AAABkcnMvZTJvRG9jLnhtbK1US44T&#10;MRDdI3EHy3vSnZDMpzWdESIEISEYaeAAjtudtuQftvPjAHADVrNhz7lyDp6dkGQGFlnQi05Vu/yq&#10;3quq3NyutSJL4YO0pqb9XkmJMNw20sxr+vnT9MUVJSEy0zBljajpRgR6O37+7GblKjGwnVWN8AQg&#10;JlQrV9MuRlcVReCd0Cz0rBMGh631mkW4fl40nq2ArlUxKMuLYmV947zlIgR8newO6R7RnwNo21Zy&#10;MbF8oYWJO1QvFIugFDrpAh3nattW8PixbYOIRNUUTGN+IwnsWXoX4xtWzT1zneT7Etg5JTzhpJk0&#10;SHqAmrDIyMLLv6C05N4G28Yet7rYEcmKgEW/fKLNfcecyFwgdXAH0cP/g+UflneeyAaTUA4uKDFM&#10;o+fbH9+3D7+2P7+RflJo5UKFwHt35/degJnorluv0y+IkHVWdXNQVawj4fg4enk56JcQnOPs+qoc&#10;DrPsxfG28yG+FVaTZNTUo2tZTLZ8HyIyIvRPSEoWrJLNVCqVHT+fvVaeLBk6PM1PKhlXHoUpQ1bI&#10;PhqMUAfD2LYYF5jagXow85zv0Y1wClzm51/AqbAJC92ugIyQwlilZRRJLlZ1gjVvTEPixkFbg62i&#10;qRgtGkqUwBImK0dGJtU5kWCnDEimxuxakay4nq0Bk8yZbTboK9YcenbWf0VGDDmoflkwj/zqncEU&#10;XfdTM0jMznB0OYDjT09mpyfMcEDVFLotnJfzDtj9LJyxrxbRtjI365h/XyFGNzdkv2ZpN079HHX8&#10;axn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OGh/vWAAAACQEAAA8AAAAAAAAAAQAgAAAAIgAA&#10;AGRycy9kb3ducmV2LnhtbFBLAQIUABQAAAAIAIdO4kDTmxnZQwIAAKIEAAAOAAAAAAAAAAEAIAAA&#10;ACUBAABkcnMvZTJvRG9jLnhtbFBLBQYAAAAABgAGAFkBAAD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9BEAAE3"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rect>
            </w:pict>
          </mc:Fallback>
        </mc:AlternateContent>
      </w:r>
    </w:p>
    <w:p w14:paraId="57D69BA6">
      <w:pPr>
        <w:spacing w:after="156" w:afterLines="50" w:line="520" w:lineRule="exact"/>
        <w:jc w:val="center"/>
        <w:rPr>
          <w:b/>
          <w:bCs/>
          <w:color w:val="000000"/>
          <w:sz w:val="28"/>
        </w:rPr>
      </w:pPr>
    </w:p>
    <w:p w14:paraId="31CEAF47">
      <w:pPr>
        <w:spacing w:after="156" w:afterLines="50" w:line="520" w:lineRule="exact"/>
        <w:jc w:val="center"/>
        <w:rPr>
          <w:b/>
          <w:bCs/>
          <w:color w:val="000000"/>
          <w:sz w:val="28"/>
        </w:rPr>
      </w:pPr>
    </w:p>
    <w:p w14:paraId="08D760D3">
      <w:pPr>
        <w:snapToGrid w:val="0"/>
        <w:spacing w:before="156" w:beforeLines="50" w:after="156" w:afterLines="50" w:line="520" w:lineRule="exact"/>
        <w:rPr>
          <w:rFonts w:hint="eastAsia" w:ascii="宋体" w:hAnsi="宋体" w:cs="宋体"/>
          <w:sz w:val="28"/>
          <w:lang w:val="en-US" w:eastAsia="zh-CN"/>
        </w:rPr>
      </w:pPr>
    </w:p>
    <w:p w14:paraId="79A3A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根据董事长提名，兖矿能源集团股份有限公司（“公司”“本公司”）于2024年11月13日召开第九届董事会第十二次会议，聘任王九红先生为公司总经理，任期与第九届董事会聘任的其他高级管理人员一致。</w:t>
      </w:r>
    </w:p>
    <w:p w14:paraId="1F3501BC">
      <w:pPr>
        <w:spacing w:line="520" w:lineRule="exact"/>
        <w:ind w:firstLine="560" w:firstLineChars="200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公司董事会提名委员会已审查通过王九红先生任职资格，同意提交公司董事会审议。</w:t>
      </w:r>
    </w:p>
    <w:p w14:paraId="03078F61">
      <w:pPr>
        <w:spacing w:line="520" w:lineRule="exact"/>
        <w:ind w:firstLine="560" w:firstLineChars="200"/>
        <w:rPr>
          <w:rFonts w:hint="eastAsia" w:ascii="楷体_GB2312" w:hAnsi="宋体" w:eastAsia="楷体_GB2312" w:cs="Times New Roman"/>
          <w:color w:val="000000"/>
          <w:sz w:val="28"/>
          <w:szCs w:val="28"/>
          <w:lang w:val="en-US" w:eastAsia="zh-CN"/>
        </w:rPr>
      </w:pPr>
    </w:p>
    <w:p w14:paraId="0DC1E164">
      <w:pPr>
        <w:spacing w:line="520" w:lineRule="exact"/>
        <w:ind w:firstLine="560" w:firstLineChars="200"/>
        <w:rPr>
          <w:rFonts w:hint="default" w:ascii="楷体_GB2312" w:hAnsi="宋体" w:eastAsia="楷体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Times New Roman"/>
          <w:color w:val="000000"/>
          <w:sz w:val="28"/>
          <w:szCs w:val="28"/>
          <w:lang w:val="en-US" w:eastAsia="zh-CN"/>
        </w:rPr>
        <w:t>附：王九红先生简历</w:t>
      </w:r>
    </w:p>
    <w:p w14:paraId="1BC052F9">
      <w:pPr>
        <w:adjustRightInd w:val="0"/>
        <w:snapToGrid w:val="0"/>
        <w:spacing w:line="520" w:lineRule="exact"/>
        <w:ind w:left="560"/>
        <w:rPr>
          <w:rFonts w:hint="eastAsia" w:ascii="宋体" w:hAnsi="宋体" w:eastAsia="宋体" w:cs="宋体"/>
          <w:sz w:val="28"/>
          <w:szCs w:val="28"/>
        </w:rPr>
      </w:pPr>
    </w:p>
    <w:p w14:paraId="2307B8E9">
      <w:pPr>
        <w:adjustRightInd w:val="0"/>
        <w:snapToGrid w:val="0"/>
        <w:spacing w:line="520" w:lineRule="exact"/>
        <w:ind w:left="560"/>
        <w:rPr>
          <w:rFonts w:hint="eastAsia" w:ascii="楷体_GB2312" w:hAnsi="宋体" w:eastAsia="楷体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特此公告。</w:t>
      </w:r>
    </w:p>
    <w:p w14:paraId="2FE43A6A">
      <w:pPr>
        <w:spacing w:line="520" w:lineRule="exact"/>
        <w:ind w:firstLine="3920" w:firstLineChars="1400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5F4A7DD3">
      <w:pPr>
        <w:spacing w:line="520" w:lineRule="exact"/>
        <w:ind w:firstLine="3920" w:firstLineChars="1400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6C0DA8AC">
      <w:pPr>
        <w:spacing w:line="520" w:lineRule="exact"/>
        <w:ind w:firstLine="3920" w:firstLineChars="14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兖矿能源集团股份有限公司董事会</w:t>
      </w:r>
    </w:p>
    <w:p w14:paraId="12557E20">
      <w:pPr>
        <w:spacing w:line="520" w:lineRule="exact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3D571C5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04A8E048">
      <w:pPr>
        <w:spacing w:after="0" w:line="52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附：</w:t>
      </w:r>
    </w:p>
    <w:p w14:paraId="6433FEC9">
      <w:pPr>
        <w:spacing w:after="0" w:line="520" w:lineRule="exact"/>
        <w:jc w:val="center"/>
        <w:rPr>
          <w:rFonts w:hint="eastAsia" w:asciiTheme="minorEastAsia" w:hAnsiTheme="minorEastAsia" w:eastAsiaTheme="minorEastAsia"/>
          <w:b/>
          <w:color w:val="000000"/>
          <w:sz w:val="36"/>
          <w:szCs w:val="36"/>
          <w:lang w:val="en-US" w:eastAsia="zh-CN"/>
        </w:rPr>
      </w:pPr>
    </w:p>
    <w:p w14:paraId="7AF072BC">
      <w:pPr>
        <w:spacing w:after="0" w:line="520" w:lineRule="exact"/>
        <w:jc w:val="center"/>
        <w:rPr>
          <w:rFonts w:asciiTheme="minorEastAsia" w:hAnsiTheme="minorEastAsia" w:eastAsiaTheme="minorEastAsia"/>
          <w:color w:val="000000"/>
          <w:sz w:val="30"/>
        </w:rPr>
      </w:pP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  <w:lang w:val="en-US" w:eastAsia="zh-CN"/>
        </w:rPr>
        <w:t>王九红</w:t>
      </w: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先生简历</w:t>
      </w:r>
    </w:p>
    <w:p w14:paraId="3A69CA62">
      <w:pPr>
        <w:spacing w:before="50" w:line="520" w:lineRule="exact"/>
        <w:ind w:firstLine="646" w:firstLineChars="202"/>
        <w:outlineLvl w:val="1"/>
        <w:rPr>
          <w:rFonts w:asciiTheme="minorEastAsia" w:hAnsiTheme="minorEastAsia" w:eastAsiaTheme="minorEastAsia"/>
          <w:sz w:val="32"/>
          <w:szCs w:val="32"/>
        </w:rPr>
      </w:pPr>
    </w:p>
    <w:p w14:paraId="7E04F7F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560" w:lineRule="exact"/>
        <w:ind w:firstLine="562" w:firstLineChars="200"/>
        <w:jc w:val="both"/>
        <w:textAlignment w:val="auto"/>
        <w:rPr>
          <w:rFonts w:hint="eastAsia" w:asciiTheme="minorEastAsia" w:hAnsiTheme="minorEastAsia" w:eastAsia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  <w:t>王九红，</w:t>
      </w:r>
      <w:r>
        <w:rPr>
          <w:rFonts w:hint="eastAsia"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t>出生于1976年6月，正高级工程师，大学学历，工学学士，本公司党委</w:t>
      </w: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书记</w:t>
      </w:r>
      <w:r>
        <w:rPr>
          <w:rFonts w:hint="eastAsia"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t>、副总经理。王先生2014年9月任本公司南屯煤矿总工程师，2016年12月任兖州煤业鄂尔多斯能化有限公司安源煤矿党总支书记、矿长，2017年10月任本公司生产技术部副部长、通防部副部长，2018年9月任鄂</w:t>
      </w:r>
      <w:r>
        <w:rPr>
          <w:rFonts w:hint="eastAsia" w:ascii="宋体" w:hAnsi="宋体" w:eastAsia="宋体" w:cstheme="minorBidi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尔多斯市转龙湾煤炭有限公司党总支书记、执行董事、总经理，2020年12月任兖州煤业鄂尔多斯能化有限公司副总经理、内蒙古昊盛煤业有限公司党总支书记、董事、总经理，2021年11月任兖州煤业鄂尔多斯能化有限公司党委书记、总经理，内蒙古昊盛煤业有限公司董事长，2022年6月任内蒙古昊盛煤业有限公司董事，2022</w:t>
      </w:r>
      <w:r>
        <w:rPr>
          <w:rFonts w:hint="eastAsia"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t>年10月任本公司副总经理，兖矿能源（鄂尔多斯）有限公司党委书记、董事长、总经理，内蒙古矿业（集团）有限责任公司党委书记、董事长，2022年12月任本公司党委委员，2023年5月任兖矿能源（鄂尔多斯）有限公司党委书记、董事长</w:t>
      </w: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，2024年11月任本公司党委书记</w:t>
      </w:r>
      <w:r>
        <w:rPr>
          <w:rFonts w:hint="eastAsia"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t>。王先生毕业于河北建筑科技学院。</w:t>
      </w:r>
    </w:p>
    <w:p w14:paraId="4A8180BA">
      <w:pPr>
        <w:spacing w:line="520" w:lineRule="exact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7754FF41">
      <w:pPr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6E58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997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997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kYjY4NWZjNGUwOWY3OTRkMDNlZjYzMDMxMGNmNTUifQ=="/>
  </w:docVars>
  <w:rsids>
    <w:rsidRoot w:val="00C03F32"/>
    <w:rsid w:val="00074154"/>
    <w:rsid w:val="001117C7"/>
    <w:rsid w:val="00111DE5"/>
    <w:rsid w:val="001134D1"/>
    <w:rsid w:val="0012264C"/>
    <w:rsid w:val="00257712"/>
    <w:rsid w:val="00306143"/>
    <w:rsid w:val="005324C0"/>
    <w:rsid w:val="00596211"/>
    <w:rsid w:val="00696523"/>
    <w:rsid w:val="006A3427"/>
    <w:rsid w:val="006E167E"/>
    <w:rsid w:val="007E7D8C"/>
    <w:rsid w:val="007F29DA"/>
    <w:rsid w:val="008D3929"/>
    <w:rsid w:val="008D5E63"/>
    <w:rsid w:val="00A25DFE"/>
    <w:rsid w:val="00A32F32"/>
    <w:rsid w:val="00A56CF0"/>
    <w:rsid w:val="00A63BAF"/>
    <w:rsid w:val="00B376D9"/>
    <w:rsid w:val="00B620FC"/>
    <w:rsid w:val="00B77DA9"/>
    <w:rsid w:val="00B80584"/>
    <w:rsid w:val="00BA0274"/>
    <w:rsid w:val="00BB2C10"/>
    <w:rsid w:val="00BD197A"/>
    <w:rsid w:val="00C03F32"/>
    <w:rsid w:val="00C441D4"/>
    <w:rsid w:val="00CB3377"/>
    <w:rsid w:val="00D411C0"/>
    <w:rsid w:val="00D41DCA"/>
    <w:rsid w:val="00D926B2"/>
    <w:rsid w:val="00E35401"/>
    <w:rsid w:val="00EA68DD"/>
    <w:rsid w:val="00F34364"/>
    <w:rsid w:val="0DBD3B34"/>
    <w:rsid w:val="148D39EE"/>
    <w:rsid w:val="17AC4A5D"/>
    <w:rsid w:val="1A461F29"/>
    <w:rsid w:val="2C4B4A0D"/>
    <w:rsid w:val="2D311D3B"/>
    <w:rsid w:val="3E0550EF"/>
    <w:rsid w:val="3F205BC6"/>
    <w:rsid w:val="41945FB8"/>
    <w:rsid w:val="47FD2B03"/>
    <w:rsid w:val="631A261B"/>
    <w:rsid w:val="673A38C4"/>
    <w:rsid w:val="70121FA4"/>
    <w:rsid w:val="75900051"/>
    <w:rsid w:val="7D7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annotation subject"/>
    <w:basedOn w:val="2"/>
    <w:next w:val="2"/>
    <w:link w:val="16"/>
    <w:autoRedefine/>
    <w:qFormat/>
    <w:uiPriority w:val="99"/>
    <w:rPr>
      <w:b/>
      <w:bCs/>
    </w:rPr>
  </w:style>
  <w:style w:type="character" w:styleId="10">
    <w:name w:val="annotation reference"/>
    <w:basedOn w:val="9"/>
    <w:autoRedefine/>
    <w:qFormat/>
    <w:uiPriority w:val="99"/>
    <w:rPr>
      <w:sz w:val="21"/>
      <w:szCs w:val="21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字符"/>
    <w:basedOn w:val="9"/>
    <w:link w:val="2"/>
    <w:autoRedefine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6">
    <w:name w:val="批注主题 字符"/>
    <w:basedOn w:val="15"/>
    <w:link w:val="7"/>
    <w:autoRedefine/>
    <w:qFormat/>
    <w:uiPriority w:val="99"/>
    <w:rPr>
      <w:rFonts w:ascii="Times New Roman" w:hAnsi="Times New Roman" w:eastAsia="宋体" w:cs="Times New Roman"/>
      <w:b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KWM</Company>
  <Pages>2</Pages>
  <Words>613</Words>
  <Characters>676</Characters>
  <Lines>8</Lines>
  <Paragraphs>2</Paragraphs>
  <TotalTime>35</TotalTime>
  <ScaleCrop>false</ScaleCrop>
  <LinksUpToDate>false</LinksUpToDate>
  <CharactersWithSpaces>702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2024-08-27T10:07:00Z</dcterms:created>
  <dc:creator>KWM</dc:creator>
  <cp:lastModifiedBy>金建德</cp:lastModifiedBy>
  <cp:lastPrinted>2024-11-11T03:21:00Z</cp:lastPrinted>
  <dcterms:modified xsi:type="dcterms:W3CDTF">2024-11-13T07:12:05Z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d7aea9ef544b4f88b80b14bae9d766cb_23</vt:lpwstr>
  </property>
  <property fmtid="{D5CDD505-2E9C-101B-9397-08002B2CF9AE}" pid="3" name="KSOProductBuildVer">
    <vt:lpwstr>2052-12.1.0.18276</vt:lpwstr>
  </property>
  <property fmtid="{D5CDD505-2E9C-101B-9397-08002B2CF9AE}" pid="4" name="5B77E7CEEC58BC6AFAE8886BEB80DBEB">
    <vt:lpwstr>otCYQxs9Dbw2bUEn/Soxv9pYAoWsCRIsU8+gIbxzzmNcJN13+qHIPyWmbF9hFzPHyi2m8DLwi54E5OVVM5pJ0yGmgAiYTaR6oYUdYZxdjep6I9xviFUFZ9aTScfBW9OGnf55+3YUfFZQyx2qilOxum5K55N6582dfwXaa2Cymhkx3DIgFn5twsZvj+eqD5PdWmXXLELSuZTvNNw6dLyimi+iHQn6rK4jnZxwY3TR148fnauye2FPULwDQOtVCSd1p3dhsvxmqdSxa6S+1qS7+15sXl1Hish0XOiWcXgJcHjrAG2KJl8qni2GAPr8bOt3+HDFrkNDU3tlwewzqoSo5GKq7ZoBDv4BcKhA3RYCsKBZStyEXcwhG6wRGLoFbvq2bjadyDGfAMuEva1wvuY3wZ2O7L85/yREDb13NxKJJpINHE5jKGh/xeo34NgRmLerGEcBUszOienKJ1qVEoHlJhdy0Oe5T8b+ro6jr9TISzfM7WS+LdSbtje+IiVblFb/Eb2VlCaTXVPOCMoinEmbPP1Vjc4A0CaXu4awzFRVbWISFi8sjdWu8JCN+3oSkihBXD3LbnoMLv6tCWrAzIt6npi92EhN/79BQhKYr9ERt60oyuPndBQPJ0PrScQxETX1</vt:lpwstr>
  </property>
</Properties>
</file>