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B6EEC" w14:textId="1F357B46" w:rsidR="00163BAC" w:rsidRDefault="00000000">
      <w:pPr>
        <w:ind w:right="368"/>
        <w:rPr>
          <w:rFonts w:ascii="黑体" w:eastAsia="黑体" w:hAnsi="黑体"/>
          <w:bCs/>
          <w:szCs w:val="21"/>
        </w:rPr>
      </w:pPr>
      <w:r>
        <w:rPr>
          <w:rFonts w:ascii="黑体" w:eastAsia="黑体" w:hAnsi="黑体" w:hint="eastAsia"/>
          <w:bCs/>
          <w:szCs w:val="21"/>
        </w:rPr>
        <w:t>股票代码：</w:t>
      </w:r>
      <w:sdt>
        <w:sdtPr>
          <w:rPr>
            <w:rFonts w:ascii="黑体" w:eastAsia="黑体" w:hAnsi="黑体" w:hint="eastAsia"/>
            <w:bCs/>
            <w:szCs w:val="21"/>
          </w:rPr>
          <w:alias w:val="公司代码"/>
          <w:tag w:val="_GBC_138c01e0fe974213b7dbee2fd8863794"/>
          <w:id w:val="18756833"/>
          <w:lock w:val="sdtLocked"/>
          <w:placeholder>
            <w:docPart w:val="GBC22222222222222222222222222222"/>
          </w:placeholder>
        </w:sdtPr>
        <w:sdtContent>
          <w:r>
            <w:rPr>
              <w:rFonts w:ascii="黑体" w:eastAsia="黑体" w:hAnsi="黑体" w:hint="eastAsia"/>
              <w:bCs/>
              <w:szCs w:val="21"/>
            </w:rPr>
            <w:t>600188</w:t>
          </w:r>
        </w:sdtContent>
      </w:sdt>
      <w:r>
        <w:rPr>
          <w:rFonts w:ascii="黑体" w:eastAsia="黑体" w:hAnsi="黑体" w:hint="eastAsia"/>
          <w:bCs/>
          <w:szCs w:val="21"/>
        </w:rPr>
        <w:t xml:space="preserve">  </w:t>
      </w:r>
      <w:r>
        <w:rPr>
          <w:rFonts w:ascii="黑体" w:eastAsia="黑体" w:hAnsi="黑体"/>
          <w:bCs/>
          <w:szCs w:val="21"/>
        </w:rPr>
        <w:t xml:space="preserve">            </w:t>
      </w:r>
      <w:r>
        <w:rPr>
          <w:rFonts w:ascii="黑体" w:eastAsia="黑体" w:hAnsi="黑体" w:hint="eastAsia"/>
          <w:bCs/>
          <w:szCs w:val="21"/>
        </w:rPr>
        <w:t>股票简称：</w:t>
      </w:r>
      <w:sdt>
        <w:sdtPr>
          <w:rPr>
            <w:rFonts w:ascii="黑体" w:eastAsia="黑体" w:hAnsi="黑体" w:hint="eastAsia"/>
            <w:bCs/>
            <w:szCs w:val="21"/>
          </w:rPr>
          <w:alias w:val="公司简称"/>
          <w:tag w:val="_GBC_6ee4c2067d484d859d579e07119d67d5"/>
          <w:id w:val="20181787"/>
          <w:lock w:val="sdtLocked"/>
          <w:placeholder>
            <w:docPart w:val="GBC22222222222222222222222222222"/>
          </w:placeholder>
        </w:sdtPr>
        <w:sdtContent>
          <w:proofErr w:type="gramStart"/>
          <w:r>
            <w:rPr>
              <w:rFonts w:ascii="黑体" w:eastAsia="黑体" w:hAnsi="黑体" w:hint="eastAsia"/>
              <w:bCs/>
              <w:szCs w:val="21"/>
            </w:rPr>
            <w:t>兖</w:t>
          </w:r>
          <w:proofErr w:type="gramEnd"/>
          <w:r>
            <w:rPr>
              <w:rFonts w:ascii="黑体" w:eastAsia="黑体" w:hAnsi="黑体" w:hint="eastAsia"/>
              <w:bCs/>
              <w:szCs w:val="21"/>
            </w:rPr>
            <w:t>矿能源</w:t>
          </w:r>
        </w:sdtContent>
      </w:sdt>
      <w:r>
        <w:rPr>
          <w:rFonts w:ascii="黑体" w:eastAsia="黑体" w:hAnsi="黑体" w:hint="eastAsia"/>
          <w:bCs/>
          <w:szCs w:val="21"/>
        </w:rPr>
        <w:t xml:space="preserve">  </w:t>
      </w:r>
      <w:r>
        <w:rPr>
          <w:rFonts w:ascii="黑体" w:eastAsia="黑体" w:hAnsi="黑体"/>
          <w:bCs/>
          <w:szCs w:val="21"/>
        </w:rPr>
        <w:t xml:space="preserve">         </w:t>
      </w:r>
      <w:r>
        <w:rPr>
          <w:rFonts w:ascii="黑体" w:eastAsia="黑体" w:hAnsi="黑体" w:hint="eastAsia"/>
          <w:bCs/>
          <w:szCs w:val="21"/>
        </w:rPr>
        <w:t>编号：</w:t>
      </w:r>
      <w:sdt>
        <w:sdtPr>
          <w:rPr>
            <w:rFonts w:ascii="黑体" w:eastAsia="黑体" w:hAnsi="黑体" w:hint="eastAsia"/>
            <w:bCs/>
            <w:szCs w:val="21"/>
          </w:rPr>
          <w:alias w:val="临时公告编号"/>
          <w:tag w:val="_GBC_51438e46cb944a2bb6b9cb5e9d53d512"/>
          <w:id w:val="2956708"/>
          <w:lock w:val="sdtLocked"/>
          <w:placeholder>
            <w:docPart w:val="GBC22222222222222222222222222222"/>
          </w:placeholder>
        </w:sdtPr>
        <w:sdtContent>
          <w:r>
            <w:rPr>
              <w:rFonts w:ascii="黑体" w:eastAsia="黑体" w:hAnsi="黑体" w:hint="eastAsia"/>
              <w:bCs/>
              <w:szCs w:val="21"/>
            </w:rPr>
            <w:t>临202</w:t>
          </w:r>
          <w:r>
            <w:rPr>
              <w:rFonts w:ascii="黑体" w:eastAsia="黑体" w:hAnsi="黑体"/>
              <w:bCs/>
              <w:szCs w:val="21"/>
            </w:rPr>
            <w:t>3</w:t>
          </w:r>
          <w:r>
            <w:rPr>
              <w:rFonts w:ascii="黑体" w:eastAsia="黑体" w:hAnsi="黑体" w:hint="eastAsia"/>
              <w:bCs/>
              <w:szCs w:val="21"/>
            </w:rPr>
            <w:t>-</w:t>
          </w:r>
          <w:r>
            <w:rPr>
              <w:rFonts w:ascii="宋体" w:hAnsi="宋体" w:cs="宋体"/>
              <w:kern w:val="0"/>
              <w:sz w:val="24"/>
            </w:rPr>
            <w:t xml:space="preserve"> </w:t>
          </w:r>
          <w:r w:rsidR="00D66B95">
            <w:rPr>
              <w:rFonts w:ascii="黑体" w:eastAsia="黑体" w:hAnsi="黑体" w:hint="eastAsia"/>
              <w:bCs/>
              <w:szCs w:val="21"/>
            </w:rPr>
            <w:t>0</w:t>
          </w:r>
          <w:r w:rsidR="00D66B95">
            <w:rPr>
              <w:rFonts w:ascii="黑体" w:eastAsia="黑体" w:hAnsi="黑体"/>
              <w:bCs/>
              <w:szCs w:val="21"/>
            </w:rPr>
            <w:t>61</w:t>
          </w:r>
        </w:sdtContent>
      </w:sdt>
    </w:p>
    <w:p w14:paraId="235B0364" w14:textId="77777777" w:rsidR="00163BAC" w:rsidRDefault="00163BAC">
      <w:pPr>
        <w:ind w:right="368"/>
        <w:jc w:val="right"/>
        <w:rPr>
          <w:rFonts w:asciiTheme="majorEastAsia" w:eastAsiaTheme="majorEastAsia" w:hAnsiTheme="majorEastAsia"/>
          <w:b/>
          <w:sz w:val="24"/>
          <w:szCs w:val="24"/>
        </w:rPr>
      </w:pPr>
    </w:p>
    <w:sdt>
      <w:sdtPr>
        <w:tag w:val="_GBC_e5bda077f0d143a5ae96b0c17026c0bd"/>
        <w:id w:val="30002050"/>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hint="eastAsia"/>
              <w:b/>
              <w:color w:val="FF0000"/>
              <w:sz w:val="36"/>
              <w:szCs w:val="36"/>
            </w:rPr>
            <w:alias w:val="公司法定中文名称"/>
            <w:tag w:val="_GBC_e4161861fd03430c9cd011c3c6dff1ed"/>
            <w:id w:val="30002051"/>
            <w:lock w:val="sdtLocked"/>
            <w:placeholder>
              <w:docPart w:val="GBC22222222222222222222222222222"/>
            </w:placeholder>
            <w:dataBinding w:prefixMappings="xmlns:clcta-gie='clcta-gie'" w:xpath="/*/clcta-gie:GongSiFaDingZhongWenMingCheng[not(@periodRef)]" w:storeItemID="{688C5A64-A98D-41DA-8685-B71C516D1A56}"/>
            <w:text/>
          </w:sdtPr>
          <w:sdtContent>
            <w:p w14:paraId="759DDAE2" w14:textId="77777777" w:rsidR="00163BAC" w:rsidRDefault="00000000">
              <w:pPr>
                <w:jc w:val="center"/>
                <w:rPr>
                  <w:rFonts w:asciiTheme="majorEastAsia" w:eastAsiaTheme="majorEastAsia" w:hAnsiTheme="majorEastAsia"/>
                  <w:b/>
                  <w:color w:val="FF0000"/>
                  <w:sz w:val="36"/>
                  <w:szCs w:val="36"/>
                </w:rPr>
              </w:pPr>
              <w:proofErr w:type="gramStart"/>
              <w:r>
                <w:rPr>
                  <w:rFonts w:asciiTheme="majorEastAsia" w:eastAsiaTheme="majorEastAsia" w:hAnsiTheme="majorEastAsia" w:hint="eastAsia"/>
                  <w:b/>
                  <w:color w:val="FF0000"/>
                  <w:sz w:val="36"/>
                  <w:szCs w:val="36"/>
                </w:rPr>
                <w:t>兖</w:t>
              </w:r>
              <w:proofErr w:type="gramEnd"/>
              <w:r>
                <w:rPr>
                  <w:rFonts w:asciiTheme="majorEastAsia" w:eastAsiaTheme="majorEastAsia" w:hAnsiTheme="majorEastAsia" w:hint="eastAsia"/>
                  <w:b/>
                  <w:color w:val="FF0000"/>
                  <w:sz w:val="36"/>
                  <w:szCs w:val="36"/>
                </w:rPr>
                <w:t>矿能源集团股份有限公司</w:t>
              </w:r>
            </w:p>
          </w:sdtContent>
        </w:sdt>
        <w:p w14:paraId="43E2FBD9" w14:textId="77777777" w:rsidR="00163BAC" w:rsidRDefault="00000000">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关于召开</w:t>
          </w:r>
          <w:sdt>
            <w:sdtPr>
              <w:rPr>
                <w:rFonts w:asciiTheme="majorEastAsia" w:eastAsiaTheme="majorEastAsia" w:hAnsiTheme="majorEastAsia" w:hint="eastAsia"/>
                <w:b/>
                <w:color w:val="FF0000"/>
                <w:sz w:val="36"/>
                <w:szCs w:val="36"/>
              </w:rPr>
              <w:alias w:val="公告标题"/>
              <w:tag w:val="_GBC_010101d618344fa5b92e76d0ebe88eb1"/>
              <w:id w:val="-465583300"/>
              <w:lock w:val="sdtLocked"/>
              <w:placeholder>
                <w:docPart w:val="GBC22222222222222222222222222222"/>
              </w:placeholder>
            </w:sdtPr>
            <w:sdtContent>
              <w:sdt>
                <w:sdtPr>
                  <w:rPr>
                    <w:rFonts w:asciiTheme="majorEastAsia" w:eastAsiaTheme="majorEastAsia" w:hAnsiTheme="majorEastAsia" w:hint="eastAsia"/>
                    <w:b/>
                    <w:color w:val="FF0000"/>
                    <w:sz w:val="36"/>
                    <w:szCs w:val="36"/>
                  </w:rPr>
                  <w:alias w:val="股东大会召开年度"/>
                  <w:tag w:val="_GBC_a9916c55a66d448495b318c4baea1a96"/>
                  <w:id w:val="994206"/>
                  <w:lock w:val="sdtLocked"/>
                  <w:placeholder>
                    <w:docPart w:val="GBC22222222222222222222222222222"/>
                  </w:placeholder>
                  <w:dataBinding w:prefixMappings="xmlns:clcta-be='clcta-be'" w:xpath="/*/clcta-be:GuDongDaHuiZhaoKaiNianDu[not(@periodRef)]" w:storeItemID="{688C5A64-A98D-41DA-8685-B71C516D1A56}"/>
                  <w:text/>
                </w:sdtPr>
                <w:sdtContent>
                  <w:r>
                    <w:rPr>
                      <w:rFonts w:asciiTheme="majorEastAsia" w:eastAsiaTheme="majorEastAsia" w:hAnsiTheme="majorEastAsia" w:hint="eastAsia"/>
                      <w:b/>
                      <w:color w:val="FF0000"/>
                      <w:sz w:val="36"/>
                      <w:szCs w:val="36"/>
                    </w:rPr>
                    <w:t>2023</w:t>
                  </w:r>
                </w:sdtContent>
              </w:sdt>
              <w:proofErr w:type="gramStart"/>
              <w:r>
                <w:rPr>
                  <w:rFonts w:asciiTheme="majorEastAsia" w:eastAsiaTheme="majorEastAsia" w:hAnsiTheme="majorEastAsia" w:hint="eastAsia"/>
                  <w:b/>
                  <w:color w:val="FF0000"/>
                  <w:sz w:val="36"/>
                  <w:szCs w:val="36"/>
                </w:rPr>
                <w:t>年度第</w:t>
              </w:r>
              <w:proofErr w:type="gramEnd"/>
              <w:sdt>
                <w:sdtPr>
                  <w:rPr>
                    <w:rFonts w:asciiTheme="majorEastAsia" w:eastAsiaTheme="majorEastAsia" w:hAnsiTheme="majorEastAsia" w:hint="eastAsia"/>
                    <w:b/>
                    <w:color w:val="FF0000"/>
                    <w:sz w:val="36"/>
                    <w:szCs w:val="36"/>
                  </w:rPr>
                  <w:alias w:val="股东大会届次"/>
                  <w:tag w:val="_GBC_156d4f1f784645cc85462cafa49a0866"/>
                  <w:id w:val="994216"/>
                  <w:lock w:val="sdtLocked"/>
                  <w:placeholder>
                    <w:docPart w:val="GBC22222222222222222222222222222"/>
                  </w:placeholder>
                  <w:dataBinding w:prefixMappings="xmlns:clcta-be='clcta-be'" w:xpath="/*/clcta-be:GuDongDaHuiJieCi[not(@periodRef)]" w:storeItemID="{688C5A64-A98D-41DA-8685-B71C516D1A56}"/>
                  <w:text/>
                </w:sdtPr>
                <w:sdtContent>
                  <w:r>
                    <w:rPr>
                      <w:rFonts w:asciiTheme="majorEastAsia" w:eastAsiaTheme="majorEastAsia" w:hAnsiTheme="majorEastAsia" w:hint="eastAsia"/>
                      <w:b/>
                      <w:color w:val="FF0000"/>
                      <w:sz w:val="36"/>
                      <w:szCs w:val="36"/>
                    </w:rPr>
                    <w:t>一</w:t>
                  </w:r>
                </w:sdtContent>
              </w:sdt>
              <w:r>
                <w:rPr>
                  <w:rFonts w:asciiTheme="majorEastAsia" w:eastAsiaTheme="majorEastAsia" w:hAnsiTheme="majorEastAsia" w:hint="eastAsia"/>
                  <w:b/>
                  <w:color w:val="FF0000"/>
                  <w:sz w:val="36"/>
                  <w:szCs w:val="36"/>
                </w:rPr>
                <w:t>次临时股东大会</w:t>
              </w:r>
            </w:sdtContent>
          </w:sdt>
          <w:r>
            <w:rPr>
              <w:rFonts w:asciiTheme="majorEastAsia" w:eastAsiaTheme="majorEastAsia" w:hAnsiTheme="majorEastAsia" w:hint="eastAsia"/>
              <w:b/>
              <w:color w:val="FF0000"/>
              <w:sz w:val="36"/>
              <w:szCs w:val="36"/>
            </w:rPr>
            <w:t>的通知</w:t>
          </w:r>
        </w:p>
      </w:sdtContent>
    </w:sdt>
    <w:p w14:paraId="75E49576" w14:textId="77777777" w:rsidR="00163BAC" w:rsidRDefault="00163BAC">
      <w:pPr>
        <w:jc w:val="center"/>
        <w:rPr>
          <w:rFonts w:asciiTheme="majorEastAsia" w:eastAsiaTheme="majorEastAsia" w:hAnsiTheme="majorEastAsia"/>
          <w:b/>
          <w:color w:val="FF0000"/>
          <w:sz w:val="36"/>
          <w:szCs w:val="36"/>
        </w:rPr>
      </w:pPr>
    </w:p>
    <w:tbl>
      <w:tblPr>
        <w:tblStyle w:val="ab"/>
        <w:tblW w:w="0" w:type="auto"/>
        <w:tblLook w:val="04A0" w:firstRow="1" w:lastRow="0" w:firstColumn="1" w:lastColumn="0" w:noHBand="0" w:noVBand="1"/>
      </w:tblPr>
      <w:tblGrid>
        <w:gridCol w:w="8522"/>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Content>
          <w:tr w:rsidR="00163BAC" w14:paraId="7ECEC9B2" w14:textId="77777777">
            <w:tc>
              <w:tcPr>
                <w:tcW w:w="8522" w:type="dxa"/>
              </w:tcPr>
              <w:p w14:paraId="5D46C3B4" w14:textId="77777777" w:rsidR="00163BAC" w:rsidRDefault="00000000">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本公司董事会及全体董事保证本公告内容不存在任何虚假记载、误导性陈述或者重大遗漏，并对其内容的真实性、准确性和完整性承担法律责任。</w:t>
                </w:r>
              </w:p>
            </w:tc>
          </w:tr>
        </w:sdtContent>
      </w:sdt>
    </w:tbl>
    <w:p w14:paraId="5E1CB4C9" w14:textId="77777777" w:rsidR="00163BAC" w:rsidRDefault="00163BAC">
      <w:pPr>
        <w:autoSpaceDE w:val="0"/>
        <w:autoSpaceDN w:val="0"/>
        <w:adjustRightInd w:val="0"/>
        <w:snapToGrid w:val="0"/>
        <w:spacing w:line="360" w:lineRule="auto"/>
        <w:ind w:firstLineChars="200" w:firstLine="480"/>
        <w:rPr>
          <w:rFonts w:ascii="仿宋_GB2312" w:eastAsia="仿宋_GB2312" w:hAnsi="宋体"/>
          <w:sz w:val="24"/>
        </w:rPr>
      </w:pPr>
    </w:p>
    <w:p w14:paraId="0E507E6E" w14:textId="77777777" w:rsidR="00163BAC" w:rsidRDefault="00000000">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14:paraId="410EFBA8" w14:textId="77777777" w:rsidR="00163BAC" w:rsidRDefault="00000000">
      <w:pPr>
        <w:pStyle w:val="ad"/>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kern w:val="0"/>
          <w:sz w:val="24"/>
        </w:rPr>
        <w:t>股东大会召开日期</w:t>
      </w:r>
      <w:r>
        <w:rPr>
          <w:rFonts w:ascii="宋体" w:eastAsia="宋体" w:hAnsi="宋体" w:cs="宋体" w:hint="eastAsia"/>
          <w:kern w:val="0"/>
          <w:sz w:val="24"/>
        </w:rPr>
        <w:t>：</w:t>
      </w:r>
      <w:sdt>
        <w:sdtPr>
          <w:rPr>
            <w:rFonts w:ascii="宋体" w:hAnsi="宋体" w:cs="宋体" w:hint="eastAsia"/>
            <w:kern w:val="0"/>
            <w:sz w:val="24"/>
          </w:rPr>
          <w:alias w:val="股东大会召开时间"/>
          <w:tag w:val="_GBC_93886c7b0bc945109c5d8c7f7bfe058a"/>
          <w:id w:val="19560736"/>
          <w:lock w:val="sdtLocked"/>
          <w:placeholder>
            <w:docPart w:val="GBC22222222222222222222222222222"/>
          </w:placeholder>
          <w:dataBinding w:prefixMappings="xmlns:clcta-be='clcta-be'" w:xpath="/*/clcta-be:GuDongDaHuiZhaoKaiShiJian" w:storeItemID="{688C5A64-A98D-41DA-8685-B71C516D1A56}"/>
          <w:date w:fullDate="2023-10-27T00:00:00Z">
            <w:dateFormat w:val="yyyy'年'M'月'd'日'"/>
            <w:lid w:val="zh-CN"/>
            <w:storeMappedDataAs w:val="dateTime"/>
            <w:calendar w:val="gregorian"/>
          </w:date>
        </w:sdtPr>
        <w:sdtContent>
          <w:r>
            <w:rPr>
              <w:rFonts w:ascii="宋体" w:hAnsi="宋体" w:cs="宋体" w:hint="eastAsia"/>
              <w:kern w:val="0"/>
              <w:sz w:val="24"/>
            </w:rPr>
            <w:t>202</w:t>
          </w:r>
          <w:r>
            <w:rPr>
              <w:rFonts w:ascii="宋体" w:hAnsi="宋体" w:cs="宋体"/>
              <w:kern w:val="0"/>
              <w:sz w:val="24"/>
            </w:rPr>
            <w:t>3</w:t>
          </w:r>
          <w:r>
            <w:rPr>
              <w:rFonts w:ascii="宋体" w:hAnsi="宋体" w:cs="宋体" w:hint="eastAsia"/>
              <w:kern w:val="0"/>
              <w:sz w:val="24"/>
            </w:rPr>
            <w:t>年10月2</w:t>
          </w:r>
          <w:r>
            <w:rPr>
              <w:rFonts w:ascii="宋体" w:hAnsi="宋体" w:cs="宋体"/>
              <w:kern w:val="0"/>
              <w:sz w:val="24"/>
            </w:rPr>
            <w:t>7</w:t>
          </w:r>
          <w:r>
            <w:rPr>
              <w:rFonts w:ascii="宋体" w:hAnsi="宋体" w:cs="宋体" w:hint="eastAsia"/>
              <w:kern w:val="0"/>
              <w:sz w:val="24"/>
            </w:rPr>
            <w:t>日</w:t>
          </w:r>
        </w:sdtContent>
      </w:sdt>
    </w:p>
    <w:sdt>
      <w:sdtPr>
        <w:rPr>
          <w:rFonts w:ascii="宋体" w:eastAsia="宋体" w:hAnsi="宋体" w:cs="宋体" w:hint="eastAsia"/>
          <w:kern w:val="0"/>
          <w:sz w:val="24"/>
        </w:rPr>
        <w:alias w:val="选项模块:本次股东大会采用的网络投票系统：上海证券交易所上市公司股东大..."/>
        <w:tag w:val="_GBC_8cb8edc4279b41328f36a93cac034473"/>
        <w:id w:val="2863434"/>
        <w:lock w:val="sdtLocked"/>
        <w:placeholder>
          <w:docPart w:val="GBC22222222222222222222222222222"/>
        </w:placeholder>
      </w:sdtPr>
      <w:sdtContent>
        <w:p w14:paraId="76D9309F" w14:textId="77777777" w:rsidR="00163BAC" w:rsidRDefault="00000000">
          <w:pPr>
            <w:numPr>
              <w:ilvl w:val="0"/>
              <w:numId w:val="1"/>
            </w:numPr>
            <w:autoSpaceDE w:val="0"/>
            <w:autoSpaceDN w:val="0"/>
            <w:adjustRightInd w:val="0"/>
            <w:snapToGrid w:val="0"/>
            <w:spacing w:line="360" w:lineRule="auto"/>
            <w:ind w:rightChars="40" w:right="84"/>
            <w:rPr>
              <w:rFonts w:ascii="宋体" w:eastAsia="宋体" w:hAnsi="宋体" w:cs="宋体"/>
              <w:kern w:val="0"/>
              <w:sz w:val="24"/>
            </w:rPr>
          </w:pPr>
          <w:r>
            <w:rPr>
              <w:rFonts w:ascii="宋体" w:eastAsia="宋体" w:hAnsi="宋体" w:cs="宋体" w:hint="eastAsia"/>
              <w:kern w:val="0"/>
              <w:sz w:val="24"/>
            </w:rPr>
            <w:t>本次股东大会</w:t>
          </w:r>
          <w:r>
            <w:rPr>
              <w:rFonts w:ascii="Wingdings" w:hAnsi="Wingdings" w:cs="宋体"/>
              <w:kern w:val="0"/>
              <w:sz w:val="24"/>
            </w:rPr>
            <w:t>采用的网络投票系统</w:t>
          </w:r>
          <w:r>
            <w:rPr>
              <w:rFonts w:ascii="宋体" w:eastAsia="宋体" w:hAnsi="宋体" w:cs="宋体" w:hint="eastAsia"/>
              <w:kern w:val="0"/>
              <w:sz w:val="24"/>
            </w:rPr>
            <w:t>：</w:t>
          </w:r>
          <w:sdt>
            <w:sdtPr>
              <w:rPr>
                <w:rFonts w:ascii="宋体" w:eastAsia="宋体" w:hAnsi="宋体" w:cs="宋体" w:hint="eastAsia"/>
                <w:kern w:val="0"/>
                <w:sz w:val="24"/>
              </w:rPr>
              <w:alias w:val="股东大会采用网络投票系统"/>
              <w:tag w:val="_GBC_1bda819e85f8491e8bbc629d3ea315f7"/>
              <w:id w:val="2863401"/>
              <w:lock w:val="sdtLocked"/>
              <w:placeholder>
                <w:docPart w:val="GBC22222222222222222222222222222"/>
              </w:placeholder>
            </w:sdtPr>
            <w:sdtContent>
              <w:r>
                <w:rPr>
                  <w:rFonts w:ascii="宋体" w:eastAsia="宋体" w:hAnsi="宋体" w:cs="宋体" w:hint="eastAsia"/>
                  <w:kern w:val="0"/>
                  <w:sz w:val="24"/>
                </w:rPr>
                <w:t>上海证券交易所股东大会网络投票系统</w:t>
              </w:r>
              <w:bookmarkStart w:id="0" w:name="_Hlk114215589"/>
            </w:sdtContent>
          </w:sdt>
          <w:r>
            <w:rPr>
              <w:rFonts w:ascii="宋体" w:eastAsia="宋体" w:hAnsi="宋体" w:cs="宋体" w:hint="eastAsia"/>
              <w:kern w:val="0"/>
              <w:sz w:val="24"/>
            </w:rPr>
            <w:t xml:space="preserve"> </w:t>
          </w:r>
        </w:p>
      </w:sdtContent>
    </w:sdt>
    <w:bookmarkEnd w:id="0"/>
    <w:p w14:paraId="052B46BE" w14:textId="77777777" w:rsidR="00163BAC" w:rsidRDefault="00000000">
      <w:pPr>
        <w:pStyle w:val="1"/>
        <w:keepNext w:val="0"/>
        <w:keepLines w:val="0"/>
        <w:numPr>
          <w:ilvl w:val="0"/>
          <w:numId w:val="2"/>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14:paraId="6845879D" w14:textId="77777777" w:rsidR="00163BAC" w:rsidRDefault="00000000">
      <w:pPr>
        <w:pStyle w:val="2"/>
        <w:keepNext w:val="0"/>
        <w:keepLines w:val="0"/>
        <w:numPr>
          <w:ilvl w:val="0"/>
          <w:numId w:val="3"/>
        </w:numPr>
        <w:spacing w:line="415" w:lineRule="auto"/>
        <w:rPr>
          <w:b w:val="0"/>
          <w:kern w:val="0"/>
          <w:sz w:val="24"/>
          <w:szCs w:val="24"/>
        </w:rPr>
      </w:pPr>
      <w:r>
        <w:rPr>
          <w:rFonts w:hint="eastAsia"/>
          <w:b w:val="0"/>
          <w:kern w:val="0"/>
          <w:sz w:val="24"/>
          <w:szCs w:val="24"/>
        </w:rPr>
        <w:t>股东大会类型和届次</w:t>
      </w:r>
    </w:p>
    <w:p w14:paraId="4E7092C3" w14:textId="77777777" w:rsidR="00163BAC" w:rsidRDefault="00000000">
      <w:pPr>
        <w:ind w:firstLineChars="100" w:firstLine="240"/>
        <w:rPr>
          <w:sz w:val="24"/>
          <w:szCs w:val="24"/>
        </w:rPr>
      </w:pPr>
      <w:r>
        <w:rPr>
          <w:rFonts w:hint="eastAsia"/>
          <w:sz w:val="24"/>
          <w:szCs w:val="24"/>
        </w:rPr>
        <w:t xml:space="preserve"> </w:t>
      </w:r>
      <w:sdt>
        <w:sdtPr>
          <w:rPr>
            <w:rFonts w:hint="eastAsia"/>
            <w:sz w:val="24"/>
            <w:szCs w:val="24"/>
          </w:rPr>
          <w:tag w:val="_GBC_7d395fe4e4094149a36da68f2b96c770"/>
          <w:id w:val="30914188"/>
          <w:lock w:val="sdtLocked"/>
          <w:placeholder>
            <w:docPart w:val="GBC22222222222222222222222222222"/>
          </w:placeholder>
        </w:sdtPr>
        <w:sdtContent>
          <w:sdt>
            <w:sdtPr>
              <w:rPr>
                <w:rFonts w:ascii="宋体" w:eastAsia="宋体" w:hAnsi="宋体" w:hint="eastAsia"/>
                <w:sz w:val="24"/>
                <w:szCs w:val="24"/>
              </w:rPr>
              <w:alias w:val="股东大会召开年度"/>
              <w:tag w:val="_GBC_b05c101bf348408e837555bbb916e46e"/>
              <w:id w:val="24110140"/>
              <w:lock w:val="sdtLocked"/>
              <w:placeholder>
                <w:docPart w:val="GBC22222222222222222222222222222"/>
              </w:placeholder>
              <w:dataBinding w:prefixMappings="xmlns:clcta-be='clcta-be'" w:xpath="/*/clcta-be:GuDongDaHuiZhaoKaiNianDu[not(@periodRef)]" w:storeItemID="{688C5A64-A98D-41DA-8685-B71C516D1A56}"/>
              <w:text/>
            </w:sdtPr>
            <w:sdtContent>
              <w:r>
                <w:rPr>
                  <w:rFonts w:ascii="宋体" w:eastAsia="宋体" w:hAnsi="宋体" w:hint="eastAsia"/>
                  <w:sz w:val="24"/>
                  <w:szCs w:val="24"/>
                </w:rPr>
                <w:t>2023</w:t>
              </w:r>
            </w:sdtContent>
          </w:sdt>
          <w:proofErr w:type="gramStart"/>
          <w:r>
            <w:rPr>
              <w:rFonts w:hint="eastAsia"/>
              <w:sz w:val="24"/>
              <w:szCs w:val="24"/>
            </w:rPr>
            <w:t>年度第</w:t>
          </w:r>
          <w:proofErr w:type="gramEnd"/>
          <w:sdt>
            <w:sdtPr>
              <w:rPr>
                <w:rFonts w:hint="eastAsia"/>
                <w:sz w:val="24"/>
                <w:szCs w:val="24"/>
              </w:rPr>
              <w:alias w:val="股东大会届次"/>
              <w:tag w:val="_GBC_62bbc6b707504444b3822ece48dec4f7"/>
              <w:id w:val="24110143"/>
              <w:lock w:val="sdtLocked"/>
              <w:placeholder>
                <w:docPart w:val="GBC22222222222222222222222222222"/>
              </w:placeholder>
              <w:dataBinding w:prefixMappings="xmlns:clcta-be='clcta-be'" w:xpath="/*/clcta-be:GuDongDaHuiJieCi[not(@periodRef)]" w:storeItemID="{688C5A64-A98D-41DA-8685-B71C516D1A56}"/>
              <w:text/>
            </w:sdtPr>
            <w:sdtContent>
              <w:r>
                <w:rPr>
                  <w:rFonts w:hint="eastAsia"/>
                  <w:sz w:val="24"/>
                  <w:szCs w:val="24"/>
                </w:rPr>
                <w:t>一</w:t>
              </w:r>
            </w:sdtContent>
          </w:sdt>
          <w:r>
            <w:rPr>
              <w:rFonts w:hint="eastAsia"/>
              <w:sz w:val="24"/>
              <w:szCs w:val="24"/>
            </w:rPr>
            <w:t>次临时股东大会</w:t>
          </w:r>
        </w:sdtContent>
      </w:sdt>
      <w:r>
        <w:rPr>
          <w:rFonts w:asciiTheme="minorEastAsia" w:hAnsiTheme="minorEastAsia" w:hint="eastAsia"/>
          <w:sz w:val="24"/>
          <w:szCs w:val="24"/>
        </w:rPr>
        <w:t>。</w:t>
      </w:r>
    </w:p>
    <w:p w14:paraId="4FBB1EED" w14:textId="77777777" w:rsidR="00163BAC" w:rsidRDefault="00000000">
      <w:pPr>
        <w:pStyle w:val="2"/>
        <w:keepNext w:val="0"/>
        <w:keepLines w:val="0"/>
        <w:numPr>
          <w:ilvl w:val="0"/>
          <w:numId w:val="3"/>
        </w:numPr>
        <w:spacing w:line="415" w:lineRule="auto"/>
        <w:rPr>
          <w:b w:val="0"/>
          <w:kern w:val="0"/>
          <w:sz w:val="24"/>
          <w:szCs w:val="24"/>
        </w:rPr>
      </w:pPr>
      <w:r>
        <w:rPr>
          <w:rFonts w:hint="eastAsia"/>
          <w:b w:val="0"/>
          <w:kern w:val="0"/>
          <w:sz w:val="24"/>
          <w:szCs w:val="24"/>
        </w:rPr>
        <w:t>股东大会召集人：</w:t>
      </w:r>
      <w:proofErr w:type="gramStart"/>
      <w:r>
        <w:rPr>
          <w:rFonts w:hint="eastAsia"/>
          <w:b w:val="0"/>
          <w:kern w:val="0"/>
          <w:sz w:val="24"/>
          <w:szCs w:val="24"/>
        </w:rPr>
        <w:t>兖</w:t>
      </w:r>
      <w:proofErr w:type="gramEnd"/>
      <w:r>
        <w:rPr>
          <w:rFonts w:hint="eastAsia"/>
          <w:b w:val="0"/>
          <w:kern w:val="0"/>
          <w:sz w:val="24"/>
          <w:szCs w:val="24"/>
        </w:rPr>
        <w:t>矿能源集团股份有限公司</w:t>
      </w:r>
      <w:r>
        <w:rPr>
          <w:rFonts w:hint="eastAsia"/>
          <w:b w:val="0"/>
          <w:sz w:val="24"/>
          <w:szCs w:val="24"/>
        </w:rPr>
        <w:t>董事会。</w:t>
      </w:r>
    </w:p>
    <w:p w14:paraId="589E4D00" w14:textId="77777777" w:rsidR="00163BAC" w:rsidRDefault="00000000">
      <w:pPr>
        <w:pStyle w:val="2"/>
        <w:keepNext w:val="0"/>
        <w:keepLines w:val="0"/>
        <w:numPr>
          <w:ilvl w:val="0"/>
          <w:numId w:val="3"/>
        </w:numPr>
        <w:spacing w:line="415"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现场投票和网络投票相结合的方式。</w:t>
      </w:r>
    </w:p>
    <w:p w14:paraId="4BFCF036" w14:textId="77777777" w:rsidR="00163BAC" w:rsidRDefault="00000000">
      <w:pPr>
        <w:pStyle w:val="2"/>
        <w:keepNext w:val="0"/>
        <w:keepLines w:val="0"/>
        <w:numPr>
          <w:ilvl w:val="0"/>
          <w:numId w:val="3"/>
        </w:numPr>
        <w:spacing w:line="415" w:lineRule="auto"/>
        <w:rPr>
          <w:b w:val="0"/>
          <w:kern w:val="0"/>
          <w:sz w:val="24"/>
          <w:szCs w:val="24"/>
        </w:rPr>
      </w:pPr>
      <w:r>
        <w:rPr>
          <w:rFonts w:hint="eastAsia"/>
          <w:b w:val="0"/>
          <w:kern w:val="0"/>
          <w:sz w:val="24"/>
          <w:szCs w:val="24"/>
        </w:rPr>
        <w:t>现场会议召开的时间和地点</w:t>
      </w:r>
    </w:p>
    <w:p w14:paraId="41982115" w14:textId="77777777" w:rsidR="00163BAC" w:rsidRDefault="00000000">
      <w:pPr>
        <w:pStyle w:val="ad"/>
        <w:spacing w:line="360" w:lineRule="auto"/>
        <w:ind w:left="420" w:firstLineChars="0" w:firstLine="0"/>
        <w:rPr>
          <w:sz w:val="24"/>
          <w:szCs w:val="24"/>
        </w:rPr>
      </w:pPr>
      <w:r>
        <w:rPr>
          <w:rFonts w:hint="eastAsia"/>
          <w:sz w:val="24"/>
          <w:szCs w:val="24"/>
        </w:rPr>
        <w:t>时间：</w:t>
      </w:r>
      <w:sdt>
        <w:sdtPr>
          <w:rPr>
            <w:rFonts w:ascii="宋体" w:hAnsi="宋体" w:cs="宋体" w:hint="eastAsia"/>
            <w:kern w:val="0"/>
            <w:sz w:val="24"/>
          </w:rPr>
          <w:alias w:val="股东大会召开时间"/>
          <w:tag w:val="_GBC_f9def81ac8ac405d8913a6b668c56c70"/>
          <w:id w:val="2344315"/>
          <w:lock w:val="sdtLocked"/>
          <w:placeholder>
            <w:docPart w:val="GBC22222222222222222222222222222"/>
          </w:placeholder>
          <w:dataBinding w:prefixMappings="xmlns:clcta-be='clcta-be'" w:xpath="/*/clcta-be:GuDongDaHuiZhaoKaiShiJian" w:storeItemID="{688C5A64-A98D-41DA-8685-B71C516D1A56}"/>
          <w:date w:fullDate="2023-10-27T00:00:00Z">
            <w:dateFormat w:val="yyyy'年'M'月'd'日'"/>
            <w:lid w:val="zh-CN"/>
            <w:storeMappedDataAs w:val="dateTime"/>
            <w:calendar w:val="gregorian"/>
          </w:date>
        </w:sdtPr>
        <w:sdtContent>
          <w:r>
            <w:rPr>
              <w:rFonts w:ascii="宋体" w:hAnsi="宋体" w:cs="宋体" w:hint="eastAsia"/>
              <w:kern w:val="0"/>
              <w:sz w:val="24"/>
            </w:rPr>
            <w:t>2023年10月27日</w:t>
          </w:r>
        </w:sdtContent>
      </w:sdt>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EndPr>
          <w:rPr>
            <w:rFonts w:asciiTheme="minorHAnsi" w:hAnsiTheme="minorHAnsi"/>
          </w:rPr>
        </w:sdtEndPr>
        <w:sdtContent>
          <w:r>
            <w:rPr>
              <w:rFonts w:ascii="宋体" w:hAnsi="宋体" w:cs="宋体" w:hint="eastAsia"/>
              <w:kern w:val="0"/>
              <w:sz w:val="24"/>
            </w:rPr>
            <w:t>9</w:t>
          </w:r>
          <w:r>
            <w:rPr>
              <w:rFonts w:asciiTheme="minorEastAsia" w:hAnsiTheme="minorEastAsia" w:hint="eastAsia"/>
              <w:sz w:val="24"/>
              <w:szCs w:val="24"/>
            </w:rPr>
            <w:t>点</w:t>
          </w:r>
          <w:r>
            <w:rPr>
              <w:rFonts w:ascii="宋体" w:hAnsi="宋体" w:cs="宋体" w:hint="eastAsia"/>
              <w:kern w:val="0"/>
              <w:sz w:val="24"/>
            </w:rPr>
            <w:t>0</w:t>
          </w:r>
          <w:r>
            <w:rPr>
              <w:rFonts w:ascii="宋体" w:hAnsi="宋体" w:cs="宋体"/>
              <w:kern w:val="0"/>
              <w:sz w:val="24"/>
            </w:rPr>
            <w:t>0</w:t>
          </w:r>
          <w:r>
            <w:rPr>
              <w:rFonts w:asciiTheme="minorEastAsia" w:hAnsiTheme="minorEastAsia" w:hint="eastAsia"/>
              <w:sz w:val="24"/>
              <w:szCs w:val="24"/>
            </w:rPr>
            <w:t>分。</w:t>
          </w:r>
        </w:sdtContent>
      </w:sdt>
    </w:p>
    <w:p w14:paraId="0439F7D4" w14:textId="77777777" w:rsidR="00163BAC" w:rsidRDefault="00000000">
      <w:pPr>
        <w:pStyle w:val="ad"/>
        <w:spacing w:line="360" w:lineRule="auto"/>
        <w:ind w:left="420" w:firstLineChars="0" w:firstLine="0"/>
        <w:rPr>
          <w:sz w:val="24"/>
          <w:szCs w:val="24"/>
        </w:rPr>
      </w:pPr>
      <w:r>
        <w:rPr>
          <w:rFonts w:hint="eastAsia"/>
          <w:sz w:val="24"/>
          <w:szCs w:val="24"/>
        </w:rPr>
        <w:t>地点：</w:t>
      </w:r>
      <w:sdt>
        <w:sdtPr>
          <w:rPr>
            <w:rFonts w:hint="eastAsia"/>
            <w:sz w:val="24"/>
            <w:szCs w:val="24"/>
          </w:rPr>
          <w:alias w:val="股东大会现场会议召开地点"/>
          <w:tag w:val="_GBC_08e4769543c64e3fa8c7571d4326782a"/>
          <w:id w:val="24110166"/>
          <w:lock w:val="sdtLocked"/>
          <w:placeholder>
            <w:docPart w:val="GBC22222222222222222222222222222"/>
          </w:placeholder>
        </w:sdtPr>
        <w:sdtContent>
          <w:r>
            <w:rPr>
              <w:rFonts w:hint="eastAsia"/>
              <w:sz w:val="24"/>
              <w:szCs w:val="24"/>
            </w:rPr>
            <w:t>山东省</w:t>
          </w:r>
          <w:proofErr w:type="gramStart"/>
          <w:r>
            <w:rPr>
              <w:rFonts w:hint="eastAsia"/>
              <w:sz w:val="24"/>
              <w:szCs w:val="24"/>
            </w:rPr>
            <w:t>邹</w:t>
          </w:r>
          <w:proofErr w:type="gramEnd"/>
          <w:r>
            <w:rPr>
              <w:rFonts w:hint="eastAsia"/>
              <w:sz w:val="24"/>
              <w:szCs w:val="24"/>
            </w:rPr>
            <w:t>城市</w:t>
          </w:r>
          <w:proofErr w:type="gramStart"/>
          <w:r>
            <w:rPr>
              <w:rFonts w:hint="eastAsia"/>
              <w:sz w:val="24"/>
              <w:szCs w:val="24"/>
            </w:rPr>
            <w:t>凫</w:t>
          </w:r>
          <w:proofErr w:type="gramEnd"/>
          <w:r>
            <w:rPr>
              <w:rFonts w:hint="eastAsia"/>
              <w:sz w:val="24"/>
              <w:szCs w:val="24"/>
            </w:rPr>
            <w:t>山</w:t>
          </w:r>
          <w:r>
            <w:rPr>
              <w:rFonts w:ascii="宋体" w:eastAsia="宋体" w:hAnsi="宋体" w:hint="eastAsia"/>
              <w:sz w:val="24"/>
              <w:szCs w:val="24"/>
            </w:rPr>
            <w:t>南路949号</w:t>
          </w:r>
          <w:r>
            <w:rPr>
              <w:rFonts w:hint="eastAsia"/>
              <w:sz w:val="24"/>
              <w:szCs w:val="24"/>
            </w:rPr>
            <w:t>公司总部。</w:t>
          </w:r>
        </w:sdtContent>
      </w:sdt>
    </w:p>
    <w:p w14:paraId="3EE52149" w14:textId="77777777" w:rsidR="00163BAC" w:rsidRDefault="00000000">
      <w:pPr>
        <w:pStyle w:val="2"/>
        <w:keepNext w:val="0"/>
        <w:keepLines w:val="0"/>
        <w:numPr>
          <w:ilvl w:val="0"/>
          <w:numId w:val="3"/>
        </w:numPr>
        <w:spacing w:line="415" w:lineRule="auto"/>
        <w:rPr>
          <w:b w:val="0"/>
          <w:kern w:val="0"/>
          <w:sz w:val="24"/>
          <w:szCs w:val="24"/>
        </w:rPr>
      </w:pPr>
      <w:r>
        <w:rPr>
          <w:rFonts w:hint="eastAsia"/>
          <w:b w:val="0"/>
          <w:kern w:val="0"/>
          <w:sz w:val="24"/>
          <w:szCs w:val="24"/>
        </w:rPr>
        <w:t>网络投票系统、起止日期和投票时间</w:t>
      </w:r>
    </w:p>
    <w:sdt>
      <w:sdtPr>
        <w:rPr>
          <w:rFonts w:hint="eastAsia"/>
          <w:sz w:val="24"/>
          <w:szCs w:val="24"/>
        </w:rPr>
        <w:alias w:val="选项模块:网络投票系统：上海证券交易所股东大会网络投票系统网..."/>
        <w:tag w:val="_GBC_8b8cd4e58c3244b99c8db7fa743da007"/>
        <w:id w:val="2863484"/>
        <w:lock w:val="sdtLocked"/>
        <w:placeholder>
          <w:docPart w:val="GBC22222222222222222222222222222"/>
        </w:placeholder>
      </w:sdtPr>
      <w:sdtEndPr>
        <w:rPr>
          <w:rFonts w:ascii="宋体" w:eastAsia="宋体" w:hAnsi="宋体"/>
        </w:rPr>
      </w:sdtEndPr>
      <w:sdtContent>
        <w:p w14:paraId="773AB9DE" w14:textId="77777777" w:rsidR="00163BAC" w:rsidRDefault="00000000">
          <w:pPr>
            <w:rPr>
              <w:rFonts w:ascii="宋体" w:eastAsia="宋体" w:hAnsi="宋体"/>
              <w:sz w:val="24"/>
              <w:szCs w:val="24"/>
            </w:rPr>
          </w:pPr>
          <w:r>
            <w:rPr>
              <w:rFonts w:hint="eastAsia"/>
              <w:sz w:val="24"/>
              <w:szCs w:val="24"/>
            </w:rPr>
            <w:tab/>
          </w:r>
          <w:r>
            <w:rPr>
              <w:rFonts w:ascii="宋体" w:eastAsia="宋体" w:hAnsi="宋体" w:hint="eastAsia"/>
              <w:sz w:val="24"/>
              <w:szCs w:val="24"/>
            </w:rPr>
            <w:t>网络投票系统：</w:t>
          </w:r>
          <w:sdt>
            <w:sdtPr>
              <w:rPr>
                <w:rFonts w:ascii="宋体" w:eastAsia="宋体" w:hAnsi="宋体" w:hint="eastAsia"/>
                <w:sz w:val="24"/>
                <w:szCs w:val="24"/>
              </w:rPr>
              <w:alias w:val="股东大会采用网络投票系统"/>
              <w:tag w:val="_GBC_37af49947157486e9eb69f6f271e3805"/>
              <w:id w:val="22304867"/>
              <w:lock w:val="sdtLocked"/>
              <w:placeholder>
                <w:docPart w:val="GBC22222222222222222222222222222"/>
              </w:placeholder>
            </w:sdtPr>
            <w:sdtContent>
              <w:r>
                <w:rPr>
                  <w:rFonts w:ascii="宋体" w:eastAsia="宋体" w:hAnsi="宋体" w:hint="eastAsia"/>
                  <w:sz w:val="24"/>
                  <w:szCs w:val="24"/>
                </w:rPr>
                <w:t>上海证券交易所股东大会网络投票系统</w:t>
              </w:r>
            </w:sdtContent>
          </w:sdt>
        </w:p>
        <w:p w14:paraId="22F97D60" w14:textId="77777777" w:rsidR="00163BAC" w:rsidRDefault="00000000">
          <w:pPr>
            <w:adjustRightIn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网络投票起止时间：自</w:t>
          </w:r>
          <w:sdt>
            <w:sdtPr>
              <w:rPr>
                <w:rFonts w:ascii="宋体" w:eastAsia="宋体" w:hAnsi="宋体" w:cs="宋体" w:hint="eastAsia"/>
                <w:kern w:val="0"/>
                <w:sz w:val="24"/>
                <w:szCs w:val="24"/>
              </w:rPr>
              <w:alias w:val="股东大会投票日期"/>
              <w:tag w:val="_GBC_4e8762e6c8244fd3a39a5ee8a8010fd4"/>
              <w:id w:val="2344293"/>
              <w:lock w:val="sdtLocked"/>
              <w:placeholder>
                <w:docPart w:val="GBC22222222222222222222222222222"/>
              </w:placeholder>
              <w:date w:fullDate="2023-10-27T00:00:00Z">
                <w:dateFormat w:val="yyyy'年'M'月'd'日'"/>
                <w:lid w:val="zh-CN"/>
                <w:storeMappedDataAs w:val="dateTime"/>
                <w:calendar w:val="gregorian"/>
              </w:date>
            </w:sdtPr>
            <w:sdtContent>
              <w:r>
                <w:rPr>
                  <w:rFonts w:ascii="宋体" w:eastAsia="宋体" w:hAnsi="宋体" w:cs="宋体" w:hint="eastAsia"/>
                  <w:kern w:val="0"/>
                  <w:sz w:val="24"/>
                  <w:szCs w:val="24"/>
                </w:rPr>
                <w:t>202</w:t>
              </w:r>
              <w:r>
                <w:rPr>
                  <w:rFonts w:ascii="宋体" w:eastAsia="宋体" w:hAnsi="宋体" w:cs="宋体"/>
                  <w:kern w:val="0"/>
                  <w:sz w:val="24"/>
                  <w:szCs w:val="24"/>
                </w:rPr>
                <w:t>3</w:t>
              </w:r>
              <w:r>
                <w:rPr>
                  <w:rFonts w:ascii="宋体" w:eastAsia="宋体" w:hAnsi="宋体" w:cs="宋体" w:hint="eastAsia"/>
                  <w:kern w:val="0"/>
                  <w:sz w:val="24"/>
                  <w:szCs w:val="24"/>
                </w:rPr>
                <w:t>年10月2</w:t>
              </w:r>
              <w:r>
                <w:rPr>
                  <w:rFonts w:ascii="宋体" w:eastAsia="宋体" w:hAnsi="宋体" w:cs="宋体"/>
                  <w:kern w:val="0"/>
                  <w:sz w:val="24"/>
                  <w:szCs w:val="24"/>
                </w:rPr>
                <w:t>7</w:t>
              </w:r>
              <w:r>
                <w:rPr>
                  <w:rFonts w:ascii="宋体" w:eastAsia="宋体" w:hAnsi="宋体" w:cs="宋体" w:hint="eastAsia"/>
                  <w:kern w:val="0"/>
                  <w:sz w:val="24"/>
                  <w:szCs w:val="24"/>
                </w:rPr>
                <w:t>日</w:t>
              </w:r>
            </w:sdtContent>
          </w:sdt>
        </w:p>
        <w:p w14:paraId="584B8BF0" w14:textId="77777777" w:rsidR="00163BAC" w:rsidRDefault="00000000">
          <w:pPr>
            <w:adjustRightIn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 xml:space="preserve">                  至</w:t>
          </w:r>
          <w:sdt>
            <w:sdtPr>
              <w:rPr>
                <w:rFonts w:ascii="宋体" w:eastAsia="宋体" w:hAnsi="宋体" w:cs="宋体" w:hint="eastAsia"/>
                <w:kern w:val="0"/>
                <w:sz w:val="24"/>
                <w:szCs w:val="24"/>
              </w:rPr>
              <w:alias w:val="网络投票截止日期"/>
              <w:tag w:val="_GBC_c369d508c3b949c8aab96c4cd72d9dcb"/>
              <w:id w:val="2344297"/>
              <w:lock w:val="sdtLocked"/>
              <w:placeholder>
                <w:docPart w:val="GBC22222222222222222222222222222"/>
              </w:placeholder>
              <w:date w:fullDate="2023-10-27T00:00:00Z">
                <w:dateFormat w:val="yyyy'年'M'月'd'日'"/>
                <w:lid w:val="zh-CN"/>
                <w:storeMappedDataAs w:val="dateTime"/>
                <w:calendar w:val="gregorian"/>
              </w:date>
            </w:sdtPr>
            <w:sdtContent>
              <w:r>
                <w:rPr>
                  <w:rFonts w:ascii="宋体" w:eastAsia="宋体" w:hAnsi="宋体" w:cs="宋体" w:hint="eastAsia"/>
                  <w:kern w:val="0"/>
                  <w:sz w:val="24"/>
                  <w:szCs w:val="24"/>
                </w:rPr>
                <w:t>202</w:t>
              </w:r>
              <w:r>
                <w:rPr>
                  <w:rFonts w:ascii="宋体" w:eastAsia="宋体" w:hAnsi="宋体" w:cs="宋体"/>
                  <w:kern w:val="0"/>
                  <w:sz w:val="24"/>
                  <w:szCs w:val="24"/>
                </w:rPr>
                <w:t>3</w:t>
              </w:r>
              <w:r>
                <w:rPr>
                  <w:rFonts w:ascii="宋体" w:eastAsia="宋体" w:hAnsi="宋体" w:cs="宋体" w:hint="eastAsia"/>
                  <w:kern w:val="0"/>
                  <w:sz w:val="24"/>
                  <w:szCs w:val="24"/>
                </w:rPr>
                <w:t>年10月2</w:t>
              </w:r>
              <w:r>
                <w:rPr>
                  <w:rFonts w:ascii="宋体" w:eastAsia="宋体" w:hAnsi="宋体" w:cs="宋体"/>
                  <w:kern w:val="0"/>
                  <w:sz w:val="24"/>
                  <w:szCs w:val="24"/>
                </w:rPr>
                <w:t>7</w:t>
              </w:r>
              <w:r>
                <w:rPr>
                  <w:rFonts w:ascii="宋体" w:eastAsia="宋体" w:hAnsi="宋体" w:cs="宋体" w:hint="eastAsia"/>
                  <w:kern w:val="0"/>
                  <w:sz w:val="24"/>
                  <w:szCs w:val="24"/>
                </w:rPr>
                <w:t>日</w:t>
              </w:r>
            </w:sdtContent>
          </w:sdt>
        </w:p>
        <w:p w14:paraId="65445BA3" w14:textId="77777777" w:rsidR="00163BAC" w:rsidRDefault="00000000">
          <w:pPr>
            <w:adjustRightInd w:val="0"/>
            <w:spacing w:line="360" w:lineRule="auto"/>
            <w:ind w:firstLineChars="200" w:firstLine="480"/>
            <w:rPr>
              <w:rFonts w:ascii="宋体" w:eastAsia="宋体" w:hAnsi="宋体"/>
              <w:sz w:val="24"/>
              <w:szCs w:val="24"/>
            </w:rPr>
          </w:pPr>
          <w:r>
            <w:rPr>
              <w:rFonts w:ascii="宋体" w:eastAsia="宋体" w:hAnsi="宋体" w:cs="宋体" w:hint="eastAsia"/>
              <w:kern w:val="0"/>
              <w:sz w:val="24"/>
              <w:szCs w:val="24"/>
            </w:rPr>
            <w:t>采用上海证券交易所网络投票系统，通过交易系统投票平台的投票时间为股东大会召开当日的交易时间段，即</w:t>
          </w:r>
          <w:r>
            <w:rPr>
              <w:rFonts w:ascii="宋体" w:eastAsia="宋体" w:hAnsi="宋体" w:hint="eastAsia"/>
              <w:sz w:val="24"/>
              <w:szCs w:val="24"/>
            </w:rPr>
            <w:t>9:15-9:25,9:30-11:30，13:00-15:00；通过互联网投票平台的投票时间为股东大会召开当日的9:15-15:00。</w:t>
          </w:r>
        </w:p>
      </w:sdtContent>
    </w:sdt>
    <w:p w14:paraId="0A7C7A2C" w14:textId="77777777" w:rsidR="00163BAC" w:rsidRDefault="00000000">
      <w:pPr>
        <w:pStyle w:val="2"/>
        <w:keepNext w:val="0"/>
        <w:keepLines w:val="0"/>
        <w:numPr>
          <w:ilvl w:val="0"/>
          <w:numId w:val="3"/>
        </w:numPr>
        <w:spacing w:line="415" w:lineRule="auto"/>
        <w:rPr>
          <w:b w:val="0"/>
          <w:kern w:val="0"/>
          <w:sz w:val="24"/>
          <w:szCs w:val="24"/>
        </w:rPr>
      </w:pPr>
      <w:r>
        <w:rPr>
          <w:rFonts w:hint="eastAsia"/>
          <w:b w:val="0"/>
          <w:kern w:val="0"/>
          <w:sz w:val="24"/>
          <w:szCs w:val="24"/>
        </w:rPr>
        <w:t>融资融券、转融通、约定购回业务账户和沪股通投资者的投票程序</w:t>
      </w:r>
    </w:p>
    <w:p w14:paraId="6467AA6C" w14:textId="77777777" w:rsidR="00163BAC" w:rsidRDefault="00000000">
      <w:pPr>
        <w:pStyle w:val="ad"/>
        <w:widowControl/>
        <w:spacing w:beforeLines="50" w:before="156" w:line="360" w:lineRule="auto"/>
        <w:ind w:firstLine="480"/>
        <w:jc w:val="left"/>
        <w:rPr>
          <w:rFonts w:ascii="宋体" w:hAnsi="宋体" w:cs="宋体"/>
          <w:kern w:val="0"/>
          <w:sz w:val="24"/>
          <w:szCs w:val="24"/>
        </w:rPr>
      </w:pPr>
      <w:r>
        <w:rPr>
          <w:rFonts w:ascii="宋体" w:hAnsi="宋体" w:cs="宋体" w:hint="eastAsia"/>
          <w:kern w:val="0"/>
          <w:sz w:val="24"/>
          <w:szCs w:val="24"/>
        </w:rPr>
        <w:t>按照《上海证券交易所上市公司自律监管指引第1号—规范运作》等有关规定执行。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28406945"/>
        <w:lock w:val="sdtLocked"/>
        <w:placeholder>
          <w:docPart w:val="GBC22222222222222222222222222222"/>
        </w:placeholder>
      </w:sdtPr>
      <w:sdtEndPr>
        <w:rPr>
          <w:rFonts w:hint="default"/>
          <w:kern w:val="2"/>
          <w:sz w:val="21"/>
          <w:szCs w:val="22"/>
        </w:rPr>
      </w:sdtEndPr>
      <w:sdtContent>
        <w:p w14:paraId="7801D32A" w14:textId="77777777" w:rsidR="00163BAC" w:rsidRDefault="00000000">
          <w:pPr>
            <w:pStyle w:val="2"/>
            <w:keepNext w:val="0"/>
            <w:keepLines w:val="0"/>
            <w:numPr>
              <w:ilvl w:val="0"/>
              <w:numId w:val="3"/>
            </w:numPr>
            <w:spacing w:line="415" w:lineRule="auto"/>
            <w:rPr>
              <w:b w:val="0"/>
              <w:kern w:val="0"/>
              <w:sz w:val="24"/>
              <w:szCs w:val="24"/>
            </w:rPr>
          </w:pPr>
          <w:r>
            <w:rPr>
              <w:rFonts w:hint="eastAsia"/>
              <w:b w:val="0"/>
              <w:kern w:val="0"/>
              <w:sz w:val="24"/>
              <w:szCs w:val="24"/>
            </w:rPr>
            <w:t>涉及公开征集股东投票权</w:t>
          </w:r>
        </w:p>
        <w:p w14:paraId="790EDB9B" w14:textId="77777777" w:rsidR="00163BAC" w:rsidRDefault="00000000">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Content>
              <w:r>
                <w:rPr>
                  <w:rFonts w:asciiTheme="minorEastAsia" w:hAnsiTheme="minorEastAsia" w:hint="eastAsia"/>
                  <w:sz w:val="24"/>
                  <w:szCs w:val="24"/>
                </w:rPr>
                <w:t>不涉及。</w:t>
              </w:r>
            </w:sdtContent>
          </w:sdt>
        </w:p>
      </w:sdtContent>
    </w:sdt>
    <w:p w14:paraId="4A0BB222" w14:textId="77777777" w:rsidR="00163BAC" w:rsidRDefault="00000000">
      <w:pPr>
        <w:pStyle w:val="1"/>
        <w:keepNext w:val="0"/>
        <w:keepLines w:val="0"/>
        <w:numPr>
          <w:ilvl w:val="0"/>
          <w:numId w:val="2"/>
        </w:numPr>
        <w:rPr>
          <w:kern w:val="0"/>
          <w:sz w:val="24"/>
          <w:szCs w:val="24"/>
        </w:rPr>
      </w:pPr>
      <w:r>
        <w:rPr>
          <w:rFonts w:ascii="Calibri" w:eastAsia="宋体" w:hAnsi="Calibri" w:cs="Times New Roman" w:hint="eastAsia"/>
          <w:kern w:val="0"/>
          <w:sz w:val="24"/>
          <w:szCs w:val="24"/>
        </w:rPr>
        <w:t>会议审议事项</w:t>
      </w:r>
    </w:p>
    <w:p w14:paraId="3DBDA0B0" w14:textId="77777777" w:rsidR="00163BAC" w:rsidRDefault="00000000">
      <w:pPr>
        <w:pStyle w:val="ad"/>
        <w:ind w:left="420" w:firstLineChars="0" w:firstLine="0"/>
        <w:rPr>
          <w:sz w:val="24"/>
          <w:szCs w:val="24"/>
        </w:rPr>
      </w:pPr>
      <w:r>
        <w:rPr>
          <w:rFonts w:hint="eastAsia"/>
          <w:sz w:val="24"/>
          <w:szCs w:val="24"/>
        </w:rPr>
        <w:t>本次股东大会审议事项及投票股东类型</w:t>
      </w:r>
    </w:p>
    <w:sdt>
      <w:sdtPr>
        <w:alias w:val="模块:股东大会审议议案及投票股东类型"/>
        <w:tag w:val="_GBC_6cf3d47a280c46a8a6a3d32688139c81"/>
        <w:id w:val="1191302"/>
        <w:lock w:val="sdtLocked"/>
        <w:placeholder>
          <w:docPart w:val="GBC22222222222222222222222222222"/>
        </w:placeholder>
      </w:sdtPr>
      <w:sdtEndPr>
        <w:rPr>
          <w:rFonts w:hint="eastAsia"/>
        </w:rPr>
      </w:sdtEndPr>
      <w:sdtContent>
        <w:p w14:paraId="2ECA4DB7" w14:textId="77777777" w:rsidR="00163BAC" w:rsidRDefault="00163BAC"/>
        <w:tbl>
          <w:tblPr>
            <w:tblW w:w="54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4275"/>
            <w:gridCol w:w="1970"/>
            <w:gridCol w:w="2040"/>
          </w:tblGrid>
          <w:tr w:rsidR="00163BAC" w14:paraId="56DF38D4" w14:textId="77777777">
            <w:trPr>
              <w:trHeight w:val="445"/>
            </w:trPr>
            <w:sdt>
              <w:sdtPr>
                <w:rPr>
                  <w:rFonts w:hint="eastAsia"/>
                  <w:sz w:val="24"/>
                </w:rPr>
                <w:tag w:val="_PLD_d56e99b5af5e448aa35f6d7511a1c684"/>
                <w:id w:val="-17466461"/>
                <w:lock w:val="sdtLocked"/>
              </w:sdtPr>
              <w:sdtContent>
                <w:tc>
                  <w:tcPr>
                    <w:tcW w:w="513" w:type="pct"/>
                    <w:vMerge w:val="restart"/>
                    <w:vAlign w:val="center"/>
                  </w:tcPr>
                  <w:p w14:paraId="22142DCA" w14:textId="77777777" w:rsidR="00163BAC" w:rsidRDefault="00000000">
                    <w:pPr>
                      <w:jc w:val="center"/>
                      <w:rPr>
                        <w:sz w:val="24"/>
                      </w:rPr>
                    </w:pPr>
                    <w:r>
                      <w:rPr>
                        <w:rFonts w:hint="eastAsia"/>
                        <w:sz w:val="24"/>
                      </w:rPr>
                      <w:t>序号</w:t>
                    </w:r>
                  </w:p>
                </w:tc>
              </w:sdtContent>
            </w:sdt>
            <w:sdt>
              <w:sdtPr>
                <w:rPr>
                  <w:rFonts w:hint="eastAsia"/>
                  <w:sz w:val="24"/>
                </w:rPr>
                <w:tag w:val="_PLD_491222976a3c4ab0b59fd08723e52dd3"/>
                <w:id w:val="1955593709"/>
                <w:lock w:val="sdtLocked"/>
              </w:sdtPr>
              <w:sdtContent>
                <w:tc>
                  <w:tcPr>
                    <w:tcW w:w="2315" w:type="pct"/>
                    <w:vMerge w:val="restart"/>
                    <w:vAlign w:val="center"/>
                  </w:tcPr>
                  <w:p w14:paraId="7B2D5CB8" w14:textId="77777777" w:rsidR="00163BAC" w:rsidRDefault="00000000">
                    <w:pPr>
                      <w:jc w:val="center"/>
                      <w:rPr>
                        <w:sz w:val="24"/>
                      </w:rPr>
                    </w:pPr>
                    <w:r>
                      <w:rPr>
                        <w:rFonts w:hint="eastAsia"/>
                        <w:sz w:val="24"/>
                      </w:rPr>
                      <w:t>议案名称</w:t>
                    </w:r>
                  </w:p>
                </w:tc>
              </w:sdtContent>
            </w:sdt>
            <w:sdt>
              <w:sdtPr>
                <w:rPr>
                  <w:rFonts w:hint="eastAsia"/>
                  <w:sz w:val="24"/>
                </w:rPr>
                <w:tag w:val="_PLD_c9e56675797c415c939766c08f5a5c21"/>
                <w:id w:val="-445692523"/>
                <w:lock w:val="sdtLocked"/>
              </w:sdtPr>
              <w:sdtContent>
                <w:tc>
                  <w:tcPr>
                    <w:tcW w:w="2170" w:type="pct"/>
                    <w:gridSpan w:val="2"/>
                    <w:vAlign w:val="center"/>
                  </w:tcPr>
                  <w:p w14:paraId="164B03D8" w14:textId="77777777" w:rsidR="00163BAC" w:rsidRDefault="00000000">
                    <w:pPr>
                      <w:jc w:val="center"/>
                      <w:rPr>
                        <w:sz w:val="24"/>
                      </w:rPr>
                    </w:pPr>
                    <w:r>
                      <w:rPr>
                        <w:rFonts w:hint="eastAsia"/>
                        <w:sz w:val="24"/>
                      </w:rPr>
                      <w:t>投票股东类型</w:t>
                    </w:r>
                  </w:p>
                </w:tc>
              </w:sdtContent>
            </w:sdt>
          </w:tr>
          <w:tr w:rsidR="00163BAC" w14:paraId="6731FD35" w14:textId="77777777">
            <w:trPr>
              <w:trHeight w:val="468"/>
            </w:trPr>
            <w:tc>
              <w:tcPr>
                <w:tcW w:w="513" w:type="pct"/>
                <w:vMerge/>
              </w:tcPr>
              <w:p w14:paraId="4C94022B" w14:textId="77777777" w:rsidR="00163BAC" w:rsidRDefault="00163BAC">
                <w:pPr>
                  <w:rPr>
                    <w:sz w:val="24"/>
                  </w:rPr>
                </w:pPr>
              </w:p>
            </w:tc>
            <w:tc>
              <w:tcPr>
                <w:tcW w:w="2315" w:type="pct"/>
                <w:vMerge/>
              </w:tcPr>
              <w:p w14:paraId="65240DB3" w14:textId="77777777" w:rsidR="00163BAC" w:rsidRDefault="00163BAC">
                <w:pPr>
                  <w:rPr>
                    <w:sz w:val="24"/>
                  </w:rPr>
                </w:pPr>
              </w:p>
            </w:tc>
            <w:sdt>
              <w:sdtPr>
                <w:rPr>
                  <w:rFonts w:ascii="宋体" w:eastAsia="宋体" w:hAnsi="宋体" w:hint="eastAsia"/>
                  <w:sz w:val="24"/>
                </w:rPr>
                <w:tag w:val="_PLD_586d52a0a11448758f483df4c9fc4572"/>
                <w:id w:val="-211425109"/>
                <w:lock w:val="sdtLocked"/>
              </w:sdtPr>
              <w:sdtContent>
                <w:tc>
                  <w:tcPr>
                    <w:tcW w:w="1067" w:type="pct"/>
                    <w:vAlign w:val="center"/>
                  </w:tcPr>
                  <w:p w14:paraId="332E8350" w14:textId="77777777" w:rsidR="00163BAC" w:rsidRDefault="00000000">
                    <w:pPr>
                      <w:jc w:val="center"/>
                      <w:rPr>
                        <w:rFonts w:ascii="宋体" w:eastAsia="宋体" w:hAnsi="宋体"/>
                        <w:sz w:val="24"/>
                      </w:rPr>
                    </w:pPr>
                    <w:r>
                      <w:rPr>
                        <w:rFonts w:ascii="宋体" w:eastAsia="宋体" w:hAnsi="宋体" w:hint="eastAsia"/>
                        <w:sz w:val="24"/>
                      </w:rPr>
                      <w:t>A股股东</w:t>
                    </w:r>
                  </w:p>
                </w:tc>
              </w:sdtContent>
            </w:sdt>
            <w:tc>
              <w:tcPr>
                <w:tcW w:w="1102" w:type="pct"/>
                <w:shd w:val="clear" w:color="auto" w:fill="auto"/>
                <w:vAlign w:val="center"/>
              </w:tcPr>
              <w:sdt>
                <w:sdtPr>
                  <w:rPr>
                    <w:rFonts w:ascii="宋体" w:eastAsia="宋体" w:hAnsi="宋体" w:hint="eastAsia"/>
                    <w:sz w:val="24"/>
                  </w:rPr>
                  <w:tag w:val="_PLD_25d8953787e64b1bb2a9fcbdd154e3ef"/>
                  <w:id w:val="1589729215"/>
                  <w:lock w:val="sdtLocked"/>
                </w:sdtPr>
                <w:sdtContent>
                  <w:p w14:paraId="1A70747F" w14:textId="77777777" w:rsidR="00163BAC" w:rsidRDefault="00000000">
                    <w:pPr>
                      <w:jc w:val="center"/>
                      <w:rPr>
                        <w:rFonts w:ascii="宋体" w:eastAsia="宋体" w:hAnsi="宋体"/>
                        <w:sz w:val="24"/>
                      </w:rPr>
                    </w:pPr>
                    <w:r>
                      <w:rPr>
                        <w:rFonts w:ascii="宋体" w:eastAsia="宋体" w:hAnsi="宋体" w:hint="eastAsia"/>
                        <w:sz w:val="24"/>
                      </w:rPr>
                      <w:t>H股股东</w:t>
                    </w:r>
                  </w:p>
                </w:sdtContent>
              </w:sdt>
            </w:tc>
          </w:tr>
          <w:tr w:rsidR="00163BAC" w14:paraId="3BDC6AF5" w14:textId="77777777">
            <w:tc>
              <w:tcPr>
                <w:tcW w:w="5000" w:type="pct"/>
                <w:gridSpan w:val="4"/>
              </w:tcPr>
              <w:p w14:paraId="03CBC8A1" w14:textId="77777777" w:rsidR="00163BAC" w:rsidRDefault="00000000">
                <w:pPr>
                  <w:jc w:val="left"/>
                  <w:rPr>
                    <w:sz w:val="24"/>
                    <w:szCs w:val="24"/>
                  </w:rPr>
                </w:pPr>
                <w:sdt>
                  <w:sdtPr>
                    <w:rPr>
                      <w:rFonts w:hint="eastAsia"/>
                      <w:sz w:val="24"/>
                      <w:szCs w:val="24"/>
                    </w:rPr>
                    <w:tag w:val="_GBC_21226f34f96047cd91dc81234986cb89"/>
                    <w:id w:val="-1709560811"/>
                    <w:lock w:val="sdtLocked"/>
                  </w:sdtPr>
                  <w:sdtContent>
                    <w:r>
                      <w:rPr>
                        <w:rFonts w:hint="eastAsia"/>
                        <w:sz w:val="24"/>
                        <w:szCs w:val="24"/>
                      </w:rPr>
                      <w:t>非累积投票议案</w:t>
                    </w:r>
                  </w:sdtContent>
                </w:sdt>
              </w:p>
            </w:tc>
          </w:tr>
          <w:sdt>
            <w:sdtPr>
              <w:rPr>
                <w:rFonts w:ascii="宋体" w:eastAsia="宋体" w:hAnsi="宋体"/>
                <w:sz w:val="24"/>
              </w:rPr>
              <w:alias w:val="审议听取的议案和报告"/>
              <w:tag w:val="_GBC_7d99c1a5acb64173a253cfcdefba2671"/>
              <w:id w:val="292404356"/>
              <w:lock w:val="sdtLocked"/>
              <w:placeholder>
                <w:docPart w:val="B98181DDB8C349AA91A485CAF3A758F8"/>
              </w:placeholder>
            </w:sdtPr>
            <w:sdtEndPr>
              <w:rPr>
                <w:rFonts w:asciiTheme="minorEastAsia" w:eastAsiaTheme="minorEastAsia" w:hAnsiTheme="minorEastAsia"/>
                <w:szCs w:val="24"/>
              </w:rPr>
            </w:sdtEndPr>
            <w:sdtContent>
              <w:tr w:rsidR="00163BAC" w14:paraId="79B8C8E8" w14:textId="77777777">
                <w:sdt>
                  <w:sdtPr>
                    <w:rPr>
                      <w:rFonts w:ascii="宋体" w:eastAsia="宋体" w:hAnsi="宋体"/>
                      <w:sz w:val="24"/>
                    </w:rPr>
                    <w:alias w:val="审议听取的议案和报告_议案和报告的序号"/>
                    <w:tag w:val="_GBC_84546a6090c442c0ac1c3f3ae71734f5"/>
                    <w:id w:val="-2132079897"/>
                    <w:lock w:val="sdtLocked"/>
                    <w:text/>
                  </w:sdtPr>
                  <w:sdtContent>
                    <w:tc>
                      <w:tcPr>
                        <w:tcW w:w="513" w:type="pct"/>
                        <w:vAlign w:val="center"/>
                      </w:tcPr>
                      <w:p w14:paraId="120001C3" w14:textId="77777777" w:rsidR="00163BAC" w:rsidRDefault="00000000">
                        <w:pPr>
                          <w:jc w:val="center"/>
                          <w:rPr>
                            <w:rFonts w:ascii="宋体" w:eastAsia="宋体" w:hAnsi="宋体"/>
                            <w:sz w:val="24"/>
                          </w:rPr>
                        </w:pPr>
                        <w:r>
                          <w:rPr>
                            <w:rFonts w:ascii="宋体" w:eastAsia="宋体" w:hAnsi="宋体"/>
                            <w:sz w:val="24"/>
                          </w:rPr>
                          <w:t>1</w:t>
                        </w:r>
                      </w:p>
                    </w:tc>
                  </w:sdtContent>
                </w:sdt>
                <w:sdt>
                  <w:sdtPr>
                    <w:rPr>
                      <w:rFonts w:ascii="宋体" w:eastAsia="宋体" w:hAnsi="宋体"/>
                      <w:sz w:val="24"/>
                    </w:rPr>
                    <w:alias w:val="审议听取的议案和报告_议案和报告名称"/>
                    <w:tag w:val="_GBC_2d47efd670c5406fafca7da025f5f537"/>
                    <w:id w:val="-1827739923"/>
                    <w:lock w:val="sdtLocked"/>
                    <w:text/>
                  </w:sdtPr>
                  <w:sdtContent>
                    <w:tc>
                      <w:tcPr>
                        <w:tcW w:w="2315" w:type="pct"/>
                      </w:tcPr>
                      <w:p w14:paraId="255057A1" w14:textId="77777777" w:rsidR="00163BAC" w:rsidRDefault="00000000">
                        <w:pPr>
                          <w:rPr>
                            <w:rFonts w:ascii="宋体" w:eastAsia="宋体" w:hAnsi="宋体"/>
                            <w:sz w:val="24"/>
                          </w:rPr>
                        </w:pPr>
                        <w:r>
                          <w:rPr>
                            <w:rFonts w:ascii="宋体" w:eastAsia="宋体" w:hAnsi="宋体" w:hint="eastAsia"/>
                            <w:sz w:val="24"/>
                          </w:rPr>
                          <w:t>关于确定公司2023—2025年度利润分配政策的议案</w:t>
                        </w:r>
                      </w:p>
                    </w:tc>
                  </w:sdtContent>
                </w:sdt>
                <w:sdt>
                  <w:sdtPr>
                    <w:rPr>
                      <w:rFonts w:asciiTheme="minorEastAsia" w:hAnsiTheme="minorEastAsia"/>
                      <w:sz w:val="24"/>
                      <w:szCs w:val="24"/>
                    </w:rPr>
                    <w:alias w:val="审议议案_投票对象是否是A股股东"/>
                    <w:tag w:val="_GBC_cb20e7b207234f878d35369b3210f6ca"/>
                    <w:id w:val="1828938207"/>
                    <w:lock w:val="sdtLocked"/>
                    <w:comboBox>
                      <w:listItem w:displayText="√" w:value="√"/>
                    </w:comboBox>
                  </w:sdtPr>
                  <w:sdtContent>
                    <w:tc>
                      <w:tcPr>
                        <w:tcW w:w="1067" w:type="pct"/>
                        <w:vAlign w:val="center"/>
                      </w:tcPr>
                      <w:p w14:paraId="163E8166" w14:textId="77777777" w:rsidR="00163BAC" w:rsidRDefault="00000000">
                        <w:pPr>
                          <w:jc w:val="center"/>
                          <w:rPr>
                            <w:rFonts w:asciiTheme="minorEastAsia" w:hAnsiTheme="minorEastAsia"/>
                            <w:sz w:val="24"/>
                            <w:szCs w:val="24"/>
                          </w:rPr>
                        </w:pPr>
                        <w:r>
                          <w:rPr>
                            <w:rFonts w:asciiTheme="minorEastAsia" w:hAnsiTheme="minorEastAsia"/>
                            <w:sz w:val="24"/>
                            <w:szCs w:val="24"/>
                          </w:rPr>
                          <w:t>√</w:t>
                        </w:r>
                      </w:p>
                    </w:tc>
                  </w:sdtContent>
                </w:sdt>
                <w:tc>
                  <w:tcPr>
                    <w:tcW w:w="1102" w:type="pct"/>
                    <w:vAlign w:val="center"/>
                  </w:tcPr>
                  <w:sdt>
                    <w:sdtPr>
                      <w:rPr>
                        <w:rFonts w:asciiTheme="minorEastAsia" w:hAnsiTheme="minorEastAsia" w:hint="eastAsia"/>
                        <w:sz w:val="24"/>
                        <w:szCs w:val="24"/>
                      </w:rPr>
                      <w:tag w:val="_PLD_87d34bda14094817bbf7b8d82983c1a1"/>
                      <w:id w:val="-72667541"/>
                      <w:lock w:val="sdtLocked"/>
                    </w:sdtPr>
                    <w:sdtContent>
                      <w:p w14:paraId="76F6EB96" w14:textId="77777777" w:rsidR="00163BAC" w:rsidRDefault="00000000">
                        <w:pPr>
                          <w:jc w:val="center"/>
                          <w:rPr>
                            <w:rFonts w:asciiTheme="minorEastAsia" w:hAnsiTheme="minorEastAsia"/>
                            <w:sz w:val="24"/>
                            <w:szCs w:val="24"/>
                          </w:rPr>
                        </w:pPr>
                        <w:r>
                          <w:rPr>
                            <w:rFonts w:asciiTheme="minorEastAsia" w:hAnsiTheme="minorEastAsia" w:hint="eastAsia"/>
                            <w:sz w:val="24"/>
                            <w:szCs w:val="24"/>
                          </w:rPr>
                          <w:t>√</w:t>
                        </w:r>
                      </w:p>
                    </w:sdtContent>
                  </w:sdt>
                </w:tc>
              </w:tr>
            </w:sdtContent>
          </w:sdt>
          <w:sdt>
            <w:sdtPr>
              <w:rPr>
                <w:rFonts w:ascii="宋体" w:eastAsia="宋体" w:hAnsi="宋体"/>
                <w:sz w:val="24"/>
              </w:rPr>
              <w:alias w:val="审议听取的议案和报告"/>
              <w:tag w:val="_GBC_7d99c1a5acb64173a253cfcdefba2671"/>
              <w:id w:val="1871727159"/>
              <w:lock w:val="sdtLocked"/>
              <w:placeholder>
                <w:docPart w:val="B98181DDB8C349AA91A485CAF3A758F8"/>
              </w:placeholder>
            </w:sdtPr>
            <w:sdtEndPr>
              <w:rPr>
                <w:rFonts w:asciiTheme="minorEastAsia" w:eastAsiaTheme="minorEastAsia" w:hAnsiTheme="minorEastAsia"/>
                <w:szCs w:val="24"/>
              </w:rPr>
            </w:sdtEndPr>
            <w:sdtContent>
              <w:tr w:rsidR="00163BAC" w14:paraId="26CAD366" w14:textId="77777777">
                <w:sdt>
                  <w:sdtPr>
                    <w:rPr>
                      <w:rFonts w:ascii="宋体" w:eastAsia="宋体" w:hAnsi="宋体"/>
                      <w:sz w:val="24"/>
                    </w:rPr>
                    <w:alias w:val="审议听取的议案和报告_议案和报告的序号"/>
                    <w:tag w:val="_GBC_84546a6090c442c0ac1c3f3ae71734f5"/>
                    <w:id w:val="2146005989"/>
                    <w:lock w:val="sdtLocked"/>
                    <w:text/>
                  </w:sdtPr>
                  <w:sdtEndPr>
                    <w:rPr>
                      <w:rFonts w:hint="eastAsia"/>
                    </w:rPr>
                  </w:sdtEndPr>
                  <w:sdtContent>
                    <w:tc>
                      <w:tcPr>
                        <w:tcW w:w="513" w:type="pct"/>
                        <w:vAlign w:val="center"/>
                      </w:tcPr>
                      <w:p w14:paraId="41007061" w14:textId="77777777" w:rsidR="00163BAC" w:rsidRDefault="00000000">
                        <w:pPr>
                          <w:jc w:val="center"/>
                          <w:rPr>
                            <w:rFonts w:ascii="宋体" w:eastAsia="宋体" w:hAnsi="宋体"/>
                            <w:sz w:val="24"/>
                          </w:rPr>
                        </w:pPr>
                        <w:r>
                          <w:rPr>
                            <w:rFonts w:ascii="宋体" w:eastAsia="宋体" w:hAnsi="宋体" w:hint="eastAsia"/>
                            <w:sz w:val="24"/>
                          </w:rPr>
                          <w:t>2</w:t>
                        </w:r>
                      </w:p>
                    </w:tc>
                  </w:sdtContent>
                </w:sdt>
                <w:sdt>
                  <w:sdtPr>
                    <w:rPr>
                      <w:rFonts w:ascii="宋体" w:eastAsia="宋体" w:hAnsi="宋体"/>
                      <w:sz w:val="24"/>
                    </w:rPr>
                    <w:alias w:val="审议听取的议案和报告_议案和报告名称"/>
                    <w:tag w:val="_GBC_2d47efd670c5406fafca7da025f5f537"/>
                    <w:id w:val="1803959957"/>
                    <w:lock w:val="sdtLocked"/>
                    <w:text/>
                  </w:sdtPr>
                  <w:sdtContent>
                    <w:tc>
                      <w:tcPr>
                        <w:tcW w:w="2315" w:type="pct"/>
                      </w:tcPr>
                      <w:p w14:paraId="48E41C12" w14:textId="77777777" w:rsidR="00163BAC" w:rsidRDefault="00000000">
                        <w:pPr>
                          <w:rPr>
                            <w:rFonts w:ascii="宋体" w:eastAsia="宋体" w:hAnsi="宋体"/>
                            <w:sz w:val="24"/>
                          </w:rPr>
                        </w:pPr>
                        <w:r>
                          <w:rPr>
                            <w:rFonts w:ascii="宋体" w:eastAsia="宋体" w:hAnsi="宋体" w:hint="eastAsia"/>
                            <w:sz w:val="24"/>
                          </w:rPr>
                          <w:t>关于修改《公司章程》的议案</w:t>
                        </w:r>
                      </w:p>
                    </w:tc>
                  </w:sdtContent>
                </w:sdt>
                <w:sdt>
                  <w:sdtPr>
                    <w:rPr>
                      <w:rFonts w:asciiTheme="minorEastAsia" w:hAnsiTheme="minorEastAsia"/>
                      <w:sz w:val="24"/>
                      <w:szCs w:val="24"/>
                    </w:rPr>
                    <w:alias w:val="审议议案_投票对象是否是A股股东"/>
                    <w:tag w:val="_GBC_cb20e7b207234f878d35369b3210f6ca"/>
                    <w:id w:val="1023218633"/>
                    <w:lock w:val="sdtLocked"/>
                    <w:comboBox>
                      <w:listItem w:displayText="√" w:value="√"/>
                    </w:comboBox>
                  </w:sdtPr>
                  <w:sdtContent>
                    <w:tc>
                      <w:tcPr>
                        <w:tcW w:w="1067" w:type="pct"/>
                        <w:vAlign w:val="center"/>
                      </w:tcPr>
                      <w:p w14:paraId="7215A86A" w14:textId="77777777" w:rsidR="00163BAC" w:rsidRDefault="00000000">
                        <w:pPr>
                          <w:jc w:val="center"/>
                          <w:rPr>
                            <w:rFonts w:asciiTheme="minorEastAsia" w:hAnsiTheme="minorEastAsia"/>
                            <w:sz w:val="24"/>
                            <w:szCs w:val="24"/>
                          </w:rPr>
                        </w:pPr>
                        <w:r>
                          <w:rPr>
                            <w:rFonts w:asciiTheme="minorEastAsia" w:hAnsiTheme="minorEastAsia"/>
                            <w:sz w:val="24"/>
                            <w:szCs w:val="24"/>
                          </w:rPr>
                          <w:t>√</w:t>
                        </w:r>
                      </w:p>
                    </w:tc>
                  </w:sdtContent>
                </w:sdt>
                <w:tc>
                  <w:tcPr>
                    <w:tcW w:w="1102" w:type="pct"/>
                    <w:vAlign w:val="center"/>
                  </w:tcPr>
                  <w:sdt>
                    <w:sdtPr>
                      <w:rPr>
                        <w:rFonts w:asciiTheme="minorEastAsia" w:hAnsiTheme="minorEastAsia" w:hint="eastAsia"/>
                        <w:sz w:val="24"/>
                        <w:szCs w:val="24"/>
                      </w:rPr>
                      <w:tag w:val="_PLD_87d34bda14094817bbf7b8d82983c1a1"/>
                      <w:id w:val="1640606937"/>
                      <w:lock w:val="sdtLocked"/>
                    </w:sdtPr>
                    <w:sdtContent>
                      <w:p w14:paraId="43EAEE75" w14:textId="77777777" w:rsidR="00163BAC" w:rsidRDefault="00000000">
                        <w:pPr>
                          <w:jc w:val="center"/>
                          <w:rPr>
                            <w:rFonts w:asciiTheme="minorEastAsia" w:hAnsiTheme="minorEastAsia"/>
                            <w:sz w:val="24"/>
                            <w:szCs w:val="24"/>
                          </w:rPr>
                        </w:pPr>
                        <w:r>
                          <w:rPr>
                            <w:rFonts w:asciiTheme="minorEastAsia" w:hAnsiTheme="minorEastAsia" w:hint="eastAsia"/>
                            <w:sz w:val="24"/>
                            <w:szCs w:val="24"/>
                          </w:rPr>
                          <w:t>√</w:t>
                        </w:r>
                      </w:p>
                    </w:sdtContent>
                  </w:sdt>
                </w:tc>
              </w:tr>
            </w:sdtContent>
          </w:sdt>
          <w:sdt>
            <w:sdtPr>
              <w:rPr>
                <w:rFonts w:ascii="宋体" w:eastAsia="宋体" w:hAnsi="宋体"/>
                <w:sz w:val="24"/>
              </w:rPr>
              <w:alias w:val="审议听取的议案和报告"/>
              <w:tag w:val="_GBC_7d99c1a5acb64173a253cfcdefba2671"/>
              <w:id w:val="1940874914"/>
              <w:lock w:val="sdtLocked"/>
              <w:placeholder>
                <w:docPart w:val="3B29A38FDDFE447885636D568060EBF8"/>
              </w:placeholder>
            </w:sdtPr>
            <w:sdtEndPr>
              <w:rPr>
                <w:rFonts w:asciiTheme="minorEastAsia" w:eastAsiaTheme="minorEastAsia" w:hAnsiTheme="minorEastAsia"/>
                <w:szCs w:val="24"/>
              </w:rPr>
            </w:sdtEndPr>
            <w:sdtContent>
              <w:tr w:rsidR="00163BAC" w14:paraId="77799EA5" w14:textId="77777777">
                <w:sdt>
                  <w:sdtPr>
                    <w:rPr>
                      <w:rFonts w:ascii="宋体" w:eastAsia="宋体" w:hAnsi="宋体"/>
                      <w:sz w:val="24"/>
                    </w:rPr>
                    <w:alias w:val="审议听取的议案和报告_议案和报告的序号"/>
                    <w:tag w:val="_GBC_84546a6090c442c0ac1c3f3ae71734f5"/>
                    <w:id w:val="1737667080"/>
                    <w:lock w:val="sdtLocked"/>
                    <w:text/>
                  </w:sdtPr>
                  <w:sdtContent>
                    <w:tc>
                      <w:tcPr>
                        <w:tcW w:w="513" w:type="pct"/>
                        <w:vAlign w:val="center"/>
                      </w:tcPr>
                      <w:p w14:paraId="4E1CC22D" w14:textId="77777777" w:rsidR="00163BAC" w:rsidRDefault="00000000">
                        <w:pPr>
                          <w:jc w:val="center"/>
                          <w:rPr>
                            <w:rFonts w:ascii="宋体" w:eastAsia="宋体" w:hAnsi="宋体"/>
                            <w:sz w:val="24"/>
                          </w:rPr>
                        </w:pPr>
                        <w:r>
                          <w:rPr>
                            <w:rFonts w:ascii="宋体" w:eastAsia="宋体" w:hAnsi="宋体" w:hint="eastAsia"/>
                            <w:sz w:val="24"/>
                          </w:rPr>
                          <w:t>3</w:t>
                        </w:r>
                        <w:r>
                          <w:rPr>
                            <w:rFonts w:ascii="宋体" w:eastAsia="宋体" w:hAnsi="宋体"/>
                            <w:sz w:val="24"/>
                          </w:rPr>
                          <w:t>.0</w:t>
                        </w:r>
                        <w:r>
                          <w:rPr>
                            <w:rFonts w:ascii="宋体" w:eastAsia="宋体" w:hAnsi="宋体" w:hint="eastAsia"/>
                            <w:sz w:val="24"/>
                          </w:rPr>
                          <w:t>0</w:t>
                        </w:r>
                      </w:p>
                    </w:tc>
                  </w:sdtContent>
                </w:sdt>
                <w:sdt>
                  <w:sdtPr>
                    <w:rPr>
                      <w:rFonts w:ascii="宋体" w:eastAsia="宋体" w:hAnsi="宋体"/>
                      <w:sz w:val="24"/>
                    </w:rPr>
                    <w:alias w:val="审议听取的议案和报告_议案和报告名称"/>
                    <w:tag w:val="_GBC_2d47efd670c5406fafca7da025f5f537"/>
                    <w:id w:val="1149095339"/>
                    <w:lock w:val="sdtLocked"/>
                    <w:text/>
                  </w:sdtPr>
                  <w:sdtContent>
                    <w:tc>
                      <w:tcPr>
                        <w:tcW w:w="2315" w:type="pct"/>
                      </w:tcPr>
                      <w:p w14:paraId="4052152F" w14:textId="77777777" w:rsidR="00163BAC" w:rsidRDefault="00000000">
                        <w:pPr>
                          <w:rPr>
                            <w:rFonts w:ascii="宋体" w:eastAsia="宋体" w:hAnsi="宋体"/>
                            <w:sz w:val="24"/>
                          </w:rPr>
                        </w:pPr>
                        <w:r>
                          <w:rPr>
                            <w:rFonts w:ascii="宋体" w:eastAsia="宋体" w:hAnsi="宋体" w:hint="eastAsia"/>
                            <w:sz w:val="24"/>
                          </w:rPr>
                          <w:t>关于签署与控股股东部分持续性关联交易协议的议案</w:t>
                        </w:r>
                      </w:p>
                    </w:tc>
                  </w:sdtContent>
                </w:sdt>
                <w:sdt>
                  <w:sdtPr>
                    <w:rPr>
                      <w:rFonts w:asciiTheme="minorEastAsia" w:hAnsiTheme="minorEastAsia"/>
                      <w:sz w:val="24"/>
                      <w:szCs w:val="24"/>
                    </w:rPr>
                    <w:alias w:val="审议议案_投票对象是否是A股股东"/>
                    <w:tag w:val="_GBC_cb20e7b207234f878d35369b3210f6ca"/>
                    <w:id w:val="2124800161"/>
                    <w:lock w:val="sdtLocked"/>
                    <w:comboBox>
                      <w:listItem w:displayText="√" w:value="√"/>
                    </w:comboBox>
                  </w:sdtPr>
                  <w:sdtContent>
                    <w:tc>
                      <w:tcPr>
                        <w:tcW w:w="1067" w:type="pct"/>
                        <w:vAlign w:val="center"/>
                      </w:tcPr>
                      <w:p w14:paraId="280387F0" w14:textId="77777777" w:rsidR="00163BAC" w:rsidRDefault="00000000">
                        <w:pPr>
                          <w:jc w:val="center"/>
                          <w:rPr>
                            <w:rFonts w:asciiTheme="minorEastAsia" w:hAnsiTheme="minorEastAsia"/>
                            <w:sz w:val="24"/>
                            <w:szCs w:val="24"/>
                          </w:rPr>
                        </w:pPr>
                        <w:r>
                          <w:rPr>
                            <w:rFonts w:asciiTheme="minorEastAsia" w:hAnsiTheme="minorEastAsia"/>
                            <w:sz w:val="24"/>
                            <w:szCs w:val="24"/>
                          </w:rPr>
                          <w:t>√</w:t>
                        </w:r>
                      </w:p>
                    </w:tc>
                  </w:sdtContent>
                </w:sdt>
                <w:tc>
                  <w:tcPr>
                    <w:tcW w:w="1102" w:type="pct"/>
                    <w:vAlign w:val="center"/>
                  </w:tcPr>
                  <w:sdt>
                    <w:sdtPr>
                      <w:rPr>
                        <w:rFonts w:asciiTheme="minorEastAsia" w:hAnsiTheme="minorEastAsia" w:hint="eastAsia"/>
                        <w:sz w:val="24"/>
                        <w:szCs w:val="24"/>
                      </w:rPr>
                      <w:tag w:val="_PLD_87d34bda14094817bbf7b8d82983c1a1"/>
                      <w:id w:val="-442237722"/>
                      <w:lock w:val="sdtLocked"/>
                    </w:sdtPr>
                    <w:sdtContent>
                      <w:p w14:paraId="2A82D031" w14:textId="77777777" w:rsidR="00163BAC" w:rsidRDefault="00000000">
                        <w:pPr>
                          <w:jc w:val="center"/>
                          <w:rPr>
                            <w:rFonts w:asciiTheme="minorEastAsia" w:hAnsiTheme="minorEastAsia"/>
                            <w:sz w:val="24"/>
                            <w:szCs w:val="24"/>
                          </w:rPr>
                        </w:pPr>
                        <w:r>
                          <w:rPr>
                            <w:rFonts w:asciiTheme="minorEastAsia" w:hAnsiTheme="minorEastAsia" w:hint="eastAsia"/>
                            <w:sz w:val="24"/>
                            <w:szCs w:val="24"/>
                          </w:rPr>
                          <w:t>√</w:t>
                        </w:r>
                      </w:p>
                    </w:sdtContent>
                  </w:sdt>
                </w:tc>
              </w:tr>
            </w:sdtContent>
          </w:sdt>
          <w:sdt>
            <w:sdtPr>
              <w:rPr>
                <w:rFonts w:ascii="宋体" w:eastAsia="宋体" w:hAnsi="宋体"/>
                <w:sz w:val="24"/>
              </w:rPr>
              <w:alias w:val="审议听取的议案和报告"/>
              <w:tag w:val="_GBC_7d99c1a5acb64173a253cfcdefba2671"/>
              <w:id w:val="105082916"/>
              <w:lock w:val="sdtLocked"/>
              <w:placeholder>
                <w:docPart w:val="003E33946B894B42AE9925FF0CF10F1E"/>
              </w:placeholder>
            </w:sdtPr>
            <w:sdtEndPr>
              <w:rPr>
                <w:rFonts w:asciiTheme="minorEastAsia" w:eastAsiaTheme="minorEastAsia" w:hAnsiTheme="minorEastAsia"/>
                <w:szCs w:val="24"/>
              </w:rPr>
            </w:sdtEndPr>
            <w:sdtContent>
              <w:tr w:rsidR="00163BAC" w14:paraId="1580ECBB" w14:textId="77777777">
                <w:sdt>
                  <w:sdtPr>
                    <w:rPr>
                      <w:rFonts w:ascii="宋体" w:eastAsia="宋体" w:hAnsi="宋体"/>
                      <w:sz w:val="24"/>
                    </w:rPr>
                    <w:alias w:val="审议听取的议案和报告_议案和报告的序号"/>
                    <w:tag w:val="_GBC_84546a6090c442c0ac1c3f3ae71734f5"/>
                    <w:id w:val="-1701002901"/>
                    <w:lock w:val="sdtLocked"/>
                    <w:text/>
                  </w:sdtPr>
                  <w:sdtContent>
                    <w:tc>
                      <w:tcPr>
                        <w:tcW w:w="513" w:type="pct"/>
                        <w:vAlign w:val="center"/>
                      </w:tcPr>
                      <w:p w14:paraId="0FC81EA6" w14:textId="77777777" w:rsidR="00163BAC" w:rsidRDefault="00000000">
                        <w:pPr>
                          <w:jc w:val="center"/>
                          <w:rPr>
                            <w:rFonts w:ascii="宋体" w:eastAsia="宋体" w:hAnsi="宋体"/>
                            <w:sz w:val="24"/>
                          </w:rPr>
                        </w:pPr>
                        <w:r>
                          <w:rPr>
                            <w:rFonts w:ascii="宋体" w:eastAsia="宋体" w:hAnsi="宋体" w:hint="eastAsia"/>
                            <w:sz w:val="24"/>
                          </w:rPr>
                          <w:t>3</w:t>
                        </w:r>
                        <w:r>
                          <w:rPr>
                            <w:rFonts w:ascii="宋体" w:eastAsia="宋体" w:hAnsi="宋体"/>
                            <w:sz w:val="24"/>
                          </w:rPr>
                          <w:t>.0</w:t>
                        </w:r>
                        <w:r>
                          <w:rPr>
                            <w:rFonts w:ascii="宋体" w:eastAsia="宋体" w:hAnsi="宋体" w:hint="eastAsia"/>
                            <w:sz w:val="24"/>
                          </w:rPr>
                          <w:t>1</w:t>
                        </w:r>
                      </w:p>
                    </w:tc>
                  </w:sdtContent>
                </w:sdt>
                <w:sdt>
                  <w:sdtPr>
                    <w:rPr>
                      <w:rFonts w:ascii="宋体" w:eastAsia="宋体" w:hAnsi="宋体"/>
                      <w:sz w:val="24"/>
                    </w:rPr>
                    <w:alias w:val="审议听取的议案和报告_议案和报告名称"/>
                    <w:tag w:val="_GBC_2d47efd670c5406fafca7da025f5f537"/>
                    <w:id w:val="-2019606732"/>
                    <w:lock w:val="sdtLocked"/>
                    <w:text/>
                  </w:sdtPr>
                  <w:sdtContent>
                    <w:tc>
                      <w:tcPr>
                        <w:tcW w:w="2315" w:type="pct"/>
                      </w:tcPr>
                      <w:p w14:paraId="0B4C7FC7" w14:textId="77777777" w:rsidR="00163BAC" w:rsidRDefault="00000000">
                        <w:pPr>
                          <w:rPr>
                            <w:rFonts w:ascii="宋体" w:eastAsia="宋体" w:hAnsi="宋体"/>
                            <w:sz w:val="24"/>
                          </w:rPr>
                        </w:pPr>
                        <w:r>
                          <w:rPr>
                            <w:rFonts w:ascii="宋体" w:eastAsia="宋体" w:hAnsi="宋体" w:hint="eastAsia"/>
                            <w:sz w:val="24"/>
                          </w:rPr>
                          <w:t>调整现行《大宗商品购销协议》</w:t>
                        </w:r>
                        <w:r>
                          <w:rPr>
                            <w:rFonts w:ascii="宋体" w:eastAsia="宋体" w:hAnsi="宋体"/>
                            <w:sz w:val="24"/>
                          </w:rPr>
                          <w:t>2023年度交易上限金额</w:t>
                        </w:r>
                      </w:p>
                    </w:tc>
                  </w:sdtContent>
                </w:sdt>
                <w:sdt>
                  <w:sdtPr>
                    <w:rPr>
                      <w:rFonts w:asciiTheme="minorEastAsia" w:hAnsiTheme="minorEastAsia"/>
                      <w:sz w:val="24"/>
                      <w:szCs w:val="24"/>
                    </w:rPr>
                    <w:alias w:val="审议议案_投票对象是否是A股股东"/>
                    <w:tag w:val="_GBC_cb20e7b207234f878d35369b3210f6ca"/>
                    <w:id w:val="44419095"/>
                    <w:lock w:val="sdtLocked"/>
                    <w:comboBox>
                      <w:listItem w:displayText="√" w:value="√"/>
                    </w:comboBox>
                  </w:sdtPr>
                  <w:sdtContent>
                    <w:tc>
                      <w:tcPr>
                        <w:tcW w:w="1067" w:type="pct"/>
                        <w:vAlign w:val="center"/>
                      </w:tcPr>
                      <w:p w14:paraId="10CEB4FC" w14:textId="77777777" w:rsidR="00163BAC" w:rsidRDefault="00000000">
                        <w:pPr>
                          <w:jc w:val="center"/>
                          <w:rPr>
                            <w:rFonts w:asciiTheme="minorEastAsia" w:hAnsiTheme="minorEastAsia"/>
                            <w:sz w:val="24"/>
                            <w:szCs w:val="24"/>
                          </w:rPr>
                        </w:pPr>
                        <w:r>
                          <w:rPr>
                            <w:rFonts w:asciiTheme="minorEastAsia" w:hAnsiTheme="minorEastAsia"/>
                            <w:sz w:val="24"/>
                            <w:szCs w:val="24"/>
                          </w:rPr>
                          <w:t>√</w:t>
                        </w:r>
                      </w:p>
                    </w:tc>
                  </w:sdtContent>
                </w:sdt>
                <w:tc>
                  <w:tcPr>
                    <w:tcW w:w="1102" w:type="pct"/>
                    <w:vAlign w:val="center"/>
                  </w:tcPr>
                  <w:sdt>
                    <w:sdtPr>
                      <w:rPr>
                        <w:rFonts w:asciiTheme="minorEastAsia" w:hAnsiTheme="minorEastAsia" w:hint="eastAsia"/>
                        <w:sz w:val="24"/>
                        <w:szCs w:val="24"/>
                      </w:rPr>
                      <w:tag w:val="_PLD_87d34bda14094817bbf7b8d82983c1a1"/>
                      <w:id w:val="2146929689"/>
                      <w:lock w:val="sdtLocked"/>
                    </w:sdtPr>
                    <w:sdtContent>
                      <w:p w14:paraId="6501EA28" w14:textId="77777777" w:rsidR="00163BAC" w:rsidRDefault="00000000">
                        <w:pPr>
                          <w:jc w:val="center"/>
                          <w:rPr>
                            <w:rFonts w:asciiTheme="minorEastAsia" w:hAnsiTheme="minorEastAsia"/>
                            <w:sz w:val="24"/>
                            <w:szCs w:val="24"/>
                          </w:rPr>
                        </w:pPr>
                        <w:r>
                          <w:rPr>
                            <w:rFonts w:asciiTheme="minorEastAsia" w:hAnsiTheme="minorEastAsia" w:hint="eastAsia"/>
                            <w:sz w:val="24"/>
                            <w:szCs w:val="24"/>
                          </w:rPr>
                          <w:t>√</w:t>
                        </w:r>
                      </w:p>
                    </w:sdtContent>
                  </w:sdt>
                </w:tc>
              </w:tr>
            </w:sdtContent>
          </w:sdt>
          <w:sdt>
            <w:sdtPr>
              <w:rPr>
                <w:rFonts w:ascii="宋体" w:eastAsia="宋体" w:hAnsi="宋体"/>
                <w:sz w:val="24"/>
              </w:rPr>
              <w:alias w:val="审议听取的议案和报告"/>
              <w:tag w:val="_GBC_7d99c1a5acb64173a253cfcdefba2671"/>
              <w:id w:val="291632457"/>
              <w:lock w:val="sdtLocked"/>
              <w:placeholder>
                <w:docPart w:val="003E33946B894B42AE9925FF0CF10F1E"/>
              </w:placeholder>
            </w:sdtPr>
            <w:sdtEndPr>
              <w:rPr>
                <w:rFonts w:asciiTheme="minorEastAsia" w:eastAsiaTheme="minorEastAsia" w:hAnsiTheme="minorEastAsia"/>
                <w:szCs w:val="24"/>
              </w:rPr>
            </w:sdtEndPr>
            <w:sdtContent>
              <w:tr w:rsidR="00163BAC" w14:paraId="3B73EB08" w14:textId="77777777">
                <w:sdt>
                  <w:sdtPr>
                    <w:rPr>
                      <w:rFonts w:ascii="宋体" w:eastAsia="宋体" w:hAnsi="宋体"/>
                      <w:sz w:val="24"/>
                    </w:rPr>
                    <w:alias w:val="审议听取的议案和报告_议案和报告的序号"/>
                    <w:tag w:val="_GBC_84546a6090c442c0ac1c3f3ae71734f5"/>
                    <w:id w:val="2113866427"/>
                    <w:lock w:val="sdtLocked"/>
                    <w:text/>
                  </w:sdtPr>
                  <w:sdtContent>
                    <w:tc>
                      <w:tcPr>
                        <w:tcW w:w="513" w:type="pct"/>
                        <w:vAlign w:val="center"/>
                      </w:tcPr>
                      <w:p w14:paraId="0E068081" w14:textId="77777777" w:rsidR="00163BAC" w:rsidRDefault="00000000">
                        <w:pPr>
                          <w:jc w:val="center"/>
                          <w:rPr>
                            <w:rFonts w:ascii="宋体" w:eastAsia="宋体" w:hAnsi="宋体"/>
                            <w:sz w:val="24"/>
                          </w:rPr>
                        </w:pPr>
                        <w:r>
                          <w:rPr>
                            <w:rFonts w:ascii="宋体" w:eastAsia="宋体" w:hAnsi="宋体" w:hint="eastAsia"/>
                            <w:sz w:val="24"/>
                          </w:rPr>
                          <w:t>3</w:t>
                        </w:r>
                        <w:r>
                          <w:rPr>
                            <w:rFonts w:ascii="宋体" w:eastAsia="宋体" w:hAnsi="宋体"/>
                            <w:sz w:val="24"/>
                          </w:rPr>
                          <w:t>.0</w:t>
                        </w:r>
                        <w:r>
                          <w:rPr>
                            <w:rFonts w:ascii="宋体" w:eastAsia="宋体" w:hAnsi="宋体" w:hint="eastAsia"/>
                            <w:sz w:val="24"/>
                          </w:rPr>
                          <w:t>2</w:t>
                        </w:r>
                      </w:p>
                    </w:tc>
                  </w:sdtContent>
                </w:sdt>
                <w:sdt>
                  <w:sdtPr>
                    <w:rPr>
                      <w:rFonts w:ascii="宋体" w:eastAsia="宋体" w:hAnsi="宋体"/>
                      <w:sz w:val="24"/>
                    </w:rPr>
                    <w:alias w:val="审议听取的议案和报告_议案和报告名称"/>
                    <w:tag w:val="_GBC_2d47efd670c5406fafca7da025f5f537"/>
                    <w:id w:val="-538818384"/>
                    <w:lock w:val="sdtLocked"/>
                    <w:text/>
                  </w:sdtPr>
                  <w:sdtContent>
                    <w:tc>
                      <w:tcPr>
                        <w:tcW w:w="2315" w:type="pct"/>
                      </w:tcPr>
                      <w:p w14:paraId="2A7C7BAE" w14:textId="77777777" w:rsidR="00163BAC" w:rsidRDefault="00000000">
                        <w:pPr>
                          <w:rPr>
                            <w:rFonts w:ascii="宋体" w:eastAsia="宋体" w:hAnsi="宋体"/>
                            <w:sz w:val="24"/>
                          </w:rPr>
                        </w:pPr>
                        <w:r>
                          <w:rPr>
                            <w:rFonts w:ascii="宋体" w:eastAsia="宋体" w:hAnsi="宋体" w:hint="eastAsia"/>
                            <w:sz w:val="24"/>
                          </w:rPr>
                          <w:t>新的《大宗商品购销协议》及其所限定交易于2024－2025年度交易上限金额</w:t>
                        </w:r>
                      </w:p>
                    </w:tc>
                  </w:sdtContent>
                </w:sdt>
                <w:sdt>
                  <w:sdtPr>
                    <w:rPr>
                      <w:rFonts w:asciiTheme="minorEastAsia" w:hAnsiTheme="minorEastAsia"/>
                      <w:sz w:val="24"/>
                      <w:szCs w:val="24"/>
                    </w:rPr>
                    <w:alias w:val="审议议案_投票对象是否是A股股东"/>
                    <w:tag w:val="_GBC_cb20e7b207234f878d35369b3210f6ca"/>
                    <w:id w:val="-557325832"/>
                    <w:lock w:val="sdtLocked"/>
                    <w:comboBox>
                      <w:listItem w:displayText="√" w:value="√"/>
                    </w:comboBox>
                  </w:sdtPr>
                  <w:sdtContent>
                    <w:tc>
                      <w:tcPr>
                        <w:tcW w:w="1067" w:type="pct"/>
                        <w:vAlign w:val="center"/>
                      </w:tcPr>
                      <w:p w14:paraId="04A17923" w14:textId="77777777" w:rsidR="00163BAC" w:rsidRDefault="00000000">
                        <w:pPr>
                          <w:jc w:val="center"/>
                          <w:rPr>
                            <w:rFonts w:asciiTheme="minorEastAsia" w:hAnsiTheme="minorEastAsia"/>
                            <w:sz w:val="24"/>
                            <w:szCs w:val="24"/>
                          </w:rPr>
                        </w:pPr>
                        <w:r>
                          <w:rPr>
                            <w:rFonts w:asciiTheme="minorEastAsia" w:hAnsiTheme="minorEastAsia"/>
                            <w:sz w:val="24"/>
                            <w:szCs w:val="24"/>
                          </w:rPr>
                          <w:t>√</w:t>
                        </w:r>
                      </w:p>
                    </w:tc>
                  </w:sdtContent>
                </w:sdt>
                <w:tc>
                  <w:tcPr>
                    <w:tcW w:w="1102" w:type="pct"/>
                    <w:vAlign w:val="center"/>
                  </w:tcPr>
                  <w:sdt>
                    <w:sdtPr>
                      <w:rPr>
                        <w:rFonts w:asciiTheme="minorEastAsia" w:hAnsiTheme="minorEastAsia" w:hint="eastAsia"/>
                        <w:sz w:val="24"/>
                        <w:szCs w:val="24"/>
                      </w:rPr>
                      <w:tag w:val="_PLD_87d34bda14094817bbf7b8d82983c1a1"/>
                      <w:id w:val="1673056924"/>
                      <w:lock w:val="sdtLocked"/>
                    </w:sdtPr>
                    <w:sdtContent>
                      <w:p w14:paraId="41B0ECA9" w14:textId="77777777" w:rsidR="00163BAC" w:rsidRDefault="00000000">
                        <w:pPr>
                          <w:jc w:val="center"/>
                          <w:rPr>
                            <w:rFonts w:asciiTheme="minorEastAsia" w:hAnsiTheme="minorEastAsia"/>
                            <w:sz w:val="24"/>
                            <w:szCs w:val="24"/>
                          </w:rPr>
                        </w:pPr>
                        <w:r>
                          <w:rPr>
                            <w:rFonts w:asciiTheme="minorEastAsia" w:hAnsiTheme="minorEastAsia" w:hint="eastAsia"/>
                            <w:sz w:val="24"/>
                            <w:szCs w:val="24"/>
                          </w:rPr>
                          <w:t>√</w:t>
                        </w:r>
                      </w:p>
                    </w:sdtContent>
                  </w:sdt>
                </w:tc>
              </w:tr>
            </w:sdtContent>
          </w:sdt>
          <w:sdt>
            <w:sdtPr>
              <w:rPr>
                <w:rFonts w:ascii="宋体" w:eastAsia="宋体" w:hAnsi="宋体"/>
                <w:sz w:val="24"/>
              </w:rPr>
              <w:alias w:val="审议听取的议案和报告"/>
              <w:tag w:val="_GBC_7d99c1a5acb64173a253cfcdefba2671"/>
              <w:id w:val="-1750423410"/>
              <w:lock w:val="sdtLocked"/>
              <w:placeholder>
                <w:docPart w:val="003E33946B894B42AE9925FF0CF10F1E"/>
              </w:placeholder>
            </w:sdtPr>
            <w:sdtEndPr>
              <w:rPr>
                <w:rFonts w:asciiTheme="minorEastAsia" w:eastAsiaTheme="minorEastAsia" w:hAnsiTheme="minorEastAsia"/>
                <w:szCs w:val="24"/>
              </w:rPr>
            </w:sdtEndPr>
            <w:sdtContent>
              <w:tr w:rsidR="00163BAC" w14:paraId="1351374F" w14:textId="77777777">
                <w:sdt>
                  <w:sdtPr>
                    <w:rPr>
                      <w:rFonts w:ascii="宋体" w:eastAsia="宋体" w:hAnsi="宋体"/>
                      <w:sz w:val="24"/>
                    </w:rPr>
                    <w:alias w:val="审议听取的议案和报告_议案和报告的序号"/>
                    <w:tag w:val="_GBC_84546a6090c442c0ac1c3f3ae71734f5"/>
                    <w:id w:val="1638757982"/>
                    <w:lock w:val="sdtLocked"/>
                    <w:text/>
                  </w:sdtPr>
                  <w:sdtContent>
                    <w:tc>
                      <w:tcPr>
                        <w:tcW w:w="513" w:type="pct"/>
                        <w:vAlign w:val="center"/>
                      </w:tcPr>
                      <w:p w14:paraId="690C715D" w14:textId="77777777" w:rsidR="00163BAC" w:rsidRDefault="00000000">
                        <w:pPr>
                          <w:jc w:val="center"/>
                          <w:rPr>
                            <w:rFonts w:ascii="宋体" w:eastAsia="宋体" w:hAnsi="宋体"/>
                            <w:sz w:val="24"/>
                          </w:rPr>
                        </w:pPr>
                        <w:r>
                          <w:rPr>
                            <w:rFonts w:ascii="宋体" w:eastAsia="宋体" w:hAnsi="宋体" w:hint="eastAsia"/>
                            <w:sz w:val="24"/>
                          </w:rPr>
                          <w:t>3</w:t>
                        </w:r>
                        <w:r>
                          <w:rPr>
                            <w:rFonts w:ascii="宋体" w:eastAsia="宋体" w:hAnsi="宋体"/>
                            <w:sz w:val="24"/>
                          </w:rPr>
                          <w:t>.0</w:t>
                        </w:r>
                        <w:r>
                          <w:rPr>
                            <w:rFonts w:ascii="宋体" w:eastAsia="宋体" w:hAnsi="宋体" w:hint="eastAsia"/>
                            <w:sz w:val="24"/>
                          </w:rPr>
                          <w:t>3</w:t>
                        </w:r>
                      </w:p>
                    </w:tc>
                  </w:sdtContent>
                </w:sdt>
                <w:sdt>
                  <w:sdtPr>
                    <w:rPr>
                      <w:rFonts w:ascii="宋体" w:eastAsia="宋体" w:hAnsi="宋体"/>
                      <w:sz w:val="24"/>
                    </w:rPr>
                    <w:alias w:val="审议听取的议案和报告_议案和报告名称"/>
                    <w:tag w:val="_GBC_2d47efd670c5406fafca7da025f5f537"/>
                    <w:id w:val="1496994854"/>
                    <w:lock w:val="sdtLocked"/>
                    <w:text/>
                  </w:sdtPr>
                  <w:sdtContent>
                    <w:tc>
                      <w:tcPr>
                        <w:tcW w:w="2315" w:type="pct"/>
                      </w:tcPr>
                      <w:p w14:paraId="1D65E65D" w14:textId="77777777" w:rsidR="00163BAC" w:rsidRDefault="00000000">
                        <w:pPr>
                          <w:rPr>
                            <w:rFonts w:ascii="宋体" w:eastAsia="宋体" w:hAnsi="宋体"/>
                            <w:sz w:val="24"/>
                          </w:rPr>
                        </w:pPr>
                        <w:r>
                          <w:rPr>
                            <w:rFonts w:ascii="宋体" w:eastAsia="宋体" w:hAnsi="宋体" w:hint="eastAsia"/>
                            <w:sz w:val="24"/>
                          </w:rPr>
                          <w:t>新的《融资租赁协议》及其所限定交易于2024－2025年度交易上限金额</w:t>
                        </w:r>
                      </w:p>
                    </w:tc>
                  </w:sdtContent>
                </w:sdt>
                <w:sdt>
                  <w:sdtPr>
                    <w:rPr>
                      <w:rFonts w:asciiTheme="minorEastAsia" w:hAnsiTheme="minorEastAsia"/>
                      <w:sz w:val="24"/>
                      <w:szCs w:val="24"/>
                    </w:rPr>
                    <w:alias w:val="审议议案_投票对象是否是A股股东"/>
                    <w:tag w:val="_GBC_cb20e7b207234f878d35369b3210f6ca"/>
                    <w:id w:val="-2113046351"/>
                    <w:lock w:val="sdtLocked"/>
                    <w:comboBox>
                      <w:listItem w:displayText="√" w:value="√"/>
                    </w:comboBox>
                  </w:sdtPr>
                  <w:sdtContent>
                    <w:tc>
                      <w:tcPr>
                        <w:tcW w:w="1067" w:type="pct"/>
                        <w:vAlign w:val="center"/>
                      </w:tcPr>
                      <w:p w14:paraId="69432EA3" w14:textId="77777777" w:rsidR="00163BAC" w:rsidRDefault="00000000">
                        <w:pPr>
                          <w:jc w:val="center"/>
                          <w:rPr>
                            <w:rFonts w:asciiTheme="minorEastAsia" w:hAnsiTheme="minorEastAsia"/>
                            <w:sz w:val="24"/>
                            <w:szCs w:val="24"/>
                          </w:rPr>
                        </w:pPr>
                        <w:r>
                          <w:rPr>
                            <w:rFonts w:asciiTheme="minorEastAsia" w:hAnsiTheme="minorEastAsia"/>
                            <w:sz w:val="24"/>
                            <w:szCs w:val="24"/>
                          </w:rPr>
                          <w:t>√</w:t>
                        </w:r>
                      </w:p>
                    </w:tc>
                  </w:sdtContent>
                </w:sdt>
                <w:tc>
                  <w:tcPr>
                    <w:tcW w:w="1102" w:type="pct"/>
                    <w:vAlign w:val="center"/>
                  </w:tcPr>
                  <w:sdt>
                    <w:sdtPr>
                      <w:rPr>
                        <w:rFonts w:asciiTheme="minorEastAsia" w:hAnsiTheme="minorEastAsia" w:hint="eastAsia"/>
                        <w:sz w:val="24"/>
                        <w:szCs w:val="24"/>
                      </w:rPr>
                      <w:tag w:val="_PLD_87d34bda14094817bbf7b8d82983c1a1"/>
                      <w:id w:val="-2026624158"/>
                      <w:lock w:val="sdtLocked"/>
                    </w:sdtPr>
                    <w:sdtContent>
                      <w:p w14:paraId="51610D8A" w14:textId="77777777" w:rsidR="00163BAC" w:rsidRDefault="00000000">
                        <w:pPr>
                          <w:jc w:val="center"/>
                          <w:rPr>
                            <w:rFonts w:asciiTheme="minorEastAsia" w:hAnsiTheme="minorEastAsia"/>
                            <w:sz w:val="24"/>
                            <w:szCs w:val="24"/>
                          </w:rPr>
                        </w:pPr>
                        <w:r>
                          <w:rPr>
                            <w:rFonts w:asciiTheme="minorEastAsia" w:hAnsiTheme="minorEastAsia" w:hint="eastAsia"/>
                            <w:sz w:val="24"/>
                            <w:szCs w:val="24"/>
                          </w:rPr>
                          <w:t>√</w:t>
                        </w:r>
                      </w:p>
                    </w:sdtContent>
                  </w:sdt>
                </w:tc>
              </w:tr>
            </w:sdtContent>
          </w:sdt>
          <w:sdt>
            <w:sdtPr>
              <w:rPr>
                <w:rFonts w:ascii="宋体" w:eastAsia="宋体" w:hAnsi="宋体"/>
                <w:sz w:val="24"/>
              </w:rPr>
              <w:alias w:val="审议听取的议案和报告"/>
              <w:tag w:val="_GBC_7d99c1a5acb64173a253cfcdefba2671"/>
              <w:id w:val="2069845326"/>
              <w:lock w:val="sdtLocked"/>
              <w:placeholder>
                <w:docPart w:val="003E33946B894B42AE9925FF0CF10F1E"/>
              </w:placeholder>
            </w:sdtPr>
            <w:sdtEndPr>
              <w:rPr>
                <w:rFonts w:asciiTheme="minorEastAsia" w:eastAsiaTheme="minorEastAsia" w:hAnsiTheme="minorEastAsia"/>
                <w:szCs w:val="24"/>
              </w:rPr>
            </w:sdtEndPr>
            <w:sdtContent>
              <w:tr w:rsidR="00163BAC" w14:paraId="52024098" w14:textId="77777777">
                <w:sdt>
                  <w:sdtPr>
                    <w:rPr>
                      <w:rFonts w:ascii="宋体" w:eastAsia="宋体" w:hAnsi="宋体"/>
                      <w:sz w:val="24"/>
                    </w:rPr>
                    <w:alias w:val="审议听取的议案和报告_议案和报告的序号"/>
                    <w:tag w:val="_GBC_84546a6090c442c0ac1c3f3ae71734f5"/>
                    <w:id w:val="-984850843"/>
                    <w:lock w:val="sdtLocked"/>
                    <w:text/>
                  </w:sdtPr>
                  <w:sdtContent>
                    <w:tc>
                      <w:tcPr>
                        <w:tcW w:w="513" w:type="pct"/>
                        <w:vAlign w:val="center"/>
                      </w:tcPr>
                      <w:p w14:paraId="2DC392D0" w14:textId="77777777" w:rsidR="00163BAC" w:rsidRDefault="00000000">
                        <w:pPr>
                          <w:jc w:val="center"/>
                          <w:rPr>
                            <w:rFonts w:ascii="宋体" w:eastAsia="宋体" w:hAnsi="宋体"/>
                            <w:sz w:val="24"/>
                          </w:rPr>
                        </w:pPr>
                        <w:r>
                          <w:rPr>
                            <w:rFonts w:ascii="宋体" w:eastAsia="宋体" w:hAnsi="宋体" w:hint="eastAsia"/>
                            <w:sz w:val="24"/>
                          </w:rPr>
                          <w:t>3</w:t>
                        </w:r>
                        <w:r>
                          <w:rPr>
                            <w:rFonts w:ascii="宋体" w:eastAsia="宋体" w:hAnsi="宋体"/>
                            <w:sz w:val="24"/>
                          </w:rPr>
                          <w:t>.0</w:t>
                        </w:r>
                        <w:r>
                          <w:rPr>
                            <w:rFonts w:ascii="宋体" w:eastAsia="宋体" w:hAnsi="宋体" w:hint="eastAsia"/>
                            <w:sz w:val="24"/>
                          </w:rPr>
                          <w:t>4</w:t>
                        </w:r>
                      </w:p>
                    </w:tc>
                  </w:sdtContent>
                </w:sdt>
                <w:sdt>
                  <w:sdtPr>
                    <w:rPr>
                      <w:rFonts w:ascii="宋体" w:eastAsia="宋体" w:hAnsi="宋体"/>
                      <w:sz w:val="24"/>
                    </w:rPr>
                    <w:alias w:val="审议听取的议案和报告_议案和报告名称"/>
                    <w:tag w:val="_GBC_2d47efd670c5406fafca7da025f5f537"/>
                    <w:id w:val="-1496722353"/>
                    <w:lock w:val="sdtLocked"/>
                    <w:text/>
                  </w:sdtPr>
                  <w:sdtContent>
                    <w:tc>
                      <w:tcPr>
                        <w:tcW w:w="2315" w:type="pct"/>
                      </w:tcPr>
                      <w:p w14:paraId="42E4097B" w14:textId="77777777" w:rsidR="00163BAC" w:rsidRDefault="00000000">
                        <w:pPr>
                          <w:rPr>
                            <w:rFonts w:ascii="宋体" w:eastAsia="宋体" w:hAnsi="宋体"/>
                            <w:sz w:val="24"/>
                          </w:rPr>
                        </w:pPr>
                        <w:r>
                          <w:rPr>
                            <w:rFonts w:ascii="宋体" w:eastAsia="宋体" w:hAnsi="宋体" w:hint="eastAsia"/>
                            <w:sz w:val="24"/>
                          </w:rPr>
                          <w:t>新的《委托管理服务框架协议》及其所限定交易于2025年度交易上限金额</w:t>
                        </w:r>
                      </w:p>
                    </w:tc>
                  </w:sdtContent>
                </w:sdt>
                <w:sdt>
                  <w:sdtPr>
                    <w:rPr>
                      <w:rFonts w:asciiTheme="minorEastAsia" w:hAnsiTheme="minorEastAsia"/>
                      <w:sz w:val="24"/>
                      <w:szCs w:val="24"/>
                    </w:rPr>
                    <w:alias w:val="审议议案_投票对象是否是A股股东"/>
                    <w:tag w:val="_GBC_cb20e7b207234f878d35369b3210f6ca"/>
                    <w:id w:val="940029584"/>
                    <w:lock w:val="sdtLocked"/>
                    <w:comboBox>
                      <w:listItem w:displayText="√" w:value="√"/>
                    </w:comboBox>
                  </w:sdtPr>
                  <w:sdtContent>
                    <w:tc>
                      <w:tcPr>
                        <w:tcW w:w="1067" w:type="pct"/>
                        <w:vAlign w:val="center"/>
                      </w:tcPr>
                      <w:p w14:paraId="414C9E4F" w14:textId="77777777" w:rsidR="00163BAC" w:rsidRDefault="00000000">
                        <w:pPr>
                          <w:jc w:val="center"/>
                          <w:rPr>
                            <w:rFonts w:asciiTheme="minorEastAsia" w:hAnsiTheme="minorEastAsia"/>
                            <w:sz w:val="24"/>
                            <w:szCs w:val="24"/>
                          </w:rPr>
                        </w:pPr>
                        <w:r>
                          <w:rPr>
                            <w:rFonts w:asciiTheme="minorEastAsia" w:hAnsiTheme="minorEastAsia"/>
                            <w:sz w:val="24"/>
                            <w:szCs w:val="24"/>
                          </w:rPr>
                          <w:t>√</w:t>
                        </w:r>
                      </w:p>
                    </w:tc>
                  </w:sdtContent>
                </w:sdt>
                <w:tc>
                  <w:tcPr>
                    <w:tcW w:w="1102" w:type="pct"/>
                    <w:vAlign w:val="center"/>
                  </w:tcPr>
                  <w:sdt>
                    <w:sdtPr>
                      <w:rPr>
                        <w:rFonts w:asciiTheme="minorEastAsia" w:hAnsiTheme="minorEastAsia" w:hint="eastAsia"/>
                        <w:sz w:val="24"/>
                        <w:szCs w:val="24"/>
                      </w:rPr>
                      <w:tag w:val="_PLD_87d34bda14094817bbf7b8d82983c1a1"/>
                      <w:id w:val="102854899"/>
                      <w:lock w:val="sdtLocked"/>
                    </w:sdtPr>
                    <w:sdtContent>
                      <w:p w14:paraId="33620262" w14:textId="77777777" w:rsidR="00163BAC" w:rsidRDefault="00000000">
                        <w:pPr>
                          <w:jc w:val="center"/>
                          <w:rPr>
                            <w:rFonts w:asciiTheme="minorEastAsia" w:hAnsiTheme="minorEastAsia"/>
                            <w:sz w:val="24"/>
                            <w:szCs w:val="24"/>
                          </w:rPr>
                        </w:pPr>
                        <w:r>
                          <w:rPr>
                            <w:rFonts w:asciiTheme="minorEastAsia" w:hAnsiTheme="minorEastAsia" w:hint="eastAsia"/>
                            <w:sz w:val="24"/>
                            <w:szCs w:val="24"/>
                          </w:rPr>
                          <w:t>√</w:t>
                        </w:r>
                      </w:p>
                    </w:sdtContent>
                  </w:sdt>
                </w:tc>
              </w:tr>
            </w:sdtContent>
          </w:sdt>
        </w:tbl>
        <w:p w14:paraId="3B74DCA3" w14:textId="77777777" w:rsidR="00163BAC" w:rsidRDefault="00000000"/>
      </w:sdtContent>
    </w:sdt>
    <w:sdt>
      <w:sdtPr>
        <w:rPr>
          <w:rFonts w:hint="eastAsia"/>
          <w:sz w:val="24"/>
          <w:szCs w:val="24"/>
        </w:rPr>
        <w:alias w:val="模块:各议案已披露的时间和披露媒体"/>
        <w:tag w:val="_GBC_a23ff324de1841a58bae436170a1cae3"/>
        <w:id w:val="2629939"/>
        <w:lock w:val="sdtLocked"/>
        <w:placeholder>
          <w:docPart w:val="GBC22222222222222222222222222222"/>
        </w:placeholder>
      </w:sdtPr>
      <w:sdtContent>
        <w:p w14:paraId="0D4135C1" w14:textId="77777777" w:rsidR="00163BAC" w:rsidRDefault="00000000">
          <w:pPr>
            <w:pStyle w:val="ad"/>
            <w:numPr>
              <w:ilvl w:val="0"/>
              <w:numId w:val="4"/>
            </w:numPr>
            <w:spacing w:line="360" w:lineRule="auto"/>
            <w:ind w:firstLineChars="0"/>
            <w:rPr>
              <w:sz w:val="24"/>
              <w:szCs w:val="24"/>
            </w:rPr>
          </w:pPr>
          <w:r>
            <w:rPr>
              <w:rFonts w:hint="eastAsia"/>
              <w:sz w:val="24"/>
              <w:szCs w:val="24"/>
            </w:rPr>
            <w:t>各议案已披露的时间和披露媒体</w:t>
          </w:r>
        </w:p>
        <w:sdt>
          <w:sdtPr>
            <w:rPr>
              <w:sz w:val="24"/>
              <w:szCs w:val="24"/>
            </w:rPr>
            <w:alias w:val="各议案已披露的时间和披露媒体"/>
            <w:tag w:val="_GBC_5f770f1b9bb34342b927bc1660327062"/>
            <w:id w:val="2629917"/>
            <w:lock w:val="sdtLocked"/>
            <w:placeholder>
              <w:docPart w:val="GBC22222222222222222222222222222"/>
            </w:placeholder>
          </w:sdtPr>
          <w:sdtContent>
            <w:p w14:paraId="19B7ED1B" w14:textId="77777777" w:rsidR="00163BAC" w:rsidRDefault="00000000">
              <w:pPr>
                <w:spacing w:line="360" w:lineRule="auto"/>
                <w:rPr>
                  <w:sz w:val="24"/>
                </w:rPr>
              </w:pPr>
              <w:r>
                <w:rPr>
                  <w:rFonts w:hint="eastAsia"/>
                  <w:sz w:val="24"/>
                  <w:szCs w:val="24"/>
                </w:rPr>
                <w:t>有关上述议案的详情</w:t>
              </w:r>
              <w:r>
                <w:rPr>
                  <w:rFonts w:ascii="宋体" w:eastAsia="宋体" w:hAnsi="宋体" w:hint="eastAsia"/>
                  <w:sz w:val="24"/>
                  <w:szCs w:val="24"/>
                </w:rPr>
                <w:t>请见公司日期为20</w:t>
              </w:r>
              <w:r>
                <w:rPr>
                  <w:rFonts w:ascii="宋体" w:eastAsia="宋体" w:hAnsi="宋体"/>
                  <w:sz w:val="24"/>
                  <w:szCs w:val="24"/>
                </w:rPr>
                <w:t>23</w:t>
              </w:r>
              <w:r>
                <w:rPr>
                  <w:rFonts w:ascii="宋体" w:eastAsia="宋体" w:hAnsi="宋体" w:hint="eastAsia"/>
                  <w:sz w:val="24"/>
                  <w:szCs w:val="24"/>
                </w:rPr>
                <w:t>年6月30日的公司第九届董事会第一次会议决议公告、第九届监事会第一次会议决议公告及关于确定2023-2025年度利润分配政策的公告，20</w:t>
              </w:r>
              <w:r>
                <w:rPr>
                  <w:rFonts w:ascii="宋体" w:eastAsia="宋体" w:hAnsi="宋体"/>
                  <w:sz w:val="24"/>
                  <w:szCs w:val="24"/>
                </w:rPr>
                <w:t>23</w:t>
              </w:r>
              <w:r>
                <w:rPr>
                  <w:rFonts w:ascii="宋体" w:eastAsia="宋体" w:hAnsi="宋体" w:hint="eastAsia"/>
                  <w:sz w:val="24"/>
                  <w:szCs w:val="24"/>
                </w:rPr>
                <w:t>年8月</w:t>
              </w:r>
              <w:r>
                <w:rPr>
                  <w:rFonts w:ascii="宋体" w:eastAsia="宋体" w:hAnsi="宋体"/>
                  <w:sz w:val="24"/>
                  <w:szCs w:val="24"/>
                </w:rPr>
                <w:t>25</w:t>
              </w:r>
              <w:r>
                <w:rPr>
                  <w:rFonts w:ascii="宋体" w:eastAsia="宋体" w:hAnsi="宋体" w:hint="eastAsia"/>
                  <w:sz w:val="24"/>
                  <w:szCs w:val="24"/>
                </w:rPr>
                <w:t>日的公司第九届董事会第二次会议决议公告、关于修改《公司章程》的公告及持续性关联交易公告。该等公告刊载于上海证券交易所网站、香港联合交易所有限公司网站、公司网站及/或中国境内《中国证券报》《上海证券报》《证券时报》《证券日报》。</w:t>
              </w:r>
            </w:p>
          </w:sdtContent>
        </w:sdt>
        <w:p w14:paraId="400FDCEE" w14:textId="77777777" w:rsidR="00163BAC" w:rsidRDefault="00000000">
          <w:pPr>
            <w:pStyle w:val="ad"/>
            <w:ind w:left="360" w:firstLineChars="0" w:firstLine="0"/>
            <w:rPr>
              <w:sz w:val="24"/>
              <w:szCs w:val="24"/>
            </w:rPr>
          </w:pPr>
        </w:p>
      </w:sdtContent>
    </w:sdt>
    <w:sdt>
      <w:sdtPr>
        <w:rPr>
          <w:rFonts w:hint="eastAsia"/>
          <w:sz w:val="24"/>
          <w:szCs w:val="24"/>
        </w:rPr>
        <w:alias w:val="模块:特别决议议案："/>
        <w:tag w:val="_GBC_978b08a2fbba41269627d52d0afd629d"/>
        <w:id w:val="2629940"/>
        <w:lock w:val="sdtLocked"/>
        <w:placeholder>
          <w:docPart w:val="GBC22222222222222222222222222222"/>
        </w:placeholder>
      </w:sdtPr>
      <w:sdtEndPr>
        <w:rPr>
          <w:rFonts w:hint="default"/>
        </w:rPr>
      </w:sdtEndPr>
      <w:sdtContent>
        <w:p w14:paraId="3B9B722C" w14:textId="77777777" w:rsidR="00163BAC" w:rsidRDefault="00000000">
          <w:pPr>
            <w:pStyle w:val="ad"/>
            <w:numPr>
              <w:ilvl w:val="0"/>
              <w:numId w:val="4"/>
            </w:numPr>
            <w:ind w:firstLineChars="0"/>
            <w:rPr>
              <w:sz w:val="24"/>
              <w:szCs w:val="24"/>
            </w:rPr>
          </w:pPr>
          <w:r>
            <w:rPr>
              <w:rFonts w:hint="eastAsia"/>
              <w:sz w:val="24"/>
              <w:szCs w:val="24"/>
            </w:rPr>
            <w:t>特别决议案：</w:t>
          </w:r>
          <w:sdt>
            <w:sdtPr>
              <w:rPr>
                <w:rFonts w:hint="eastAsia"/>
                <w:sz w:val="24"/>
                <w:szCs w:val="24"/>
              </w:rPr>
              <w:alias w:val="特别决议议案序号"/>
              <w:tag w:val="_GBC_486df0031dd14ba39134e11c36b3f8e9"/>
              <w:id w:val="7111293"/>
              <w:lock w:val="sdtLocked"/>
              <w:placeholder>
                <w:docPart w:val="GBC22222222222222222222222222222"/>
              </w:placeholder>
            </w:sdtPr>
            <w:sdtContent>
              <w:r>
                <w:rPr>
                  <w:rFonts w:asciiTheme="minorEastAsia" w:hAnsiTheme="minorEastAsia" w:hint="eastAsia"/>
                  <w:sz w:val="24"/>
                  <w:szCs w:val="24"/>
                </w:rPr>
                <w:t>第1、2项议案</w:t>
              </w:r>
              <w:r>
                <w:rPr>
                  <w:rFonts w:hint="eastAsia"/>
                  <w:sz w:val="24"/>
                  <w:szCs w:val="24"/>
                </w:rPr>
                <w:t>。</w:t>
              </w:r>
            </w:sdtContent>
          </w:sdt>
        </w:p>
        <w:p w14:paraId="5577E869" w14:textId="77777777" w:rsidR="00163BAC" w:rsidRDefault="00000000">
          <w:pPr>
            <w:pStyle w:val="ad"/>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hint="default"/>
        </w:rPr>
      </w:sdtEndPr>
      <w:sdtContent>
        <w:p w14:paraId="741BE998" w14:textId="77777777" w:rsidR="00163BAC" w:rsidRDefault="00000000">
          <w:pPr>
            <w:pStyle w:val="ad"/>
            <w:numPr>
              <w:ilvl w:val="0"/>
              <w:numId w:val="4"/>
            </w:numPr>
            <w:spacing w:line="360" w:lineRule="auto"/>
            <w:ind w:left="357"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Content>
              <w:r>
                <w:rPr>
                  <w:rFonts w:asciiTheme="minorEastAsia" w:hAnsiTheme="minorEastAsia" w:hint="eastAsia"/>
                  <w:sz w:val="24"/>
                  <w:szCs w:val="24"/>
                </w:rPr>
                <w:t>第1、3.01、3.02、3.03、3.04项议案。</w:t>
              </w:r>
            </w:sdtContent>
          </w:sdt>
        </w:p>
      </w:sdtContent>
    </w:sdt>
    <w:p w14:paraId="6DDD6A2C" w14:textId="77777777" w:rsidR="00163BAC" w:rsidRDefault="00163BAC">
      <w:pPr>
        <w:spacing w:line="360" w:lineRule="auto"/>
        <w:rPr>
          <w:sz w:val="24"/>
          <w:szCs w:val="24"/>
        </w:rPr>
      </w:pPr>
    </w:p>
    <w:sdt>
      <w:sdtPr>
        <w:rPr>
          <w:rFonts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hint="default"/>
        </w:rPr>
      </w:sdtEndPr>
      <w:sdtContent>
        <w:p w14:paraId="623F00DC" w14:textId="77777777" w:rsidR="00163BAC" w:rsidRDefault="00000000">
          <w:pPr>
            <w:pStyle w:val="ad"/>
            <w:numPr>
              <w:ilvl w:val="0"/>
              <w:numId w:val="4"/>
            </w:numPr>
            <w:spacing w:line="360" w:lineRule="auto"/>
            <w:ind w:firstLineChars="0"/>
            <w:rPr>
              <w:rFonts w:ascii="宋体" w:eastAsia="宋体" w:hAnsi="宋体"/>
              <w:sz w:val="24"/>
              <w:szCs w:val="24"/>
            </w:rPr>
          </w:pPr>
          <w:r>
            <w:rPr>
              <w:rFonts w:hint="eastAsia"/>
              <w:sz w:val="24"/>
              <w:szCs w:val="24"/>
            </w:rPr>
            <w:t>涉及关联股东回避表决的</w:t>
          </w:r>
          <w:r>
            <w:rPr>
              <w:rFonts w:ascii="宋体" w:eastAsia="宋体" w:hAnsi="宋体" w:hint="eastAsia"/>
              <w:sz w:val="24"/>
              <w:szCs w:val="24"/>
            </w:rPr>
            <w:t>议案：</w:t>
          </w:r>
          <w:sdt>
            <w:sdtPr>
              <w:rPr>
                <w:rFonts w:ascii="宋体" w:eastAsia="宋体" w:hAnsi="宋体" w:hint="eastAsia"/>
                <w:sz w:val="24"/>
                <w:szCs w:val="24"/>
              </w:rPr>
              <w:alias w:val="涉及关联股东回避表决的议案"/>
              <w:tag w:val="_GBC_6e6821095eb3415d90b9845c7b3783bb"/>
              <w:id w:val="2629919"/>
              <w:lock w:val="sdtLocked"/>
              <w:placeholder>
                <w:docPart w:val="GBC22222222222222222222222222222"/>
              </w:placeholder>
            </w:sdtPr>
            <w:sdtContent>
              <w:r>
                <w:rPr>
                  <w:rFonts w:ascii="宋体" w:eastAsia="宋体" w:hAnsi="宋体" w:hint="eastAsia"/>
                  <w:sz w:val="24"/>
                  <w:szCs w:val="24"/>
                </w:rPr>
                <w:t>第</w:t>
              </w:r>
              <w:r>
                <w:rPr>
                  <w:rFonts w:asciiTheme="minorEastAsia" w:hAnsiTheme="minorEastAsia" w:hint="eastAsia"/>
                  <w:sz w:val="24"/>
                  <w:szCs w:val="24"/>
                </w:rPr>
                <w:t>3.01、3.02、3.03、3.04</w:t>
              </w:r>
              <w:r>
                <w:rPr>
                  <w:rFonts w:ascii="宋体" w:eastAsia="宋体" w:hAnsi="宋体" w:hint="eastAsia"/>
                  <w:sz w:val="24"/>
                  <w:szCs w:val="24"/>
                </w:rPr>
                <w:t>项议案。</w:t>
              </w:r>
            </w:sdtContent>
          </w:sdt>
        </w:p>
        <w:p w14:paraId="2610E0E6" w14:textId="77777777" w:rsidR="00163BAC" w:rsidRDefault="00000000">
          <w:pPr>
            <w:pStyle w:val="ad"/>
            <w:spacing w:line="360" w:lineRule="auto"/>
            <w:ind w:firstLineChars="0" w:firstLine="0"/>
            <w:rPr>
              <w:sz w:val="24"/>
              <w:szCs w:val="24"/>
            </w:rPr>
          </w:pPr>
          <w:r>
            <w:rPr>
              <w:rFonts w:ascii="宋体" w:eastAsia="宋体" w:hAnsi="宋体" w:hint="eastAsia"/>
              <w:sz w:val="24"/>
              <w:szCs w:val="24"/>
            </w:rPr>
            <w:tab/>
            <w:t>应回避表决的关联股东名称：</w:t>
          </w:r>
          <w:sdt>
            <w:sdtPr>
              <w:rPr>
                <w:rFonts w:ascii="宋体" w:eastAsia="宋体" w:hAnsi="宋体" w:hint="eastAsia"/>
                <w:sz w:val="24"/>
                <w:szCs w:val="24"/>
              </w:rPr>
              <w:alias w:val="应回避表决的关联股东名称"/>
              <w:tag w:val="_GBC_616e0928dacd4775a044adba065f3998"/>
              <w:id w:val="14424370"/>
              <w:lock w:val="sdtLocked"/>
              <w:placeholder>
                <w:docPart w:val="GBC22222222222222222222222222222"/>
              </w:placeholder>
            </w:sdtPr>
            <w:sdtEndPr>
              <w:rPr>
                <w:rFonts w:asciiTheme="minorHAnsi" w:eastAsiaTheme="minorEastAsia" w:hAnsiTheme="minorHAnsi"/>
              </w:rPr>
            </w:sdtEndPr>
            <w:sdtContent>
              <w:r>
                <w:rPr>
                  <w:rFonts w:ascii="宋体" w:eastAsia="宋体" w:hAnsi="宋体" w:hint="eastAsia"/>
                  <w:sz w:val="24"/>
                  <w:szCs w:val="24"/>
                </w:rPr>
                <w:t>山东能源集团有限公司。</w:t>
              </w:r>
            </w:sdtContent>
          </w:sdt>
        </w:p>
        <w:p w14:paraId="70909D63" w14:textId="77777777" w:rsidR="00163BAC" w:rsidRDefault="00000000">
          <w:pPr>
            <w:pStyle w:val="ad"/>
            <w:ind w:firstLine="480"/>
            <w:rPr>
              <w:sz w:val="24"/>
              <w:szCs w:val="24"/>
            </w:rPr>
          </w:pPr>
        </w:p>
      </w:sdtContent>
    </w:sdt>
    <w:sdt>
      <w:sdtPr>
        <w:rPr>
          <w:rFonts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hint="default"/>
        </w:rPr>
      </w:sdtEndPr>
      <w:sdtContent>
        <w:p w14:paraId="76F2C3E4" w14:textId="77777777" w:rsidR="00163BAC" w:rsidRDefault="00000000">
          <w:pPr>
            <w:pStyle w:val="ad"/>
            <w:numPr>
              <w:ilvl w:val="0"/>
              <w:numId w:val="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2629921"/>
              <w:lock w:val="sdtLocked"/>
              <w:placeholder>
                <w:docPart w:val="GBC22222222222222222222222222222"/>
              </w:placeholder>
            </w:sdtPr>
            <w:sdtContent>
              <w:r>
                <w:rPr>
                  <w:rFonts w:hint="eastAsia"/>
                  <w:sz w:val="24"/>
                  <w:szCs w:val="24"/>
                </w:rPr>
                <w:t>不适用。</w:t>
              </w:r>
            </w:sdtContent>
          </w:sdt>
        </w:p>
        <w:p w14:paraId="5A51F571" w14:textId="77777777" w:rsidR="00163BAC" w:rsidRDefault="00000000">
          <w:pPr>
            <w:pStyle w:val="ad"/>
            <w:ind w:firstLine="480"/>
            <w:rPr>
              <w:sz w:val="24"/>
              <w:szCs w:val="24"/>
            </w:rPr>
          </w:pPr>
        </w:p>
      </w:sdtContent>
    </w:sdt>
    <w:p w14:paraId="1541D462" w14:textId="77777777" w:rsidR="00163BAC" w:rsidRDefault="00000000">
      <w:pPr>
        <w:pStyle w:val="1"/>
        <w:keepNext w:val="0"/>
        <w:keepLines w:val="0"/>
        <w:numPr>
          <w:ilvl w:val="0"/>
          <w:numId w:val="2"/>
        </w:numPr>
        <w:rPr>
          <w:kern w:val="0"/>
          <w:sz w:val="24"/>
          <w:szCs w:val="24"/>
        </w:rPr>
      </w:pPr>
      <w:r>
        <w:rPr>
          <w:rFonts w:ascii="Calibri" w:eastAsia="宋体" w:hAnsi="Calibri" w:cs="Times New Roman" w:hint="eastAsia"/>
          <w:kern w:val="0"/>
          <w:sz w:val="24"/>
          <w:szCs w:val="24"/>
        </w:rPr>
        <w:t>股东大会投票注意事项</w:t>
      </w:r>
    </w:p>
    <w:sdt>
      <w:sdtPr>
        <w:rPr>
          <w:rFonts w:asciiTheme="minorEastAsia" w:eastAsiaTheme="minorEastAsia" w:hAnsiTheme="minorEastAsia" w:hint="eastAsia"/>
          <w:b w:val="0"/>
          <w:kern w:val="0"/>
          <w:sz w:val="24"/>
          <w:szCs w:val="24"/>
        </w:rPr>
        <w:alias w:val="模块:本公司股东通过上海证券交易所股东大会网络投票系统行使表决权的..."/>
        <w:tag w:val="_GBC_f820b28a1ce240de804fbb090a09efab"/>
        <w:id w:val="2629923"/>
        <w:lock w:val="sdtLocked"/>
        <w:placeholder>
          <w:docPart w:val="GBC22222222222222222222222222222"/>
        </w:placeholder>
      </w:sdtPr>
      <w:sdtContent>
        <w:p w14:paraId="197D6F66" w14:textId="77777777" w:rsidR="00163BAC" w:rsidRDefault="00000000">
          <w:pPr>
            <w:pStyle w:val="2"/>
            <w:keepNext w:val="0"/>
            <w:keepLines w:val="0"/>
            <w:numPr>
              <w:ilvl w:val="1"/>
              <w:numId w:val="5"/>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cstheme="minorBidi" w:hint="eastAsia"/>
          <w:b w:val="0"/>
          <w:bCs w:val="0"/>
          <w:kern w:val="0"/>
          <w:sz w:val="24"/>
          <w:szCs w:val="24"/>
        </w:rPr>
        <w:alias w:val="模块:股东通过上海证券交易所股东大会网络投票系统行使表决权，如果其..."/>
        <w:tag w:val="_GBC_067901f48b6f4dba8ae1f7460b0c21df"/>
        <w:id w:val="24127169"/>
        <w:lock w:val="sdtLocked"/>
        <w:placeholder>
          <w:docPart w:val="GBC22222222222222222222222222222"/>
        </w:placeholder>
      </w:sdtPr>
      <w:sdtEndPr>
        <w:rPr>
          <w:rFonts w:asciiTheme="majorHAnsi" w:eastAsiaTheme="majorEastAsia" w:hAnsiTheme="majorHAnsi" w:cstheme="majorBidi"/>
          <w:b/>
          <w:bCs/>
          <w:kern w:val="2"/>
          <w:sz w:val="32"/>
          <w:szCs w:val="32"/>
        </w:rPr>
      </w:sdtEndPr>
      <w:sdtContent>
        <w:p w14:paraId="7C274D94" w14:textId="77777777" w:rsidR="00163BAC" w:rsidRDefault="00000000">
          <w:pPr>
            <w:pStyle w:val="2"/>
            <w:keepNext w:val="0"/>
            <w:keepLines w:val="0"/>
            <w:numPr>
              <w:ilvl w:val="1"/>
              <w:numId w:val="5"/>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cstheme="minorBidi" w:hint="eastAsia"/>
              <w:b w:val="0"/>
              <w:bCs w:val="0"/>
              <w:kern w:val="0"/>
              <w:sz w:val="24"/>
              <w:szCs w:val="24"/>
            </w:rPr>
            <w:t>股东通过上海证券交易所股东大会网络投票系统行使表决权，如果其拥有多个股东账户，可以使用持有公司股票的任一股东账户参加网络投票。投票后，视为其全部股东账户下的相同类别普通股或相同品种优先股均已分别投出同一意见的表决票。</w:t>
          </w:r>
          <w:r>
            <w:rPr>
              <w:rFonts w:asciiTheme="minorEastAsia" w:eastAsiaTheme="minorEastAsia" w:hAnsiTheme="minorEastAsia" w:hint="eastAsia"/>
              <w:b w:val="0"/>
              <w:kern w:val="0"/>
              <w:sz w:val="24"/>
              <w:szCs w:val="24"/>
            </w:rPr>
            <w:t>持有多个股东账户的股东，可行</w:t>
          </w:r>
          <w:r>
            <w:rPr>
              <w:rFonts w:asciiTheme="minorEastAsia" w:eastAsiaTheme="minorEastAsia" w:hAnsiTheme="minorEastAsia" w:hint="eastAsia"/>
              <w:b w:val="0"/>
              <w:kern w:val="0"/>
              <w:sz w:val="24"/>
              <w:szCs w:val="24"/>
            </w:rPr>
            <w:lastRenderedPageBreak/>
            <w:t>使的表决权数量是其名下全部股东账户所持相同类别普通股和相同品种优先股的数量总和。</w:t>
          </w:r>
        </w:p>
      </w:sdtContent>
    </w:sdt>
    <w:p w14:paraId="0AD82972" w14:textId="77777777" w:rsidR="00163BAC" w:rsidRDefault="00000000">
      <w:pPr>
        <w:pStyle w:val="2"/>
        <w:keepNext w:val="0"/>
        <w:keepLines w:val="0"/>
        <w:numPr>
          <w:ilvl w:val="1"/>
          <w:numId w:val="5"/>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同一表决权通过现场、上海证券交易所网络投票平台或其他方式重复进行表决的，以第一次投票结果为准。</w:t>
      </w:r>
    </w:p>
    <w:p w14:paraId="21BAA580" w14:textId="77777777" w:rsidR="00163BAC" w:rsidRDefault="00000000">
      <w:pPr>
        <w:pStyle w:val="2"/>
        <w:keepNext w:val="0"/>
        <w:keepLines w:val="0"/>
        <w:numPr>
          <w:ilvl w:val="1"/>
          <w:numId w:val="5"/>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p w14:paraId="106BE3FD" w14:textId="77777777" w:rsidR="00163BAC" w:rsidRDefault="00000000">
      <w:pPr>
        <w:pStyle w:val="1"/>
        <w:keepNext w:val="0"/>
        <w:keepLines w:val="0"/>
        <w:numPr>
          <w:ilvl w:val="0"/>
          <w:numId w:val="2"/>
        </w:numPr>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Content>
        <w:p w14:paraId="16161523" w14:textId="77777777" w:rsidR="00163BAC" w:rsidRDefault="00000000">
          <w:pPr>
            <w:pStyle w:val="2"/>
            <w:keepNext w:val="0"/>
            <w:keepLines w:val="0"/>
            <w:numPr>
              <w:ilvl w:val="0"/>
              <w:numId w:val="6"/>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2344362"/>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485"/>
            <w:gridCol w:w="2125"/>
            <w:gridCol w:w="2603"/>
          </w:tblGrid>
          <w:tr w:rsidR="00163BAC" w14:paraId="5913E576" w14:textId="77777777">
            <w:trPr>
              <w:jc w:val="center"/>
            </w:trPr>
            <w:sdt>
              <w:sdtPr>
                <w:rPr>
                  <w:rFonts w:ascii="宋体" w:hAnsi="宋体" w:cs="宋体" w:hint="eastAsia"/>
                  <w:b/>
                  <w:kern w:val="0"/>
                  <w:sz w:val="24"/>
                </w:rPr>
                <w:tag w:val="_PLD_e1bd092698334c0986327d2a508b9f1a"/>
                <w:id w:val="-351264244"/>
                <w:lock w:val="sdtLocked"/>
              </w:sdtPr>
              <w:sdtContent>
                <w:tc>
                  <w:tcPr>
                    <w:tcW w:w="1355" w:type="pct"/>
                  </w:tcPr>
                  <w:p w14:paraId="6835AA57" w14:textId="77777777" w:rsidR="00163BAC" w:rsidRDefault="00000000">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1197579124"/>
                <w:lock w:val="sdtLocked"/>
              </w:sdtPr>
              <w:sdtContent>
                <w:tc>
                  <w:tcPr>
                    <w:tcW w:w="871" w:type="pct"/>
                  </w:tcPr>
                  <w:p w14:paraId="6DD4C882" w14:textId="77777777" w:rsidR="00163BAC" w:rsidRDefault="00000000">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1959322817"/>
                <w:lock w:val="sdtLocked"/>
              </w:sdtPr>
              <w:sdtContent>
                <w:tc>
                  <w:tcPr>
                    <w:tcW w:w="1247" w:type="pct"/>
                  </w:tcPr>
                  <w:p w14:paraId="171D1B90" w14:textId="77777777" w:rsidR="00163BAC" w:rsidRDefault="00000000">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1287854151"/>
                <w:lock w:val="sdtLocked"/>
              </w:sdtPr>
              <w:sdtContent>
                <w:tc>
                  <w:tcPr>
                    <w:tcW w:w="1527" w:type="pct"/>
                  </w:tcPr>
                  <w:p w14:paraId="52B7325C" w14:textId="77777777" w:rsidR="00163BAC" w:rsidRDefault="00000000">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163BAC" w14:paraId="3F017AAF" w14:textId="77777777">
            <w:trPr>
              <w:jc w:val="center"/>
            </w:trPr>
            <w:tc>
              <w:tcPr>
                <w:tcW w:w="1355" w:type="pct"/>
              </w:tcPr>
              <w:p w14:paraId="6B56CB3D" w14:textId="77777777" w:rsidR="00163BAC" w:rsidRDefault="00000000">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Ａ股</w:t>
                </w:r>
              </w:p>
            </w:tc>
            <w:sdt>
              <w:sdtPr>
                <w:rPr>
                  <w:rFonts w:ascii="宋体" w:eastAsia="宋体" w:hAnsi="宋体" w:cs="宋体"/>
                  <w:kern w:val="0"/>
                  <w:sz w:val="24"/>
                  <w:szCs w:val="24"/>
                </w:rPr>
                <w:alias w:val="A股代码"/>
                <w:tag w:val="_GBC_eef4d97452524d85845514d64a8d4e20"/>
                <w:id w:val="7111296"/>
                <w:lock w:val="sdtLocked"/>
              </w:sdtPr>
              <w:sdtContent>
                <w:tc>
                  <w:tcPr>
                    <w:tcW w:w="871" w:type="pct"/>
                  </w:tcPr>
                  <w:p w14:paraId="7BBFC829" w14:textId="77777777" w:rsidR="00163BAC" w:rsidRDefault="00000000">
                    <w:pPr>
                      <w:widowControl/>
                      <w:spacing w:line="360" w:lineRule="auto"/>
                      <w:jc w:val="center"/>
                      <w:rPr>
                        <w:rFonts w:ascii="宋体" w:eastAsia="宋体" w:hAnsi="宋体" w:cs="宋体"/>
                        <w:kern w:val="0"/>
                        <w:sz w:val="24"/>
                        <w:szCs w:val="24"/>
                      </w:rPr>
                    </w:pPr>
                    <w:r>
                      <w:rPr>
                        <w:rFonts w:ascii="宋体" w:eastAsia="宋体" w:hAnsi="宋体" w:cs="宋体"/>
                        <w:kern w:val="0"/>
                        <w:sz w:val="24"/>
                        <w:szCs w:val="24"/>
                      </w:rPr>
                      <w:t>600188</w:t>
                    </w:r>
                  </w:p>
                </w:tc>
              </w:sdtContent>
            </w:sdt>
            <w:sdt>
              <w:sdtPr>
                <w:rPr>
                  <w:rFonts w:ascii="宋体" w:eastAsia="宋体" w:hAnsi="宋体" w:cs="宋体"/>
                  <w:kern w:val="0"/>
                  <w:sz w:val="24"/>
                  <w:szCs w:val="24"/>
                </w:rPr>
                <w:alias w:val="A股简称"/>
                <w:tag w:val="_GBC_2c8d5081f8d945f3b45bba561aa0d1a5"/>
                <w:id w:val="2344326"/>
                <w:lock w:val="sdtLocked"/>
              </w:sdtPr>
              <w:sdtContent>
                <w:tc>
                  <w:tcPr>
                    <w:tcW w:w="1247" w:type="pct"/>
                  </w:tcPr>
                  <w:p w14:paraId="076EC768" w14:textId="77777777" w:rsidR="00163BAC" w:rsidRDefault="00000000">
                    <w:pPr>
                      <w:widowControl/>
                      <w:spacing w:line="360" w:lineRule="auto"/>
                      <w:jc w:val="center"/>
                      <w:rPr>
                        <w:rFonts w:ascii="宋体" w:eastAsia="宋体" w:hAnsi="宋体" w:cs="宋体"/>
                        <w:kern w:val="0"/>
                        <w:sz w:val="24"/>
                        <w:szCs w:val="24"/>
                      </w:rPr>
                    </w:pPr>
                    <w:proofErr w:type="gramStart"/>
                    <w:r>
                      <w:rPr>
                        <w:rFonts w:ascii="宋体" w:eastAsia="宋体" w:hAnsi="宋体" w:cs="宋体"/>
                        <w:kern w:val="0"/>
                        <w:sz w:val="24"/>
                        <w:szCs w:val="24"/>
                      </w:rPr>
                      <w:t>兖</w:t>
                    </w:r>
                    <w:proofErr w:type="gramEnd"/>
                    <w:r>
                      <w:rPr>
                        <w:rFonts w:ascii="宋体" w:eastAsia="宋体" w:hAnsi="宋体" w:cs="宋体"/>
                        <w:kern w:val="0"/>
                        <w:sz w:val="24"/>
                        <w:szCs w:val="24"/>
                      </w:rPr>
                      <w:t>矿能源</w:t>
                    </w:r>
                  </w:p>
                </w:tc>
              </w:sdtContent>
            </w:sdt>
            <w:bookmarkStart w:id="1" w:name="_Hlk114232037" w:displacedByCustomXml="next"/>
            <w:sdt>
              <w:sdtPr>
                <w:rPr>
                  <w:rFonts w:ascii="宋体" w:hAnsi="宋体" w:cs="宋体"/>
                  <w:kern w:val="0"/>
                  <w:sz w:val="24"/>
                </w:rPr>
                <w:alias w:val="股东大会股权登记日"/>
                <w:tag w:val="_GBC_20b823b5c67147f292688af594fa8d6e"/>
                <w:id w:val="5103906"/>
                <w:lock w:val="sdtLocked"/>
                <w:date w:fullDate="2023-10-19T00:00:00Z">
                  <w:dateFormat w:val="yyyy/M/d"/>
                  <w:lid w:val="zh-CN"/>
                  <w:storeMappedDataAs w:val="dateTime"/>
                  <w:calendar w:val="gregorian"/>
                </w:date>
              </w:sdtPr>
              <w:sdtContent>
                <w:tc>
                  <w:tcPr>
                    <w:tcW w:w="1527" w:type="pct"/>
                  </w:tcPr>
                  <w:p w14:paraId="3FE493A8" w14:textId="77777777" w:rsidR="00163BAC" w:rsidRDefault="00000000">
                    <w:pPr>
                      <w:widowControl/>
                      <w:spacing w:line="360" w:lineRule="auto"/>
                      <w:jc w:val="center"/>
                      <w:rPr>
                        <w:rFonts w:ascii="宋体" w:hAnsi="宋体" w:cs="宋体"/>
                        <w:kern w:val="0"/>
                        <w:sz w:val="24"/>
                      </w:rPr>
                    </w:pPr>
                    <w:r>
                      <w:rPr>
                        <w:rFonts w:ascii="宋体" w:hAnsi="宋体" w:cs="宋体"/>
                        <w:kern w:val="0"/>
                        <w:sz w:val="24"/>
                      </w:rPr>
                      <w:t>2023/10/19</w:t>
                    </w:r>
                  </w:p>
                </w:tc>
              </w:sdtContent>
            </w:sdt>
          </w:tr>
        </w:tbl>
      </w:sdtContent>
    </w:sdt>
    <w:bookmarkEnd w:id="1"/>
    <w:p w14:paraId="36CC5F92" w14:textId="77777777" w:rsidR="00163BAC" w:rsidRDefault="00000000">
      <w:pPr>
        <w:pStyle w:val="2"/>
        <w:keepNext w:val="0"/>
        <w:keepLines w:val="0"/>
        <w:numPr>
          <w:ilvl w:val="0"/>
          <w:numId w:val="6"/>
        </w:numPr>
        <w:spacing w:line="415" w:lineRule="auto"/>
        <w:rPr>
          <w:b w:val="0"/>
          <w:kern w:val="0"/>
          <w:sz w:val="24"/>
          <w:szCs w:val="24"/>
        </w:rPr>
      </w:pPr>
      <w:r>
        <w:rPr>
          <w:rFonts w:hint="eastAsia"/>
          <w:b w:val="0"/>
          <w:kern w:val="0"/>
          <w:sz w:val="24"/>
          <w:szCs w:val="24"/>
        </w:rPr>
        <w:t>公司董事、监事和高级管理人员。</w:t>
      </w:r>
    </w:p>
    <w:p w14:paraId="597B2F44" w14:textId="77777777" w:rsidR="00163BAC" w:rsidRDefault="00000000">
      <w:pPr>
        <w:pStyle w:val="2"/>
        <w:keepNext w:val="0"/>
        <w:keepLines w:val="0"/>
        <w:numPr>
          <w:ilvl w:val="0"/>
          <w:numId w:val="6"/>
        </w:numPr>
        <w:spacing w:line="415" w:lineRule="auto"/>
        <w:rPr>
          <w:b w:val="0"/>
          <w:kern w:val="0"/>
          <w:sz w:val="24"/>
          <w:szCs w:val="24"/>
        </w:rPr>
      </w:pPr>
      <w:r>
        <w:rPr>
          <w:rFonts w:hint="eastAsia"/>
          <w:b w:val="0"/>
          <w:kern w:val="0"/>
          <w:sz w:val="24"/>
          <w:szCs w:val="24"/>
        </w:rPr>
        <w:t>公司聘请的律师。</w:t>
      </w:r>
    </w:p>
    <w:p w14:paraId="65D12BA0" w14:textId="77777777" w:rsidR="00163BAC" w:rsidRDefault="00000000">
      <w:pPr>
        <w:pStyle w:val="2"/>
        <w:keepNext w:val="0"/>
        <w:keepLines w:val="0"/>
        <w:numPr>
          <w:ilvl w:val="0"/>
          <w:numId w:val="6"/>
        </w:numPr>
        <w:spacing w:line="415"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248396DB" w14:textId="77777777" w:rsidR="00163BAC" w:rsidRDefault="00000000">
          <w:pPr>
            <w:pStyle w:val="1"/>
            <w:keepNext w:val="0"/>
            <w:keepLines w:val="0"/>
            <w:numPr>
              <w:ilvl w:val="0"/>
              <w:numId w:val="2"/>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Content>
            <w:p w14:paraId="673F2174" w14:textId="77777777" w:rsidR="00163BAC" w:rsidRDefault="00000000">
              <w:pPr>
                <w:spacing w:line="360" w:lineRule="auto"/>
                <w:rPr>
                  <w:rFonts w:asciiTheme="minorEastAsia" w:hAnsiTheme="minorEastAsia"/>
                  <w:sz w:val="24"/>
                  <w:szCs w:val="24"/>
                </w:rPr>
              </w:pPr>
              <w:r>
                <w:rPr>
                  <w:rFonts w:asciiTheme="minorEastAsia" w:hAnsiTheme="minorEastAsia" w:hint="eastAsia"/>
                  <w:sz w:val="24"/>
                  <w:szCs w:val="24"/>
                </w:rPr>
                <w:t>（一） 登记时间：拟出席公司20</w:t>
              </w:r>
              <w:r>
                <w:rPr>
                  <w:rFonts w:asciiTheme="minorEastAsia" w:hAnsiTheme="minorEastAsia"/>
                  <w:sz w:val="24"/>
                  <w:szCs w:val="24"/>
                </w:rPr>
                <w:t>2</w:t>
              </w:r>
              <w:r>
                <w:rPr>
                  <w:rFonts w:asciiTheme="minorEastAsia" w:hAnsiTheme="minorEastAsia" w:hint="eastAsia"/>
                  <w:sz w:val="24"/>
                  <w:szCs w:val="24"/>
                </w:rPr>
                <w:t>3年度第一次临时股东大会的股东须于20</w:t>
              </w:r>
              <w:r>
                <w:rPr>
                  <w:rFonts w:asciiTheme="minorEastAsia" w:hAnsiTheme="minorEastAsia"/>
                  <w:sz w:val="24"/>
                  <w:szCs w:val="24"/>
                </w:rPr>
                <w:t>23</w:t>
              </w:r>
              <w:r>
                <w:rPr>
                  <w:rFonts w:asciiTheme="minorEastAsia" w:hAnsiTheme="minorEastAsia" w:hint="eastAsia"/>
                  <w:sz w:val="24"/>
                  <w:szCs w:val="24"/>
                </w:rPr>
                <w:t>年</w:t>
              </w:r>
              <w:r>
                <w:rPr>
                  <w:rFonts w:ascii="宋体" w:hAnsi="宋体" w:cs="宋体" w:hint="eastAsia"/>
                  <w:kern w:val="0"/>
                  <w:sz w:val="24"/>
                </w:rPr>
                <w:t>1</w:t>
              </w:r>
              <w:r>
                <w:rPr>
                  <w:rFonts w:ascii="宋体" w:hAnsi="宋体" w:cs="宋体"/>
                  <w:kern w:val="0"/>
                  <w:sz w:val="24"/>
                </w:rPr>
                <w:t>0</w:t>
              </w:r>
              <w:r>
                <w:rPr>
                  <w:rFonts w:asciiTheme="minorEastAsia" w:hAnsiTheme="minorEastAsia" w:hint="eastAsia"/>
                  <w:sz w:val="24"/>
                  <w:szCs w:val="24"/>
                </w:rPr>
                <w:t>月</w:t>
              </w:r>
              <w:r>
                <w:rPr>
                  <w:rFonts w:ascii="宋体" w:hAnsi="宋体" w:cs="宋体" w:hint="eastAsia"/>
                  <w:kern w:val="0"/>
                  <w:sz w:val="24"/>
                </w:rPr>
                <w:t>25</w:t>
              </w:r>
              <w:r>
                <w:rPr>
                  <w:rFonts w:asciiTheme="minorEastAsia" w:hAnsiTheme="minorEastAsia" w:hint="eastAsia"/>
                  <w:sz w:val="24"/>
                  <w:szCs w:val="24"/>
                </w:rPr>
                <w:t>日或之前办理登记手续。</w:t>
              </w:r>
            </w:p>
            <w:p w14:paraId="7BF34D6F" w14:textId="77777777" w:rsidR="00163BAC" w:rsidRDefault="00000000">
              <w:pPr>
                <w:spacing w:line="360" w:lineRule="auto"/>
                <w:rPr>
                  <w:rFonts w:asciiTheme="minorEastAsia" w:hAnsiTheme="minorEastAsia"/>
                  <w:sz w:val="24"/>
                  <w:szCs w:val="24"/>
                </w:rPr>
              </w:pPr>
              <w:r>
                <w:rPr>
                  <w:rFonts w:asciiTheme="minorEastAsia" w:hAnsiTheme="minorEastAsia" w:hint="eastAsia"/>
                  <w:sz w:val="24"/>
                  <w:szCs w:val="24"/>
                </w:rPr>
                <w:t>（二） 登记地点：山东省</w:t>
              </w:r>
              <w:proofErr w:type="gramStart"/>
              <w:r>
                <w:rPr>
                  <w:rFonts w:asciiTheme="minorEastAsia" w:hAnsiTheme="minorEastAsia" w:hint="eastAsia"/>
                  <w:sz w:val="24"/>
                  <w:szCs w:val="24"/>
                </w:rPr>
                <w:t>邹</w:t>
              </w:r>
              <w:proofErr w:type="gramEnd"/>
              <w:r>
                <w:rPr>
                  <w:rFonts w:asciiTheme="minorEastAsia" w:hAnsiTheme="minorEastAsia" w:hint="eastAsia"/>
                  <w:sz w:val="24"/>
                  <w:szCs w:val="24"/>
                </w:rPr>
                <w:t>城市</w:t>
              </w:r>
              <w:proofErr w:type="gramStart"/>
              <w:r>
                <w:rPr>
                  <w:rFonts w:asciiTheme="minorEastAsia" w:hAnsiTheme="minorEastAsia" w:hint="eastAsia"/>
                  <w:sz w:val="24"/>
                  <w:szCs w:val="24"/>
                </w:rPr>
                <w:t>凫</w:t>
              </w:r>
              <w:proofErr w:type="gramEnd"/>
              <w:r>
                <w:rPr>
                  <w:rFonts w:asciiTheme="minorEastAsia" w:hAnsiTheme="minorEastAsia" w:hint="eastAsia"/>
                  <w:sz w:val="24"/>
                  <w:szCs w:val="24"/>
                </w:rPr>
                <w:t>山南路</w:t>
              </w:r>
              <w:r>
                <w:rPr>
                  <w:rFonts w:asciiTheme="minorEastAsia" w:hAnsiTheme="minorEastAsia"/>
                  <w:sz w:val="24"/>
                  <w:szCs w:val="24"/>
                </w:rPr>
                <w:t>949</w:t>
              </w:r>
              <w:r>
                <w:rPr>
                  <w:rFonts w:asciiTheme="minorEastAsia" w:hAnsiTheme="minorEastAsia" w:hint="eastAsia"/>
                  <w:sz w:val="24"/>
                  <w:szCs w:val="24"/>
                </w:rPr>
                <w:t>号</w:t>
              </w:r>
              <w:proofErr w:type="gramStart"/>
              <w:r>
                <w:rPr>
                  <w:rFonts w:asciiTheme="minorEastAsia" w:hAnsiTheme="minorEastAsia" w:hint="eastAsia"/>
                  <w:sz w:val="24"/>
                  <w:szCs w:val="24"/>
                </w:rPr>
                <w:t>兖</w:t>
              </w:r>
              <w:proofErr w:type="gramEnd"/>
              <w:r>
                <w:rPr>
                  <w:rFonts w:asciiTheme="minorEastAsia" w:hAnsiTheme="minorEastAsia" w:hint="eastAsia"/>
                  <w:sz w:val="24"/>
                  <w:szCs w:val="24"/>
                </w:rPr>
                <w:t>矿能源集团股份有限公司董事会秘书处。</w:t>
              </w:r>
            </w:p>
            <w:p w14:paraId="3FEE838D" w14:textId="77777777" w:rsidR="00163BAC" w:rsidRDefault="00000000">
              <w:pPr>
                <w:spacing w:line="360" w:lineRule="auto"/>
                <w:rPr>
                  <w:rFonts w:asciiTheme="minorEastAsia" w:hAnsiTheme="minorEastAsia"/>
                  <w:sz w:val="24"/>
                  <w:szCs w:val="24"/>
                </w:rPr>
              </w:pPr>
              <w:r>
                <w:rPr>
                  <w:rFonts w:asciiTheme="minorEastAsia" w:hAnsiTheme="minorEastAsia" w:hint="eastAsia"/>
                  <w:sz w:val="24"/>
                  <w:szCs w:val="24"/>
                </w:rPr>
                <w:t>（三） 登记手续</w:t>
              </w:r>
            </w:p>
            <w:p w14:paraId="3C39852D" w14:textId="77777777" w:rsidR="00163BAC" w:rsidRDefault="00000000">
              <w:pPr>
                <w:spacing w:line="360" w:lineRule="auto"/>
                <w:rPr>
                  <w:rFonts w:asciiTheme="minorEastAsia" w:hAnsiTheme="minorEastAsia"/>
                  <w:sz w:val="24"/>
                  <w:szCs w:val="24"/>
                </w:rPr>
              </w:pPr>
              <w:r>
                <w:rPr>
                  <w:rFonts w:asciiTheme="minorEastAsia" w:hAnsiTheme="minorEastAsia" w:hint="eastAsia"/>
                  <w:sz w:val="24"/>
                  <w:szCs w:val="24"/>
                </w:rPr>
                <w:lastRenderedPageBreak/>
                <w:t>1.法人股东的股东代表人持法人单位营业执照复印件、授权委托书、股东</w:t>
              </w:r>
              <w:proofErr w:type="gramStart"/>
              <w:r>
                <w:rPr>
                  <w:rFonts w:asciiTheme="minorEastAsia" w:hAnsiTheme="minorEastAsia" w:hint="eastAsia"/>
                  <w:sz w:val="24"/>
                  <w:szCs w:val="24"/>
                </w:rPr>
                <w:t>帐户</w:t>
              </w:r>
              <w:proofErr w:type="gramEnd"/>
              <w:r>
                <w:rPr>
                  <w:rFonts w:asciiTheme="minorEastAsia" w:hAnsiTheme="minorEastAsia" w:hint="eastAsia"/>
                  <w:sz w:val="24"/>
                  <w:szCs w:val="24"/>
                </w:rPr>
                <w:t>卡、持股凭证、出席人身份证和公司20</w:t>
              </w:r>
              <w:r>
                <w:rPr>
                  <w:rFonts w:asciiTheme="minorEastAsia" w:hAnsiTheme="minorEastAsia"/>
                  <w:sz w:val="24"/>
                  <w:szCs w:val="24"/>
                </w:rPr>
                <w:t>23</w:t>
              </w:r>
              <w:r>
                <w:rPr>
                  <w:rFonts w:asciiTheme="minorEastAsia" w:hAnsiTheme="minorEastAsia" w:hint="eastAsia"/>
                  <w:sz w:val="24"/>
                  <w:szCs w:val="24"/>
                </w:rPr>
                <w:t>年度第一次临时股东大会回执进行登记。</w:t>
              </w:r>
            </w:p>
            <w:p w14:paraId="05B6D7BB" w14:textId="77777777" w:rsidR="00163BAC" w:rsidRDefault="00000000">
              <w:pPr>
                <w:spacing w:line="360" w:lineRule="auto"/>
                <w:rPr>
                  <w:rFonts w:asciiTheme="minorEastAsia" w:hAnsiTheme="minorEastAsia"/>
                  <w:sz w:val="24"/>
                  <w:szCs w:val="24"/>
                </w:rPr>
              </w:pPr>
              <w:r>
                <w:rPr>
                  <w:rFonts w:asciiTheme="minorEastAsia" w:hAnsiTheme="minorEastAsia" w:hint="eastAsia"/>
                  <w:sz w:val="24"/>
                  <w:szCs w:val="24"/>
                </w:rPr>
                <w:t>2.自然人股东本人出席会议持本人身份证、股东账户卡、持股凭证和公司20</w:t>
              </w:r>
              <w:r>
                <w:rPr>
                  <w:rFonts w:asciiTheme="minorEastAsia" w:hAnsiTheme="minorEastAsia"/>
                  <w:sz w:val="24"/>
                  <w:szCs w:val="24"/>
                </w:rPr>
                <w:t>23</w:t>
              </w:r>
              <w:r>
                <w:rPr>
                  <w:rFonts w:asciiTheme="minorEastAsia" w:hAnsiTheme="minorEastAsia" w:hint="eastAsia"/>
                  <w:sz w:val="24"/>
                  <w:szCs w:val="24"/>
                </w:rPr>
                <w:t>年度第一次临时股东大会回执办理登记手续。</w:t>
              </w:r>
            </w:p>
            <w:p w14:paraId="527EE63E" w14:textId="77777777" w:rsidR="00163BAC" w:rsidRDefault="00000000">
              <w:pPr>
                <w:spacing w:line="360" w:lineRule="auto"/>
                <w:rPr>
                  <w:rFonts w:asciiTheme="minorEastAsia" w:hAnsiTheme="minorEastAsia"/>
                  <w:sz w:val="24"/>
                  <w:szCs w:val="24"/>
                </w:rPr>
              </w:pPr>
              <w:r>
                <w:rPr>
                  <w:rFonts w:asciiTheme="minorEastAsia" w:hAnsiTheme="minorEastAsia" w:hint="eastAsia"/>
                  <w:sz w:val="24"/>
                  <w:szCs w:val="24"/>
                </w:rPr>
                <w:t>3.委托代理人必须持有授权委托书、委托人身份证或复印件、代理人身份证、委托人股东账户卡、持股凭证和公司20</w:t>
              </w:r>
              <w:r>
                <w:rPr>
                  <w:rFonts w:asciiTheme="minorEastAsia" w:hAnsiTheme="minorEastAsia"/>
                  <w:sz w:val="24"/>
                  <w:szCs w:val="24"/>
                </w:rPr>
                <w:t>23</w:t>
              </w:r>
              <w:r>
                <w:rPr>
                  <w:rFonts w:asciiTheme="minorEastAsia" w:hAnsiTheme="minorEastAsia" w:hint="eastAsia"/>
                  <w:sz w:val="24"/>
                  <w:szCs w:val="24"/>
                </w:rPr>
                <w:t>年度第一次临时股东大会回执办理登记手续。</w:t>
              </w:r>
            </w:p>
            <w:p w14:paraId="6953B309" w14:textId="77777777" w:rsidR="00163BAC" w:rsidRDefault="00000000">
              <w:pPr>
                <w:spacing w:line="360" w:lineRule="auto"/>
                <w:rPr>
                  <w:rFonts w:asciiTheme="minorEastAsia" w:hAnsiTheme="minorEastAsia"/>
                  <w:sz w:val="24"/>
                  <w:szCs w:val="24"/>
                </w:rPr>
              </w:pPr>
              <w:r>
                <w:rPr>
                  <w:rFonts w:asciiTheme="minorEastAsia" w:hAnsiTheme="minorEastAsia" w:hint="eastAsia"/>
                  <w:sz w:val="24"/>
                  <w:szCs w:val="24"/>
                </w:rPr>
                <w:t>公司股东可通过邮寄、传真方式办理登记手续。</w:t>
              </w:r>
            </w:p>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230421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4B084A4B" w14:textId="77777777" w:rsidR="00163BAC" w:rsidRDefault="00000000">
          <w:pPr>
            <w:pStyle w:val="1"/>
            <w:keepNext w:val="0"/>
            <w:keepLines w:val="0"/>
            <w:numPr>
              <w:ilvl w:val="0"/>
              <w:numId w:val="2"/>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Content>
            <w:p w14:paraId="1816F9E9" w14:textId="77777777" w:rsidR="00163BAC" w:rsidRDefault="00000000">
              <w:pPr>
                <w:spacing w:line="360" w:lineRule="auto"/>
                <w:rPr>
                  <w:rFonts w:asciiTheme="minorEastAsia" w:hAnsiTheme="minorEastAsia"/>
                  <w:sz w:val="24"/>
                  <w:szCs w:val="24"/>
                </w:rPr>
              </w:pPr>
              <w:r>
                <w:rPr>
                  <w:rFonts w:asciiTheme="minorEastAsia" w:hAnsiTheme="minorEastAsia" w:hint="eastAsia"/>
                  <w:sz w:val="24"/>
                  <w:szCs w:val="24"/>
                </w:rPr>
                <w:t>（一）会议联系方式</w:t>
              </w:r>
            </w:p>
            <w:p w14:paraId="447E313E" w14:textId="77777777" w:rsidR="00163BAC" w:rsidRDefault="00000000">
              <w:pPr>
                <w:spacing w:line="360" w:lineRule="auto"/>
                <w:rPr>
                  <w:rFonts w:asciiTheme="minorEastAsia" w:hAnsiTheme="minorEastAsia"/>
                  <w:sz w:val="24"/>
                  <w:szCs w:val="24"/>
                </w:rPr>
              </w:pPr>
              <w:r>
                <w:rPr>
                  <w:rFonts w:asciiTheme="minorEastAsia" w:hAnsiTheme="minorEastAsia" w:hint="eastAsia"/>
                  <w:sz w:val="24"/>
                  <w:szCs w:val="24"/>
                </w:rPr>
                <w:t>联系地点：山东省</w:t>
              </w:r>
              <w:proofErr w:type="gramStart"/>
              <w:r>
                <w:rPr>
                  <w:rFonts w:asciiTheme="minorEastAsia" w:hAnsiTheme="minorEastAsia" w:hint="eastAsia"/>
                  <w:sz w:val="24"/>
                  <w:szCs w:val="24"/>
                </w:rPr>
                <w:t>邹</w:t>
              </w:r>
              <w:proofErr w:type="gramEnd"/>
              <w:r>
                <w:rPr>
                  <w:rFonts w:asciiTheme="minorEastAsia" w:hAnsiTheme="minorEastAsia" w:hint="eastAsia"/>
                  <w:sz w:val="24"/>
                  <w:szCs w:val="24"/>
                </w:rPr>
                <w:t>城市</w:t>
              </w:r>
              <w:proofErr w:type="gramStart"/>
              <w:r>
                <w:rPr>
                  <w:rFonts w:asciiTheme="minorEastAsia" w:hAnsiTheme="minorEastAsia" w:hint="eastAsia"/>
                  <w:sz w:val="24"/>
                  <w:szCs w:val="24"/>
                </w:rPr>
                <w:t>凫</w:t>
              </w:r>
              <w:proofErr w:type="gramEnd"/>
              <w:r>
                <w:rPr>
                  <w:rFonts w:asciiTheme="minorEastAsia" w:hAnsiTheme="minorEastAsia" w:hint="eastAsia"/>
                  <w:sz w:val="24"/>
                  <w:szCs w:val="24"/>
                </w:rPr>
                <w:t>山南路949号（邮编：273500）</w:t>
              </w:r>
            </w:p>
            <w:p w14:paraId="3833E9F2" w14:textId="77777777" w:rsidR="00163BAC" w:rsidRDefault="00000000">
              <w:pPr>
                <w:spacing w:line="360" w:lineRule="auto"/>
                <w:rPr>
                  <w:rFonts w:asciiTheme="minorEastAsia" w:hAnsiTheme="minorEastAsia"/>
                  <w:sz w:val="24"/>
                  <w:szCs w:val="24"/>
                </w:rPr>
              </w:pPr>
              <w:r>
                <w:rPr>
                  <w:rFonts w:asciiTheme="minorEastAsia" w:hAnsiTheme="minorEastAsia" w:hint="eastAsia"/>
                  <w:sz w:val="24"/>
                  <w:szCs w:val="24"/>
                </w:rPr>
                <w:t xml:space="preserve">          </w:t>
              </w:r>
              <w:proofErr w:type="gramStart"/>
              <w:r>
                <w:rPr>
                  <w:rFonts w:asciiTheme="minorEastAsia" w:hAnsiTheme="minorEastAsia" w:hint="eastAsia"/>
                  <w:sz w:val="24"/>
                  <w:szCs w:val="24"/>
                </w:rPr>
                <w:t>兖</w:t>
              </w:r>
              <w:proofErr w:type="gramEnd"/>
              <w:r>
                <w:rPr>
                  <w:rFonts w:asciiTheme="minorEastAsia" w:hAnsiTheme="minorEastAsia" w:hint="eastAsia"/>
                  <w:sz w:val="24"/>
                  <w:szCs w:val="24"/>
                </w:rPr>
                <w:t>矿能源集团股份有限公司董事会秘书处</w:t>
              </w:r>
            </w:p>
            <w:p w14:paraId="3AA2BB43" w14:textId="77777777" w:rsidR="00163BAC" w:rsidRDefault="00000000">
              <w:pPr>
                <w:spacing w:line="360" w:lineRule="auto"/>
                <w:rPr>
                  <w:rFonts w:asciiTheme="minorEastAsia" w:hAnsiTheme="minorEastAsia"/>
                  <w:sz w:val="24"/>
                  <w:szCs w:val="24"/>
                </w:rPr>
              </w:pPr>
              <w:r>
                <w:rPr>
                  <w:rFonts w:asciiTheme="minorEastAsia" w:hAnsiTheme="minorEastAsia" w:hint="eastAsia"/>
                  <w:sz w:val="24"/>
                  <w:szCs w:val="24"/>
                </w:rPr>
                <w:t>联系人：</w:t>
              </w:r>
              <w:proofErr w:type="gramStart"/>
              <w:r>
                <w:rPr>
                  <w:rFonts w:asciiTheme="minorEastAsia" w:hAnsiTheme="minorEastAsia" w:hint="eastAsia"/>
                  <w:sz w:val="24"/>
                  <w:szCs w:val="24"/>
                </w:rPr>
                <w:t>商晓宇</w:t>
              </w:r>
              <w:proofErr w:type="gramEnd"/>
            </w:p>
            <w:p w14:paraId="0FF6C4B9" w14:textId="77777777" w:rsidR="00163BAC" w:rsidRDefault="00000000">
              <w:pPr>
                <w:spacing w:line="360" w:lineRule="auto"/>
                <w:rPr>
                  <w:rFonts w:asciiTheme="minorEastAsia" w:hAnsiTheme="minorEastAsia"/>
                  <w:sz w:val="24"/>
                  <w:szCs w:val="24"/>
                </w:rPr>
              </w:pPr>
              <w:r>
                <w:rPr>
                  <w:rFonts w:asciiTheme="minorEastAsia" w:hAnsiTheme="minorEastAsia" w:hint="eastAsia"/>
                  <w:sz w:val="24"/>
                  <w:szCs w:val="24"/>
                </w:rPr>
                <w:t>电话：（0537）5382319</w:t>
              </w:r>
            </w:p>
            <w:p w14:paraId="08E59659" w14:textId="77777777" w:rsidR="00163BAC" w:rsidRDefault="00000000">
              <w:pPr>
                <w:spacing w:line="360" w:lineRule="auto"/>
                <w:rPr>
                  <w:rFonts w:asciiTheme="minorEastAsia" w:hAnsiTheme="minorEastAsia"/>
                  <w:sz w:val="24"/>
                  <w:szCs w:val="24"/>
                </w:rPr>
              </w:pPr>
              <w:r>
                <w:rPr>
                  <w:rFonts w:asciiTheme="minorEastAsia" w:hAnsiTheme="minorEastAsia" w:hint="eastAsia"/>
                  <w:sz w:val="24"/>
                  <w:szCs w:val="24"/>
                </w:rPr>
                <w:t>传真：（0537）5383311</w:t>
              </w:r>
            </w:p>
            <w:p w14:paraId="6AC57D17" w14:textId="77777777" w:rsidR="00163BAC" w:rsidRDefault="00000000">
              <w:pPr>
                <w:spacing w:line="360" w:lineRule="auto"/>
              </w:pPr>
              <w:r>
                <w:rPr>
                  <w:rFonts w:asciiTheme="minorEastAsia" w:hAnsiTheme="minorEastAsia" w:hint="eastAsia"/>
                  <w:sz w:val="24"/>
                  <w:szCs w:val="24"/>
                </w:rPr>
                <w:t>（二）本次股东大会会期预计一天，出席会议人员的交通及食宿费自理。</w:t>
              </w:r>
            </w:p>
          </w:sdtContent>
        </w:sdt>
      </w:sdtContent>
    </w:sdt>
    <w:p w14:paraId="355CD45E" w14:textId="77777777" w:rsidR="00163BAC" w:rsidRDefault="00163BAC"/>
    <w:p w14:paraId="454BDB1C" w14:textId="77777777" w:rsidR="00163BAC" w:rsidRDefault="00000000">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14:paraId="0A21AD86" w14:textId="77777777" w:rsidR="00163BAC" w:rsidRDefault="00163BAC"/>
    <w:p w14:paraId="490A93D1" w14:textId="77777777" w:rsidR="00163BAC" w:rsidRDefault="00000000">
      <w:pPr>
        <w:wordWrap w:val="0"/>
        <w:jc w:val="right"/>
        <w:rPr>
          <w:sz w:val="24"/>
          <w:szCs w:val="24"/>
        </w:rPr>
      </w:pPr>
      <w:r>
        <w:rPr>
          <w:rFonts w:hint="eastAsia"/>
        </w:rPr>
        <w:t xml:space="preserve">                   </w:t>
      </w:r>
      <w:sdt>
        <w:sdtPr>
          <w:rPr>
            <w:rFonts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Content>
          <w:proofErr w:type="gramStart"/>
          <w:r>
            <w:rPr>
              <w:rFonts w:hint="eastAsia"/>
              <w:sz w:val="24"/>
              <w:szCs w:val="24"/>
            </w:rPr>
            <w:t>兖</w:t>
          </w:r>
          <w:proofErr w:type="gramEnd"/>
          <w:r>
            <w:rPr>
              <w:rFonts w:hint="eastAsia"/>
              <w:sz w:val="24"/>
              <w:szCs w:val="24"/>
            </w:rPr>
            <w:t>矿能源集团股份有限公司</w:t>
          </w:r>
        </w:sdtContent>
      </w:sdt>
      <w:r>
        <w:rPr>
          <w:rFonts w:hint="eastAsia"/>
          <w:sz w:val="24"/>
          <w:szCs w:val="24"/>
        </w:rPr>
        <w:t>董事会</w:t>
      </w:r>
      <w:r>
        <w:rPr>
          <w:rFonts w:hint="eastAsia"/>
          <w:sz w:val="24"/>
          <w:szCs w:val="24"/>
        </w:rPr>
        <w:t xml:space="preserve"> </w:t>
      </w:r>
    </w:p>
    <w:p w14:paraId="35D5A439" w14:textId="77777777" w:rsidR="00163BAC" w:rsidRDefault="00000000">
      <w:pPr>
        <w:wordWrap w:val="0"/>
        <w:jc w:val="right"/>
        <w:rPr>
          <w:sz w:val="24"/>
          <w:szCs w:val="24"/>
        </w:rPr>
      </w:pPr>
      <w:r>
        <w:rPr>
          <w:rFonts w:hint="eastAsia"/>
          <w:sz w:val="24"/>
          <w:szCs w:val="24"/>
        </w:rPr>
        <w:t xml:space="preserve"> </w:t>
      </w:r>
    </w:p>
    <w:p w14:paraId="6009FCBE" w14:textId="77777777" w:rsidR="00163BAC" w:rsidRDefault="00000000">
      <w:pPr>
        <w:wordWrap w:val="0"/>
        <w:jc w:val="right"/>
        <w:rPr>
          <w:sz w:val="24"/>
          <w:szCs w:val="24"/>
        </w:rPr>
      </w:pPr>
      <w:sdt>
        <w:sdtPr>
          <w:rPr>
            <w:rFonts w:ascii="宋体" w:hAnsi="宋体" w:cs="宋体" w:hint="eastAsia"/>
            <w:kern w:val="0"/>
            <w:sz w:val="24"/>
          </w:rPr>
          <w:alias w:val="临时公告日期"/>
          <w:tag w:val="_GBC_bda7220b38eb45b28f7c6216cc4422ca"/>
          <w:id w:val="2142602"/>
          <w:lock w:val="sdtLocked"/>
          <w:placeholder>
            <w:docPart w:val="GBC22222222222222222222222222222"/>
          </w:placeholder>
          <w:date w:fullDate="2023-09-28T00:00:00Z">
            <w:dateFormat w:val="yyyy'年'M'月'd'日'"/>
            <w:lid w:val="zh-CN"/>
            <w:storeMappedDataAs w:val="dateTime"/>
            <w:calendar w:val="gregorian"/>
          </w:date>
        </w:sdtPr>
        <w:sdtContent>
          <w:r>
            <w:rPr>
              <w:rFonts w:ascii="宋体" w:hAnsi="宋体" w:cs="宋体" w:hint="eastAsia"/>
              <w:kern w:val="0"/>
              <w:sz w:val="24"/>
            </w:rPr>
            <w:t>2023年9月28日</w:t>
          </w:r>
        </w:sdtContent>
      </w:sdt>
    </w:p>
    <w:p w14:paraId="7A31DD49" w14:textId="77777777" w:rsidR="00163BAC" w:rsidRDefault="00163BAC">
      <w:pPr>
        <w:adjustRightInd w:val="0"/>
        <w:snapToGrid w:val="0"/>
        <w:spacing w:line="360" w:lineRule="auto"/>
        <w:rPr>
          <w:rFonts w:ascii="宋体" w:eastAsia="宋体" w:hAnsi="宋体" w:cs="Times New Roman"/>
          <w:sz w:val="24"/>
        </w:rPr>
      </w:pPr>
    </w:p>
    <w:p w14:paraId="660338AC" w14:textId="77777777" w:rsidR="00163BAC" w:rsidRDefault="00000000">
      <w:pPr>
        <w:adjustRightInd w:val="0"/>
        <w:snapToGrid w:val="0"/>
        <w:spacing w:line="360" w:lineRule="auto"/>
        <w:rPr>
          <w:rFonts w:asciiTheme="minorEastAsia" w:hAnsiTheme="minorEastAsia" w:cs="Times New Roman"/>
          <w:sz w:val="24"/>
        </w:rPr>
      </w:pPr>
      <w:r>
        <w:rPr>
          <w:rFonts w:asciiTheme="minorEastAsia" w:hAnsiTheme="minorEastAsia" w:cs="Times New Roman" w:hint="eastAsia"/>
          <w:sz w:val="24"/>
        </w:rPr>
        <w:t>附件1：20</w:t>
      </w:r>
      <w:r>
        <w:rPr>
          <w:rFonts w:asciiTheme="minorEastAsia" w:hAnsiTheme="minorEastAsia" w:cs="Times New Roman"/>
          <w:sz w:val="24"/>
        </w:rPr>
        <w:t>23</w:t>
      </w:r>
      <w:r>
        <w:rPr>
          <w:rFonts w:asciiTheme="minorEastAsia" w:hAnsiTheme="minorEastAsia" w:cs="Times New Roman" w:hint="eastAsia"/>
          <w:sz w:val="24"/>
        </w:rPr>
        <w:t>年度第一次临时股东大会授权委托书</w:t>
      </w:r>
    </w:p>
    <w:p w14:paraId="24A201C4" w14:textId="77777777" w:rsidR="00163BAC" w:rsidRDefault="00000000">
      <w:pPr>
        <w:adjustRightInd w:val="0"/>
        <w:snapToGrid w:val="0"/>
        <w:spacing w:line="360" w:lineRule="auto"/>
        <w:rPr>
          <w:rFonts w:asciiTheme="minorEastAsia" w:hAnsiTheme="minorEastAsia" w:cs="Times New Roman"/>
          <w:sz w:val="24"/>
        </w:rPr>
      </w:pPr>
      <w:r>
        <w:rPr>
          <w:rFonts w:asciiTheme="minorEastAsia" w:hAnsiTheme="minorEastAsia" w:cs="Times New Roman" w:hint="eastAsia"/>
          <w:sz w:val="24"/>
        </w:rPr>
        <w:t>附件2：20</w:t>
      </w:r>
      <w:r>
        <w:rPr>
          <w:rFonts w:asciiTheme="minorEastAsia" w:hAnsiTheme="minorEastAsia" w:cs="Times New Roman"/>
          <w:sz w:val="24"/>
        </w:rPr>
        <w:t>23</w:t>
      </w:r>
      <w:r>
        <w:rPr>
          <w:rFonts w:asciiTheme="minorEastAsia" w:hAnsiTheme="minorEastAsia" w:cs="Times New Roman" w:hint="eastAsia"/>
          <w:sz w:val="24"/>
        </w:rPr>
        <w:t>年度第一次临时股东大会回执</w:t>
      </w:r>
    </w:p>
    <w:p w14:paraId="762A8987" w14:textId="77777777" w:rsidR="00163BAC" w:rsidRDefault="00000000">
      <w:pPr>
        <w:widowControl/>
        <w:spacing w:before="100" w:beforeAutospacing="1" w:after="100" w:afterAutospacing="1" w:line="360" w:lineRule="auto"/>
        <w:jc w:val="left"/>
        <w:rPr>
          <w:rFonts w:ascii="宋体" w:eastAsia="宋体" w:hAnsi="宋体" w:cs="宋体"/>
          <w:i/>
          <w:kern w:val="0"/>
          <w:sz w:val="24"/>
          <w:szCs w:val="24"/>
        </w:rPr>
      </w:pPr>
      <w:r>
        <w:rPr>
          <w:rFonts w:ascii="Wingdings" w:eastAsia="宋体" w:hAnsi="Wingdings" w:cs="宋体"/>
          <w:i/>
          <w:kern w:val="0"/>
          <w:sz w:val="24"/>
          <w:szCs w:val="24"/>
        </w:rPr>
        <w:t></w:t>
      </w:r>
      <w:r>
        <w:rPr>
          <w:rFonts w:ascii="Calibri" w:eastAsia="宋体" w:hAnsi="Calibri" w:cs="Times New Roman"/>
          <w:i/>
          <w:kern w:val="0"/>
          <w:sz w:val="24"/>
          <w:szCs w:val="24"/>
        </w:rPr>
        <w:t xml:space="preserve">      </w:t>
      </w:r>
      <w:r>
        <w:rPr>
          <w:rFonts w:ascii="宋体" w:eastAsia="宋体" w:hAnsi="宋体" w:cs="宋体" w:hint="eastAsia"/>
          <w:i/>
          <w:kern w:val="0"/>
          <w:sz w:val="24"/>
          <w:szCs w:val="24"/>
        </w:rPr>
        <w:t>报备文件</w:t>
      </w:r>
    </w:p>
    <w:p w14:paraId="58EAEB44" w14:textId="77777777" w:rsidR="00163BAC" w:rsidRDefault="00000000">
      <w:pPr>
        <w:widowControl/>
        <w:spacing w:before="100" w:beforeAutospacing="1" w:after="100" w:afterAutospacing="1"/>
        <w:jc w:val="left"/>
        <w:rPr>
          <w:rFonts w:asciiTheme="minorEastAsia" w:hAnsiTheme="minorEastAsia"/>
        </w:rPr>
      </w:pPr>
      <w:proofErr w:type="gramStart"/>
      <w:r>
        <w:rPr>
          <w:rFonts w:ascii="宋体" w:eastAsia="宋体" w:hAnsi="宋体" w:cs="宋体" w:hint="eastAsia"/>
          <w:i/>
          <w:kern w:val="0"/>
          <w:sz w:val="24"/>
          <w:szCs w:val="24"/>
        </w:rPr>
        <w:t>兖</w:t>
      </w:r>
      <w:proofErr w:type="gramEnd"/>
      <w:r>
        <w:rPr>
          <w:rFonts w:ascii="宋体" w:eastAsia="宋体" w:hAnsi="宋体" w:cs="宋体" w:hint="eastAsia"/>
          <w:i/>
          <w:kern w:val="0"/>
          <w:sz w:val="24"/>
          <w:szCs w:val="24"/>
        </w:rPr>
        <w:t>矿能源集团股份有限公司第九届董事会第二次会议决议</w:t>
      </w:r>
    </w:p>
    <w:p w14:paraId="475066D8" w14:textId="77777777" w:rsidR="00163BAC" w:rsidRDefault="00000000">
      <w:pPr>
        <w:widowControl/>
        <w:jc w:val="left"/>
        <w:rPr>
          <w:rFonts w:ascii="黑体" w:eastAsia="黑体" w:hAnsi="黑体"/>
          <w:sz w:val="28"/>
          <w:szCs w:val="28"/>
        </w:rPr>
      </w:pPr>
      <w:r>
        <w:rPr>
          <w:rFonts w:ascii="黑体" w:eastAsia="黑体" w:hAnsi="黑体"/>
          <w:b/>
          <w:bCs/>
          <w:sz w:val="28"/>
          <w:szCs w:val="28"/>
        </w:rPr>
        <w:lastRenderedPageBreak/>
        <w:br w:type="page"/>
      </w:r>
    </w:p>
    <w:p w14:paraId="72864FD2" w14:textId="77777777" w:rsidR="00163BAC" w:rsidRDefault="00000000">
      <w:pPr>
        <w:pStyle w:val="1"/>
        <w:keepNext w:val="0"/>
        <w:keepLines w:val="0"/>
        <w:rPr>
          <w:rFonts w:ascii="黑体" w:eastAsia="黑体" w:hAnsi="黑体"/>
          <w:b w:val="0"/>
          <w:bCs w:val="0"/>
          <w:kern w:val="2"/>
          <w:sz w:val="28"/>
          <w:szCs w:val="28"/>
        </w:rPr>
      </w:pPr>
      <w:r>
        <w:rPr>
          <w:rFonts w:ascii="黑体" w:eastAsia="黑体" w:hAnsi="黑体" w:hint="eastAsia"/>
          <w:b w:val="0"/>
          <w:bCs w:val="0"/>
          <w:kern w:val="2"/>
          <w:sz w:val="28"/>
          <w:szCs w:val="28"/>
        </w:rPr>
        <w:lastRenderedPageBreak/>
        <w:t>附件1</w:t>
      </w:r>
    </w:p>
    <w:p w14:paraId="25B125F3" w14:textId="77777777" w:rsidR="00163BAC" w:rsidRDefault="00000000">
      <w:pPr>
        <w:widowControl/>
        <w:spacing w:before="100" w:beforeAutospacing="1" w:after="100" w:afterAutospacing="1" w:line="360" w:lineRule="auto"/>
        <w:jc w:val="center"/>
        <w:rPr>
          <w:rFonts w:ascii="宋体" w:eastAsia="宋体" w:hAnsi="宋体"/>
          <w:b/>
          <w:sz w:val="28"/>
          <w:szCs w:val="28"/>
        </w:rPr>
      </w:pPr>
      <w:r>
        <w:rPr>
          <w:rFonts w:ascii="宋体" w:eastAsia="宋体" w:hAnsi="宋体" w:hint="eastAsia"/>
          <w:b/>
          <w:sz w:val="28"/>
          <w:szCs w:val="28"/>
        </w:rPr>
        <w:t>202</w:t>
      </w:r>
      <w:r>
        <w:rPr>
          <w:rFonts w:ascii="宋体" w:eastAsia="宋体" w:hAnsi="宋体"/>
          <w:b/>
          <w:sz w:val="28"/>
          <w:szCs w:val="28"/>
        </w:rPr>
        <w:t>3</w:t>
      </w:r>
      <w:r>
        <w:rPr>
          <w:rFonts w:ascii="宋体" w:eastAsia="宋体" w:hAnsi="宋体" w:hint="eastAsia"/>
          <w:b/>
          <w:sz w:val="28"/>
          <w:szCs w:val="28"/>
        </w:rPr>
        <w:t>年度第一次临时股东大会授权委托书</w:t>
      </w:r>
    </w:p>
    <w:p w14:paraId="18099C18" w14:textId="77777777" w:rsidR="00163BAC" w:rsidRDefault="00000000">
      <w:pPr>
        <w:rPr>
          <w:rFonts w:asciiTheme="majorEastAsia" w:eastAsiaTheme="majorEastAsia" w:hAnsiTheme="majorEastAsia"/>
          <w:b/>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Content>
          <w:proofErr w:type="gramStart"/>
          <w:r>
            <w:rPr>
              <w:rFonts w:asciiTheme="minorEastAsia" w:hAnsiTheme="minorEastAsia" w:hint="eastAsia"/>
              <w:sz w:val="24"/>
              <w:szCs w:val="24"/>
            </w:rPr>
            <w:t>兖</w:t>
          </w:r>
          <w:proofErr w:type="gramEnd"/>
          <w:r>
            <w:rPr>
              <w:rFonts w:asciiTheme="minorEastAsia" w:hAnsiTheme="minorEastAsia" w:hint="eastAsia"/>
              <w:sz w:val="24"/>
              <w:szCs w:val="24"/>
            </w:rPr>
            <w:t>矿能源集团股份有限公司</w:t>
          </w:r>
        </w:sdtContent>
      </w:sdt>
      <w:r>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tag w:val="_GBC_bd19411f2e834936b7eeb1a8c9efeca5"/>
        <w:id w:val="7263650"/>
        <w:lock w:val="sdtLocked"/>
        <w:placeholder>
          <w:docPart w:val="GBC22222222222222222222222222222"/>
        </w:placeholder>
      </w:sdtPr>
      <w:sdtContent>
        <w:p w14:paraId="43B5FCC4" w14:textId="77777777" w:rsidR="00163BAC" w:rsidRDefault="00000000">
          <w:pPr>
            <w:widowControl/>
            <w:spacing w:before="100" w:beforeAutospacing="1" w:after="100" w:afterAutospacing="1" w:line="360" w:lineRule="auto"/>
            <w:ind w:firstLine="72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0909e758208c42b1b0845b84362e0de6"/>
              <w:id w:val="7263637"/>
              <w:lock w:val="sdtLocked"/>
              <w:placeholder>
                <w:docPart w:val="GBC22222222222222222222222222222"/>
              </w:placeholder>
            </w:sdtPr>
            <w:sdtContent>
              <w:sdt>
                <w:sdtPr>
                  <w:rPr>
                    <w:rFonts w:ascii="宋体" w:hAnsi="宋体" w:cs="宋体" w:hint="eastAsia"/>
                    <w:kern w:val="0"/>
                    <w:sz w:val="24"/>
                  </w:rPr>
                  <w:alias w:val="股东大会召开时间"/>
                  <w:tag w:val="_GBC_a81cb2bab84d42608548f9d194ac2898"/>
                  <w:id w:val="7263641"/>
                  <w:lock w:val="sdtLocked"/>
                  <w:placeholder>
                    <w:docPart w:val="GBC22222222222222222222222222222"/>
                  </w:placeholder>
                  <w:dataBinding w:prefixMappings="xmlns:clcta-be='clcta-be'" w:xpath="/*/clcta-be:GuDongDaHuiZhaoKaiShiJian[not(@periodRef)]" w:storeItemID="{688C5A64-A98D-41DA-8685-B71C516D1A56}"/>
                  <w:date w:fullDate="2023-10-27T00:00:00Z">
                    <w:dateFormat w:val="yyyy'年'M'月'd'日'"/>
                    <w:lid w:val="zh-CN"/>
                    <w:storeMappedDataAs w:val="dateTime"/>
                    <w:calendar w:val="gregorian"/>
                  </w:date>
                </w:sdtPr>
                <w:sdtContent>
                  <w:r>
                    <w:rPr>
                      <w:rFonts w:ascii="宋体" w:hAnsi="宋体" w:cs="宋体" w:hint="eastAsia"/>
                      <w:kern w:val="0"/>
                      <w:sz w:val="24"/>
                    </w:rPr>
                    <w:t>2023年10月27日</w:t>
                  </w:r>
                </w:sdtContent>
              </w:sdt>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a569572c03514fcab7710b9f7ed35080"/>
              <w:id w:val="7263614"/>
              <w:lock w:val="sdtLocked"/>
              <w:placeholder>
                <w:docPart w:val="GBC22222222222222222222222222222"/>
              </w:placeholder>
              <w:dataBinding w:prefixMappings="xmlns:clcta-be='clcta-be'" w:xpath="/*/clcta-be:GuDongDaHuiZhaoKaiNianDu[not(@periodRef)]" w:storeItemID="{688C5A64-A98D-41DA-8685-B71C516D1A56}"/>
              <w:text/>
            </w:sdtPr>
            <w:sdtContent>
              <w:r>
                <w:rPr>
                  <w:rFonts w:ascii="宋体" w:hAnsi="宋体" w:cs="宋体" w:hint="eastAsia"/>
                  <w:kern w:val="0"/>
                  <w:sz w:val="24"/>
                  <w:szCs w:val="24"/>
                </w:rPr>
                <w:t>2023</w:t>
              </w:r>
            </w:sdtContent>
          </w:sdt>
          <w:r>
            <w:rPr>
              <w:rFonts w:ascii="宋体" w:hAnsi="宋体" w:cs="宋体" w:hint="eastAsia"/>
              <w:kern w:val="0"/>
              <w:sz w:val="24"/>
              <w:szCs w:val="24"/>
            </w:rPr>
            <w:t>年第</w:t>
          </w:r>
          <w:sdt>
            <w:sdtPr>
              <w:rPr>
                <w:rFonts w:ascii="宋体" w:hAnsi="宋体" w:cs="宋体" w:hint="eastAsia"/>
                <w:kern w:val="0"/>
                <w:sz w:val="24"/>
                <w:szCs w:val="24"/>
              </w:rPr>
              <w:alias w:val="股东大会届次"/>
              <w:tag w:val="_GBC_b4c90af7ad6245ba9c4786596678a477"/>
              <w:id w:val="7263617"/>
              <w:lock w:val="sdtLocked"/>
              <w:placeholder>
                <w:docPart w:val="GBC22222222222222222222222222222"/>
              </w:placeholder>
              <w:dataBinding w:prefixMappings="xmlns:clcta-be='clcta-be'" w:xpath="/*/clcta-be:GuDongDaHuiJieCi[not(@periodRef)]" w:storeItemID="{688C5A64-A98D-41DA-8685-B71C516D1A56}"/>
              <w:text/>
            </w:sdtPr>
            <w:sdtContent>
              <w:r>
                <w:rPr>
                  <w:rFonts w:ascii="宋体" w:hAnsi="宋体" w:cs="宋体" w:hint="eastAsia"/>
                  <w:kern w:val="0"/>
                  <w:sz w:val="24"/>
                  <w:szCs w:val="24"/>
                </w:rPr>
                <w:t>一</w:t>
              </w:r>
            </w:sdtContent>
          </w:sdt>
          <w:r>
            <w:rPr>
              <w:rFonts w:ascii="宋体" w:hAnsi="宋体" w:cs="宋体" w:hint="eastAsia"/>
              <w:kern w:val="0"/>
              <w:sz w:val="24"/>
              <w:szCs w:val="24"/>
            </w:rPr>
            <w:t>次临时股东大会，并代为行使表决权。</w:t>
          </w:r>
        </w:p>
      </w:sdtContent>
    </w:sdt>
    <w:p w14:paraId="37AEBFF3" w14:textId="77777777" w:rsidR="00163BAC" w:rsidRDefault="00000000">
      <w:pPr>
        <w:widowControl/>
        <w:spacing w:before="100" w:beforeAutospacing="1" w:after="100" w:afterAutospacing="1"/>
        <w:jc w:val="left"/>
        <w:rPr>
          <w:rFonts w:ascii="宋体" w:hAnsi="宋体" w:cs="宋体"/>
          <w:kern w:val="0"/>
          <w:sz w:val="24"/>
          <w:szCs w:val="24"/>
        </w:rPr>
      </w:pPr>
      <w:r>
        <w:rPr>
          <w:rFonts w:ascii="宋体" w:hAnsi="宋体" w:cs="宋体" w:hint="eastAsia"/>
          <w:kern w:val="0"/>
          <w:sz w:val="24"/>
          <w:szCs w:val="24"/>
        </w:rPr>
        <w:t xml:space="preserve">委托人持普通股数：　　　　　　　　</w:t>
      </w:r>
    </w:p>
    <w:p w14:paraId="46069176" w14:textId="77777777" w:rsidR="00163BAC" w:rsidRDefault="00000000">
      <w:pPr>
        <w:widowControl/>
        <w:spacing w:before="100" w:beforeAutospacing="1" w:after="100" w:afterAutospacing="1"/>
        <w:jc w:val="left"/>
        <w:rPr>
          <w:rFonts w:ascii="宋体" w:hAnsi="宋体" w:cs="宋体"/>
          <w:kern w:val="0"/>
          <w:sz w:val="24"/>
          <w:szCs w:val="24"/>
        </w:rPr>
      </w:pPr>
      <w:r>
        <w:rPr>
          <w:rFonts w:ascii="宋体" w:hAnsi="宋体" w:cs="宋体" w:hint="eastAsia"/>
          <w:kern w:val="0"/>
          <w:sz w:val="24"/>
          <w:szCs w:val="24"/>
        </w:rPr>
        <w:t>委托人股东</w:t>
      </w:r>
      <w:proofErr w:type="gramStart"/>
      <w:r>
        <w:rPr>
          <w:rFonts w:ascii="宋体" w:hAnsi="宋体" w:cs="宋体" w:hint="eastAsia"/>
          <w:kern w:val="0"/>
          <w:sz w:val="24"/>
          <w:szCs w:val="24"/>
        </w:rPr>
        <w:t>帐户</w:t>
      </w:r>
      <w:proofErr w:type="gramEnd"/>
      <w:r>
        <w:rPr>
          <w:rFonts w:ascii="宋体" w:hAnsi="宋体" w:cs="宋体" w:hint="eastAsia"/>
          <w:kern w:val="0"/>
          <w:sz w:val="24"/>
          <w:szCs w:val="24"/>
        </w:rPr>
        <w:t>号：</w:t>
      </w:r>
    </w:p>
    <w:sdt>
      <w:sdtPr>
        <w:alias w:val="模块:议案"/>
        <w:tag w:val="_SEC_cea0a69544f4425fb18538307d02a14c"/>
        <w:id w:val="433868172"/>
        <w:placeholder>
          <w:docPart w:val="GBC22222222222222222222222222222"/>
        </w:placeholder>
      </w:sdtPr>
      <w:sdtEndPr>
        <w:rPr>
          <w:rFonts w:hint="eastAsia"/>
        </w:rPr>
      </w:sdtEndPr>
      <w:sdtContent>
        <w:p w14:paraId="050740F3" w14:textId="77777777" w:rsidR="00163BAC" w:rsidRDefault="00163BAC"/>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817"/>
            <w:gridCol w:w="4536"/>
            <w:gridCol w:w="851"/>
            <w:gridCol w:w="850"/>
            <w:gridCol w:w="851"/>
          </w:tblGrid>
          <w:tr w:rsidR="00163BAC" w14:paraId="04CCEA87" w14:textId="77777777">
            <w:tc>
              <w:tcPr>
                <w:tcW w:w="817" w:type="dxa"/>
                <w:tcMar>
                  <w:top w:w="0" w:type="dxa"/>
                  <w:left w:w="108" w:type="dxa"/>
                  <w:bottom w:w="0" w:type="dxa"/>
                  <w:right w:w="108" w:type="dxa"/>
                </w:tcMar>
                <w:vAlign w:val="center"/>
              </w:tcPr>
              <w:p w14:paraId="02535F08" w14:textId="77777777" w:rsidR="00163BAC" w:rsidRDefault="00000000">
                <w:pPr>
                  <w:rPr>
                    <w:rFonts w:ascii="宋体" w:hAnsi="宋体" w:cs="宋体"/>
                    <w:kern w:val="0"/>
                    <w:sz w:val="24"/>
                  </w:rPr>
                </w:pPr>
                <w:sdt>
                  <w:sdtPr>
                    <w:rPr>
                      <w:rFonts w:ascii="宋体" w:hAnsi="宋体" w:cs="宋体" w:hint="eastAsia"/>
                      <w:kern w:val="0"/>
                      <w:sz w:val="24"/>
                    </w:rPr>
                    <w:tag w:val="_PLD_880da3522f8c4d1aa22fdbdffd872374"/>
                    <w:id w:val="689"/>
                    <w:lock w:val="sdtLocked"/>
                  </w:sdtPr>
                  <w:sdtContent>
                    <w:r>
                      <w:rPr>
                        <w:rFonts w:ascii="宋体" w:hAnsi="宋体" w:cs="宋体" w:hint="eastAsia"/>
                        <w:kern w:val="0"/>
                        <w:sz w:val="24"/>
                      </w:rPr>
                      <w:t>序号</w:t>
                    </w:r>
                  </w:sdtContent>
                </w:sdt>
              </w:p>
            </w:tc>
            <w:sdt>
              <w:sdtPr>
                <w:rPr>
                  <w:rFonts w:ascii="宋体" w:hAnsi="宋体" w:cs="宋体" w:hint="eastAsia"/>
                  <w:kern w:val="0"/>
                  <w:sz w:val="24"/>
                </w:rPr>
                <w:tag w:val="_PLD_b8cbd42dcecb4646be0db503a6f996d5"/>
                <w:id w:val="690"/>
                <w:lock w:val="sdtLocked"/>
              </w:sdtPr>
              <w:sdtContent>
                <w:tc>
                  <w:tcPr>
                    <w:tcW w:w="4536" w:type="dxa"/>
                    <w:tcMar>
                      <w:top w:w="0" w:type="dxa"/>
                      <w:left w:w="108" w:type="dxa"/>
                      <w:bottom w:w="0" w:type="dxa"/>
                      <w:right w:w="108" w:type="dxa"/>
                    </w:tcMar>
                  </w:tcPr>
                  <w:p w14:paraId="53716496" w14:textId="77777777" w:rsidR="00163BAC" w:rsidRDefault="0000000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1a08639b5ec4faa904f55a7a16ec0e7"/>
                <w:id w:val="691"/>
                <w:lock w:val="sdtLocked"/>
              </w:sdtPr>
              <w:sdtContent>
                <w:tc>
                  <w:tcPr>
                    <w:tcW w:w="851" w:type="dxa"/>
                    <w:tcBorders>
                      <w:bottom w:val="single" w:sz="8" w:space="0" w:color="auto"/>
                    </w:tcBorders>
                    <w:tcMar>
                      <w:top w:w="0" w:type="dxa"/>
                      <w:left w:w="108" w:type="dxa"/>
                      <w:bottom w:w="0" w:type="dxa"/>
                      <w:right w:w="108" w:type="dxa"/>
                    </w:tcMar>
                  </w:tcPr>
                  <w:p w14:paraId="402CAE8E" w14:textId="77777777" w:rsidR="00163BAC" w:rsidRDefault="0000000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d24829b34a4640958e6cffa74e36160f"/>
                <w:id w:val="692"/>
                <w:lock w:val="sdtLocked"/>
              </w:sdtPr>
              <w:sdtContent>
                <w:tc>
                  <w:tcPr>
                    <w:tcW w:w="850" w:type="dxa"/>
                    <w:tcBorders>
                      <w:bottom w:val="single" w:sz="8" w:space="0" w:color="auto"/>
                    </w:tcBorders>
                    <w:tcMar>
                      <w:top w:w="0" w:type="dxa"/>
                      <w:left w:w="108" w:type="dxa"/>
                      <w:bottom w:w="0" w:type="dxa"/>
                      <w:right w:w="108" w:type="dxa"/>
                    </w:tcMar>
                  </w:tcPr>
                  <w:p w14:paraId="0D3142D3" w14:textId="77777777" w:rsidR="00163BAC" w:rsidRDefault="0000000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a0f3f8b9ed38492bba1390afc801c905"/>
                <w:id w:val="693"/>
                <w:lock w:val="sdtLocked"/>
              </w:sdtPr>
              <w:sdtContent>
                <w:tc>
                  <w:tcPr>
                    <w:tcW w:w="851" w:type="dxa"/>
                    <w:tcBorders>
                      <w:bottom w:val="single" w:sz="8" w:space="0" w:color="auto"/>
                    </w:tcBorders>
                    <w:tcMar>
                      <w:top w:w="0" w:type="dxa"/>
                      <w:left w:w="108" w:type="dxa"/>
                      <w:bottom w:w="0" w:type="dxa"/>
                      <w:right w:w="108" w:type="dxa"/>
                    </w:tcMar>
                  </w:tcPr>
                  <w:p w14:paraId="35DD45D6" w14:textId="77777777" w:rsidR="00163BAC" w:rsidRDefault="0000000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弃权</w:t>
                    </w:r>
                  </w:p>
                </w:tc>
              </w:sdtContent>
            </w:sdt>
          </w:tr>
          <w:sdt>
            <w:sdtPr>
              <w:rPr>
                <w:rFonts w:ascii="宋体" w:eastAsia="宋体" w:hAnsi="宋体" w:cs="宋体" w:hint="eastAsia"/>
                <w:kern w:val="0"/>
                <w:sz w:val="24"/>
                <w:szCs w:val="24"/>
              </w:rPr>
              <w:alias w:val="审议听取的议案和报告"/>
              <w:tag w:val="_TUP_c968bebbb9a94418902ea36ab9fc6864"/>
              <w:id w:val="694"/>
              <w:lock w:val="sdtLocked"/>
              <w:placeholder>
                <w:docPart w:val="{77975c22-8830-424e-a2db-adec46726189}"/>
              </w:placeholder>
            </w:sdtPr>
            <w:sdtContent>
              <w:tr w:rsidR="00163BAC" w14:paraId="36374777" w14:textId="77777777">
                <w:sdt>
                  <w:sdtPr>
                    <w:rPr>
                      <w:rFonts w:ascii="宋体" w:eastAsia="宋体" w:hAnsi="宋体" w:cs="宋体" w:hint="eastAsia"/>
                      <w:kern w:val="0"/>
                      <w:sz w:val="24"/>
                      <w:szCs w:val="24"/>
                    </w:rPr>
                    <w:alias w:val="审议听取的议案和报告_议案和报告的序号"/>
                    <w:tag w:val="_GBC_b89fd0950e824e62b61a7792ec56bda8"/>
                    <w:id w:val="695"/>
                    <w:lock w:val="sdtLocked"/>
                  </w:sdtPr>
                  <w:sdtContent>
                    <w:tc>
                      <w:tcPr>
                        <w:tcW w:w="817" w:type="dxa"/>
                        <w:tcMar>
                          <w:top w:w="0" w:type="dxa"/>
                          <w:left w:w="108" w:type="dxa"/>
                          <w:bottom w:w="0" w:type="dxa"/>
                          <w:right w:w="108" w:type="dxa"/>
                        </w:tcMar>
                        <w:vAlign w:val="center"/>
                      </w:tcPr>
                      <w:p w14:paraId="444DF0F8" w14:textId="77777777" w:rsidR="00163BAC" w:rsidRDefault="00000000">
                        <w:pPr>
                          <w:widowControl/>
                          <w:spacing w:before="100" w:beforeAutospacing="1" w:after="100" w:afterAutospacing="1" w:line="360" w:lineRule="auto"/>
                          <w:jc w:val="center"/>
                          <w:rPr>
                            <w:rFonts w:ascii="宋体" w:eastAsia="宋体" w:hAnsi="宋体" w:cs="宋体"/>
                            <w:kern w:val="0"/>
                            <w:sz w:val="24"/>
                            <w:szCs w:val="24"/>
                          </w:rPr>
                        </w:pPr>
                        <w:r>
                          <w:rPr>
                            <w:rFonts w:ascii="宋体" w:eastAsia="宋体" w:hAnsi="宋体" w:cs="宋体" w:hint="eastAsia"/>
                            <w:kern w:val="0"/>
                            <w:sz w:val="24"/>
                            <w:szCs w:val="24"/>
                          </w:rPr>
                          <w:t>1</w:t>
                        </w:r>
                      </w:p>
                    </w:tc>
                  </w:sdtContent>
                </w:sdt>
                <w:sdt>
                  <w:sdtPr>
                    <w:rPr>
                      <w:rFonts w:ascii="宋体" w:eastAsia="宋体" w:hAnsi="宋体" w:cs="宋体" w:hint="eastAsia"/>
                      <w:kern w:val="0"/>
                      <w:sz w:val="24"/>
                      <w:szCs w:val="24"/>
                    </w:rPr>
                    <w:alias w:val="审议听取的议案和报告_议案和报告名称"/>
                    <w:tag w:val="_GBC_a729fa581eac4186b80537c61826f392"/>
                    <w:id w:val="696"/>
                    <w:lock w:val="sdtLocked"/>
                    <w:text/>
                  </w:sdtPr>
                  <w:sdtContent>
                    <w:tc>
                      <w:tcPr>
                        <w:tcW w:w="4536" w:type="dxa"/>
                        <w:tcMar>
                          <w:top w:w="0" w:type="dxa"/>
                          <w:left w:w="108" w:type="dxa"/>
                          <w:bottom w:w="0" w:type="dxa"/>
                          <w:right w:w="108" w:type="dxa"/>
                        </w:tcMar>
                      </w:tcPr>
                      <w:p w14:paraId="7D222F35" w14:textId="77777777" w:rsidR="00163BAC" w:rsidRDefault="00000000">
                        <w:pPr>
                          <w:widowControl/>
                          <w:spacing w:before="100" w:beforeAutospacing="1" w:after="100" w:afterAutospacing="1" w:line="360" w:lineRule="auto"/>
                          <w:jc w:val="left"/>
                          <w:rPr>
                            <w:rFonts w:ascii="宋体" w:eastAsia="宋体" w:hAnsi="宋体" w:cs="宋体"/>
                            <w:kern w:val="0"/>
                            <w:sz w:val="24"/>
                            <w:szCs w:val="24"/>
                          </w:rPr>
                        </w:pPr>
                        <w:r>
                          <w:rPr>
                            <w:rFonts w:ascii="宋体" w:eastAsia="宋体" w:hAnsi="宋体" w:cs="宋体" w:hint="eastAsia"/>
                            <w:kern w:val="0"/>
                            <w:sz w:val="24"/>
                            <w:szCs w:val="24"/>
                          </w:rPr>
                          <w:t>关于确定公司2023—2025年度利润分配政策的议案</w:t>
                        </w:r>
                      </w:p>
                    </w:tc>
                  </w:sdtContent>
                </w:sdt>
                <w:tc>
                  <w:tcPr>
                    <w:tcW w:w="851" w:type="dxa"/>
                    <w:tcMar>
                      <w:top w:w="0" w:type="dxa"/>
                      <w:left w:w="108" w:type="dxa"/>
                      <w:bottom w:w="0" w:type="dxa"/>
                      <w:right w:w="108" w:type="dxa"/>
                    </w:tcMar>
                  </w:tcPr>
                  <w:p w14:paraId="237A11A5" w14:textId="77777777" w:rsidR="00163BAC" w:rsidRDefault="00163BAC">
                    <w:pPr>
                      <w:widowControl/>
                      <w:spacing w:before="100" w:beforeAutospacing="1" w:after="100" w:afterAutospacing="1" w:line="360" w:lineRule="auto"/>
                      <w:jc w:val="left"/>
                      <w:rPr>
                        <w:rFonts w:ascii="宋体" w:hAnsi="宋体" w:cs="宋体"/>
                        <w:kern w:val="0"/>
                        <w:sz w:val="24"/>
                      </w:rPr>
                    </w:pPr>
                  </w:p>
                </w:tc>
                <w:tc>
                  <w:tcPr>
                    <w:tcW w:w="850" w:type="dxa"/>
                    <w:tcMar>
                      <w:top w:w="0" w:type="dxa"/>
                      <w:left w:w="108" w:type="dxa"/>
                      <w:bottom w:w="0" w:type="dxa"/>
                      <w:right w:w="108" w:type="dxa"/>
                    </w:tcMar>
                  </w:tcPr>
                  <w:p w14:paraId="1D03B77E" w14:textId="77777777" w:rsidR="00163BAC" w:rsidRDefault="00163BAC">
                    <w:pPr>
                      <w:widowControl/>
                      <w:spacing w:before="100" w:beforeAutospacing="1" w:after="100" w:afterAutospacing="1" w:line="360" w:lineRule="auto"/>
                      <w:jc w:val="left"/>
                      <w:rPr>
                        <w:rFonts w:ascii="宋体" w:hAnsi="宋体" w:cs="宋体"/>
                        <w:kern w:val="0"/>
                        <w:sz w:val="24"/>
                      </w:rPr>
                    </w:pPr>
                  </w:p>
                </w:tc>
                <w:tc>
                  <w:tcPr>
                    <w:tcW w:w="851" w:type="dxa"/>
                    <w:tcMar>
                      <w:top w:w="0" w:type="dxa"/>
                      <w:left w:w="108" w:type="dxa"/>
                      <w:bottom w:w="0" w:type="dxa"/>
                      <w:right w:w="108" w:type="dxa"/>
                    </w:tcMar>
                  </w:tcPr>
                  <w:p w14:paraId="32A31A5E" w14:textId="77777777" w:rsidR="00163BAC" w:rsidRDefault="00163BAC">
                    <w:pPr>
                      <w:widowControl/>
                      <w:spacing w:before="100" w:beforeAutospacing="1" w:after="100" w:afterAutospacing="1" w:line="360" w:lineRule="auto"/>
                      <w:jc w:val="left"/>
                      <w:rPr>
                        <w:rFonts w:ascii="宋体" w:hAnsi="宋体" w:cs="宋体"/>
                        <w:kern w:val="0"/>
                        <w:sz w:val="24"/>
                      </w:rPr>
                    </w:pPr>
                  </w:p>
                </w:tc>
              </w:tr>
            </w:sdtContent>
          </w:sdt>
          <w:sdt>
            <w:sdtPr>
              <w:rPr>
                <w:rFonts w:ascii="宋体" w:eastAsia="宋体" w:hAnsi="宋体" w:cs="宋体" w:hint="eastAsia"/>
                <w:kern w:val="0"/>
                <w:sz w:val="24"/>
                <w:szCs w:val="24"/>
              </w:rPr>
              <w:alias w:val="审议听取的议案和报告"/>
              <w:tag w:val="_TUP_c968bebbb9a94418902ea36ab9fc6864"/>
              <w:id w:val="697"/>
              <w:lock w:val="sdtLocked"/>
              <w:placeholder>
                <w:docPart w:val="{77975c22-8830-424e-a2db-adec46726189}"/>
              </w:placeholder>
            </w:sdtPr>
            <w:sdtContent>
              <w:tr w:rsidR="00163BAC" w14:paraId="07096FC9" w14:textId="77777777">
                <w:sdt>
                  <w:sdtPr>
                    <w:rPr>
                      <w:rFonts w:ascii="宋体" w:eastAsia="宋体" w:hAnsi="宋体" w:cs="宋体" w:hint="eastAsia"/>
                      <w:kern w:val="0"/>
                      <w:sz w:val="24"/>
                      <w:szCs w:val="24"/>
                    </w:rPr>
                    <w:alias w:val="审议听取的议案和报告_议案和报告的序号"/>
                    <w:tag w:val="_GBC_b89fd0950e824e62b61a7792ec56bda8"/>
                    <w:id w:val="698"/>
                    <w:lock w:val="sdtLocked"/>
                  </w:sdtPr>
                  <w:sdtContent>
                    <w:tc>
                      <w:tcPr>
                        <w:tcW w:w="817" w:type="dxa"/>
                        <w:tcMar>
                          <w:top w:w="0" w:type="dxa"/>
                          <w:left w:w="108" w:type="dxa"/>
                          <w:bottom w:w="0" w:type="dxa"/>
                          <w:right w:w="108" w:type="dxa"/>
                        </w:tcMar>
                        <w:vAlign w:val="center"/>
                      </w:tcPr>
                      <w:p w14:paraId="01BD665E" w14:textId="77777777" w:rsidR="00163BAC" w:rsidRDefault="00000000">
                        <w:pPr>
                          <w:widowControl/>
                          <w:spacing w:before="100" w:beforeAutospacing="1" w:after="100" w:afterAutospacing="1" w:line="360" w:lineRule="auto"/>
                          <w:jc w:val="center"/>
                          <w:rPr>
                            <w:rFonts w:ascii="宋体" w:eastAsia="宋体" w:hAnsi="宋体" w:cs="宋体"/>
                            <w:kern w:val="0"/>
                            <w:sz w:val="24"/>
                            <w:szCs w:val="24"/>
                          </w:rPr>
                        </w:pPr>
                        <w:r>
                          <w:rPr>
                            <w:rFonts w:ascii="宋体" w:eastAsia="宋体" w:hAnsi="宋体" w:cs="宋体" w:hint="eastAsia"/>
                            <w:kern w:val="0"/>
                            <w:sz w:val="24"/>
                            <w:szCs w:val="24"/>
                          </w:rPr>
                          <w:t>2</w:t>
                        </w:r>
                      </w:p>
                    </w:tc>
                  </w:sdtContent>
                </w:sdt>
                <w:sdt>
                  <w:sdtPr>
                    <w:rPr>
                      <w:rFonts w:ascii="宋体" w:eastAsia="宋体" w:hAnsi="宋体" w:cs="宋体" w:hint="eastAsia"/>
                      <w:kern w:val="0"/>
                      <w:sz w:val="24"/>
                      <w:szCs w:val="24"/>
                    </w:rPr>
                    <w:alias w:val="审议听取的议案和报告_议案和报告名称"/>
                    <w:tag w:val="_GBC_a729fa581eac4186b80537c61826f392"/>
                    <w:id w:val="699"/>
                    <w:lock w:val="sdtLocked"/>
                    <w:text/>
                  </w:sdtPr>
                  <w:sdtContent>
                    <w:tc>
                      <w:tcPr>
                        <w:tcW w:w="4536" w:type="dxa"/>
                        <w:tcMar>
                          <w:top w:w="0" w:type="dxa"/>
                          <w:left w:w="108" w:type="dxa"/>
                          <w:bottom w:w="0" w:type="dxa"/>
                          <w:right w:w="108" w:type="dxa"/>
                        </w:tcMar>
                      </w:tcPr>
                      <w:p w14:paraId="5A0CD839" w14:textId="77777777" w:rsidR="00163BAC" w:rsidRDefault="00000000">
                        <w:pPr>
                          <w:widowControl/>
                          <w:spacing w:before="100" w:beforeAutospacing="1" w:after="100" w:afterAutospacing="1" w:line="360" w:lineRule="auto"/>
                          <w:jc w:val="left"/>
                          <w:rPr>
                            <w:rFonts w:ascii="宋体" w:eastAsia="宋体" w:hAnsi="宋体" w:cs="宋体"/>
                            <w:kern w:val="0"/>
                            <w:sz w:val="24"/>
                            <w:szCs w:val="24"/>
                          </w:rPr>
                        </w:pPr>
                        <w:r>
                          <w:rPr>
                            <w:rFonts w:ascii="宋体" w:eastAsia="宋体" w:hAnsi="宋体" w:cs="宋体" w:hint="eastAsia"/>
                            <w:kern w:val="0"/>
                            <w:sz w:val="24"/>
                            <w:szCs w:val="24"/>
                          </w:rPr>
                          <w:t>关于修改《公司章程》的议案</w:t>
                        </w:r>
                      </w:p>
                    </w:tc>
                  </w:sdtContent>
                </w:sdt>
                <w:tc>
                  <w:tcPr>
                    <w:tcW w:w="851" w:type="dxa"/>
                    <w:tcMar>
                      <w:top w:w="0" w:type="dxa"/>
                      <w:left w:w="108" w:type="dxa"/>
                      <w:bottom w:w="0" w:type="dxa"/>
                      <w:right w:w="108" w:type="dxa"/>
                    </w:tcMar>
                  </w:tcPr>
                  <w:p w14:paraId="39CFE5C4" w14:textId="77777777" w:rsidR="00163BAC" w:rsidRDefault="00163BAC">
                    <w:pPr>
                      <w:widowControl/>
                      <w:spacing w:before="100" w:beforeAutospacing="1" w:after="100" w:afterAutospacing="1" w:line="360" w:lineRule="auto"/>
                      <w:jc w:val="left"/>
                      <w:rPr>
                        <w:rFonts w:ascii="宋体" w:hAnsi="宋体" w:cs="宋体"/>
                        <w:kern w:val="0"/>
                        <w:sz w:val="24"/>
                      </w:rPr>
                    </w:pPr>
                  </w:p>
                </w:tc>
                <w:tc>
                  <w:tcPr>
                    <w:tcW w:w="850" w:type="dxa"/>
                    <w:tcMar>
                      <w:top w:w="0" w:type="dxa"/>
                      <w:left w:w="108" w:type="dxa"/>
                      <w:bottom w:w="0" w:type="dxa"/>
                      <w:right w:w="108" w:type="dxa"/>
                    </w:tcMar>
                  </w:tcPr>
                  <w:p w14:paraId="77AE5FA0" w14:textId="77777777" w:rsidR="00163BAC" w:rsidRDefault="00163BAC">
                    <w:pPr>
                      <w:widowControl/>
                      <w:spacing w:before="100" w:beforeAutospacing="1" w:after="100" w:afterAutospacing="1" w:line="360" w:lineRule="auto"/>
                      <w:jc w:val="left"/>
                      <w:rPr>
                        <w:rFonts w:ascii="宋体" w:hAnsi="宋体" w:cs="宋体"/>
                        <w:kern w:val="0"/>
                        <w:sz w:val="24"/>
                      </w:rPr>
                    </w:pPr>
                  </w:p>
                </w:tc>
                <w:tc>
                  <w:tcPr>
                    <w:tcW w:w="851" w:type="dxa"/>
                    <w:tcMar>
                      <w:top w:w="0" w:type="dxa"/>
                      <w:left w:w="108" w:type="dxa"/>
                      <w:bottom w:w="0" w:type="dxa"/>
                      <w:right w:w="108" w:type="dxa"/>
                    </w:tcMar>
                  </w:tcPr>
                  <w:p w14:paraId="77976BA4" w14:textId="77777777" w:rsidR="00163BAC" w:rsidRDefault="00163BAC">
                    <w:pPr>
                      <w:widowControl/>
                      <w:spacing w:before="100" w:beforeAutospacing="1" w:after="100" w:afterAutospacing="1" w:line="360" w:lineRule="auto"/>
                      <w:jc w:val="left"/>
                      <w:rPr>
                        <w:rFonts w:ascii="宋体" w:hAnsi="宋体" w:cs="宋体"/>
                        <w:kern w:val="0"/>
                        <w:sz w:val="24"/>
                      </w:rPr>
                    </w:pPr>
                  </w:p>
                </w:tc>
              </w:tr>
            </w:sdtContent>
          </w:sdt>
          <w:tr w:rsidR="00163BAC" w14:paraId="447F131D" w14:textId="77777777" w:rsidTr="00D66B95">
            <w:trPr>
              <w:trHeight w:val="1134"/>
            </w:trPr>
            <w:sdt>
              <w:sdtPr>
                <w:rPr>
                  <w:rFonts w:ascii="宋体" w:eastAsia="宋体" w:hAnsi="宋体" w:cs="宋体" w:hint="eastAsia"/>
                  <w:kern w:val="0"/>
                  <w:sz w:val="24"/>
                  <w:szCs w:val="24"/>
                </w:rPr>
                <w:alias w:val="审议听取的议案和报告_议案和报告的序号"/>
                <w:tag w:val="_GBC_b89fd0950e824e62b61a7792ec56bda8"/>
                <w:id w:val="701"/>
                <w:lock w:val="sdtLocked"/>
              </w:sdtPr>
              <w:sdtContent>
                <w:tc>
                  <w:tcPr>
                    <w:tcW w:w="817" w:type="dxa"/>
                    <w:tcMar>
                      <w:top w:w="0" w:type="dxa"/>
                      <w:left w:w="108" w:type="dxa"/>
                      <w:bottom w:w="0" w:type="dxa"/>
                      <w:right w:w="108" w:type="dxa"/>
                    </w:tcMar>
                    <w:vAlign w:val="center"/>
                  </w:tcPr>
                  <w:p w14:paraId="10123994" w14:textId="77777777" w:rsidR="00163BAC" w:rsidRDefault="00000000">
                    <w:pPr>
                      <w:widowControl/>
                      <w:spacing w:before="100" w:beforeAutospacing="1" w:after="100" w:afterAutospacing="1" w:line="360" w:lineRule="auto"/>
                      <w:jc w:val="center"/>
                      <w:rPr>
                        <w:rFonts w:ascii="宋体" w:eastAsia="宋体" w:hAnsi="宋体" w:cs="宋体"/>
                        <w:kern w:val="0"/>
                        <w:sz w:val="24"/>
                        <w:szCs w:val="24"/>
                      </w:rPr>
                    </w:pPr>
                    <w:r>
                      <w:rPr>
                        <w:rFonts w:ascii="宋体" w:eastAsia="宋体" w:hAnsi="宋体" w:cs="宋体" w:hint="eastAsia"/>
                        <w:kern w:val="0"/>
                        <w:sz w:val="24"/>
                        <w:szCs w:val="24"/>
                      </w:rPr>
                      <w:t>3.00</w:t>
                    </w:r>
                  </w:p>
                </w:tc>
              </w:sdtContent>
            </w:sdt>
            <w:sdt>
              <w:sdtPr>
                <w:rPr>
                  <w:rFonts w:ascii="宋体" w:eastAsia="宋体" w:hAnsi="宋体" w:cs="宋体" w:hint="eastAsia"/>
                  <w:kern w:val="0"/>
                  <w:sz w:val="24"/>
                  <w:szCs w:val="24"/>
                </w:rPr>
                <w:alias w:val="审议听取的议案和报告_议案和报告名称"/>
                <w:tag w:val="_GBC_a729fa581eac4186b80537c61826f392"/>
                <w:id w:val="702"/>
                <w:lock w:val="sdtLocked"/>
                <w:text/>
              </w:sdtPr>
              <w:sdtContent>
                <w:tc>
                  <w:tcPr>
                    <w:tcW w:w="4536" w:type="dxa"/>
                    <w:tcMar>
                      <w:top w:w="0" w:type="dxa"/>
                      <w:left w:w="108" w:type="dxa"/>
                      <w:bottom w:w="0" w:type="dxa"/>
                      <w:right w:w="108" w:type="dxa"/>
                    </w:tcMar>
                  </w:tcPr>
                  <w:p w14:paraId="2637A827" w14:textId="77777777" w:rsidR="00163BAC" w:rsidRDefault="00000000">
                    <w:pPr>
                      <w:widowControl/>
                      <w:spacing w:before="100" w:beforeAutospacing="1" w:after="100" w:afterAutospacing="1" w:line="360" w:lineRule="auto"/>
                      <w:jc w:val="left"/>
                      <w:rPr>
                        <w:rFonts w:ascii="宋体" w:eastAsia="宋体" w:hAnsi="宋体" w:cs="宋体"/>
                        <w:kern w:val="0"/>
                        <w:sz w:val="24"/>
                        <w:szCs w:val="24"/>
                      </w:rPr>
                    </w:pPr>
                    <w:r>
                      <w:rPr>
                        <w:rFonts w:ascii="宋体" w:eastAsia="宋体" w:hAnsi="宋体" w:cs="宋体" w:hint="eastAsia"/>
                        <w:kern w:val="0"/>
                        <w:sz w:val="24"/>
                        <w:szCs w:val="24"/>
                      </w:rPr>
                      <w:t>关于签署与控股股东部分持续性关联交易协议的议案</w:t>
                    </w:r>
                  </w:p>
                </w:tc>
              </w:sdtContent>
            </w:sdt>
            <w:tc>
              <w:tcPr>
                <w:tcW w:w="851" w:type="dxa"/>
                <w:tcBorders>
                  <w:tl2br w:val="single" w:sz="4" w:space="0" w:color="auto"/>
                </w:tcBorders>
                <w:tcMar>
                  <w:top w:w="0" w:type="dxa"/>
                  <w:left w:w="108" w:type="dxa"/>
                  <w:bottom w:w="0" w:type="dxa"/>
                  <w:right w:w="108" w:type="dxa"/>
                </w:tcMar>
              </w:tcPr>
              <w:p w14:paraId="403A9B49" w14:textId="77777777" w:rsidR="00163BAC" w:rsidRDefault="00163BAC">
                <w:pPr>
                  <w:widowControl/>
                  <w:snapToGrid w:val="0"/>
                  <w:spacing w:before="100" w:beforeAutospacing="1" w:after="100" w:afterAutospacing="1"/>
                  <w:jc w:val="left"/>
                  <w:rPr>
                    <w:rFonts w:ascii="宋体" w:hAnsi="宋体" w:cs="宋体"/>
                    <w:kern w:val="0"/>
                    <w:sz w:val="24"/>
                  </w:rPr>
                </w:pPr>
              </w:p>
              <w:p w14:paraId="2364256D" w14:textId="77777777" w:rsidR="00163BAC" w:rsidRDefault="00163BAC">
                <w:pPr>
                  <w:widowControl/>
                  <w:spacing w:before="100" w:beforeAutospacing="1" w:after="100" w:afterAutospacing="1" w:line="360" w:lineRule="auto"/>
                  <w:jc w:val="left"/>
                  <w:rPr>
                    <w:rFonts w:ascii="宋体" w:hAnsi="宋体" w:cs="宋体"/>
                    <w:kern w:val="0"/>
                    <w:sz w:val="24"/>
                  </w:rPr>
                </w:pPr>
              </w:p>
            </w:tc>
            <w:tc>
              <w:tcPr>
                <w:tcW w:w="850" w:type="dxa"/>
                <w:tcBorders>
                  <w:tl2br w:val="single" w:sz="4" w:space="0" w:color="auto"/>
                </w:tcBorders>
                <w:tcMar>
                  <w:top w:w="0" w:type="dxa"/>
                  <w:left w:w="108" w:type="dxa"/>
                  <w:bottom w:w="0" w:type="dxa"/>
                  <w:right w:w="108" w:type="dxa"/>
                </w:tcMar>
              </w:tcPr>
              <w:p w14:paraId="53FC7B45" w14:textId="77777777" w:rsidR="00163BAC" w:rsidRDefault="00163BAC">
                <w:pPr>
                  <w:widowControl/>
                  <w:snapToGrid w:val="0"/>
                  <w:spacing w:before="100" w:beforeAutospacing="1" w:after="100" w:afterAutospacing="1"/>
                  <w:jc w:val="left"/>
                  <w:rPr>
                    <w:rFonts w:ascii="宋体" w:hAnsi="宋体" w:cs="宋体"/>
                    <w:kern w:val="0"/>
                    <w:sz w:val="24"/>
                  </w:rPr>
                </w:pPr>
              </w:p>
              <w:p w14:paraId="1811FA82" w14:textId="77777777" w:rsidR="00163BAC" w:rsidRDefault="00163BAC">
                <w:pPr>
                  <w:widowControl/>
                  <w:spacing w:before="100" w:beforeAutospacing="1" w:after="100" w:afterAutospacing="1" w:line="360" w:lineRule="auto"/>
                  <w:jc w:val="left"/>
                  <w:rPr>
                    <w:rFonts w:ascii="宋体" w:hAnsi="宋体" w:cs="宋体"/>
                    <w:kern w:val="0"/>
                    <w:sz w:val="24"/>
                  </w:rPr>
                </w:pPr>
              </w:p>
            </w:tc>
            <w:tc>
              <w:tcPr>
                <w:tcW w:w="851" w:type="dxa"/>
                <w:tcBorders>
                  <w:tl2br w:val="single" w:sz="4" w:space="0" w:color="auto"/>
                </w:tcBorders>
                <w:tcMar>
                  <w:top w:w="0" w:type="dxa"/>
                  <w:left w:w="108" w:type="dxa"/>
                  <w:bottom w:w="0" w:type="dxa"/>
                  <w:right w:w="108" w:type="dxa"/>
                </w:tcMar>
              </w:tcPr>
              <w:p w14:paraId="04C40B0C" w14:textId="77777777" w:rsidR="00163BAC" w:rsidRDefault="00163BAC">
                <w:pPr>
                  <w:widowControl/>
                  <w:snapToGrid w:val="0"/>
                  <w:spacing w:before="100" w:beforeAutospacing="1" w:after="100" w:afterAutospacing="1"/>
                  <w:jc w:val="left"/>
                  <w:rPr>
                    <w:rFonts w:ascii="宋体" w:hAnsi="宋体" w:cs="宋体"/>
                    <w:kern w:val="0"/>
                    <w:sz w:val="24"/>
                  </w:rPr>
                </w:pPr>
              </w:p>
              <w:p w14:paraId="6FE87937" w14:textId="77777777" w:rsidR="00163BAC" w:rsidRDefault="00163BAC">
                <w:pPr>
                  <w:widowControl/>
                  <w:spacing w:before="100" w:beforeAutospacing="1" w:after="100" w:afterAutospacing="1" w:line="360" w:lineRule="auto"/>
                  <w:jc w:val="left"/>
                  <w:rPr>
                    <w:rFonts w:ascii="宋体" w:hAnsi="宋体" w:cs="宋体"/>
                    <w:kern w:val="0"/>
                    <w:sz w:val="24"/>
                  </w:rPr>
                </w:pPr>
              </w:p>
            </w:tc>
          </w:tr>
          <w:sdt>
            <w:sdtPr>
              <w:rPr>
                <w:rFonts w:ascii="宋体" w:eastAsia="宋体" w:hAnsi="宋体" w:cs="宋体" w:hint="eastAsia"/>
                <w:kern w:val="0"/>
                <w:sz w:val="24"/>
                <w:szCs w:val="24"/>
              </w:rPr>
              <w:alias w:val="审议听取的议案和报告"/>
              <w:tag w:val="_TUP_c968bebbb9a94418902ea36ab9fc6864"/>
              <w:id w:val="703"/>
              <w:lock w:val="sdtLocked"/>
              <w:placeholder>
                <w:docPart w:val="{77975c22-8830-424e-a2db-adec46726189}"/>
              </w:placeholder>
            </w:sdtPr>
            <w:sdtContent>
              <w:tr w:rsidR="00163BAC" w14:paraId="42F538A2" w14:textId="77777777">
                <w:sdt>
                  <w:sdtPr>
                    <w:rPr>
                      <w:rFonts w:ascii="宋体" w:eastAsia="宋体" w:hAnsi="宋体" w:cs="宋体" w:hint="eastAsia"/>
                      <w:kern w:val="0"/>
                      <w:sz w:val="24"/>
                      <w:szCs w:val="24"/>
                    </w:rPr>
                    <w:alias w:val="审议听取的议案和报告_议案和报告的序号"/>
                    <w:tag w:val="_GBC_b89fd0950e824e62b61a7792ec56bda8"/>
                    <w:id w:val="704"/>
                    <w:lock w:val="sdtLocked"/>
                  </w:sdtPr>
                  <w:sdtContent>
                    <w:tc>
                      <w:tcPr>
                        <w:tcW w:w="817" w:type="dxa"/>
                        <w:tcMar>
                          <w:top w:w="0" w:type="dxa"/>
                          <w:left w:w="108" w:type="dxa"/>
                          <w:bottom w:w="0" w:type="dxa"/>
                          <w:right w:w="108" w:type="dxa"/>
                        </w:tcMar>
                        <w:vAlign w:val="center"/>
                      </w:tcPr>
                      <w:p w14:paraId="5A0D1B2C" w14:textId="77777777" w:rsidR="00163BAC" w:rsidRDefault="00000000">
                        <w:pPr>
                          <w:widowControl/>
                          <w:spacing w:before="100" w:beforeAutospacing="1" w:after="100" w:afterAutospacing="1" w:line="360" w:lineRule="auto"/>
                          <w:jc w:val="center"/>
                          <w:rPr>
                            <w:rFonts w:ascii="宋体" w:eastAsia="宋体" w:hAnsi="宋体" w:cs="宋体"/>
                            <w:kern w:val="0"/>
                            <w:sz w:val="24"/>
                            <w:szCs w:val="24"/>
                          </w:rPr>
                        </w:pPr>
                        <w:r>
                          <w:rPr>
                            <w:rFonts w:ascii="宋体" w:eastAsia="宋体" w:hAnsi="宋体" w:cs="宋体" w:hint="eastAsia"/>
                            <w:kern w:val="0"/>
                            <w:sz w:val="24"/>
                            <w:szCs w:val="24"/>
                          </w:rPr>
                          <w:t>3.01</w:t>
                        </w:r>
                      </w:p>
                    </w:tc>
                  </w:sdtContent>
                </w:sdt>
                <w:sdt>
                  <w:sdtPr>
                    <w:rPr>
                      <w:rFonts w:ascii="宋体" w:eastAsia="宋体" w:hAnsi="宋体" w:cs="宋体" w:hint="eastAsia"/>
                      <w:kern w:val="0"/>
                      <w:sz w:val="24"/>
                      <w:szCs w:val="24"/>
                    </w:rPr>
                    <w:alias w:val="审议听取的议案和报告_议案和报告名称"/>
                    <w:tag w:val="_GBC_a729fa581eac4186b80537c61826f392"/>
                    <w:id w:val="705"/>
                    <w:lock w:val="sdtLocked"/>
                    <w:text/>
                  </w:sdtPr>
                  <w:sdtContent>
                    <w:tc>
                      <w:tcPr>
                        <w:tcW w:w="4536" w:type="dxa"/>
                        <w:tcMar>
                          <w:top w:w="0" w:type="dxa"/>
                          <w:left w:w="108" w:type="dxa"/>
                          <w:bottom w:w="0" w:type="dxa"/>
                          <w:right w:w="108" w:type="dxa"/>
                        </w:tcMar>
                      </w:tcPr>
                      <w:p w14:paraId="43D84671" w14:textId="77777777" w:rsidR="00163BAC" w:rsidRDefault="00000000">
                        <w:pPr>
                          <w:widowControl/>
                          <w:spacing w:before="100" w:beforeAutospacing="1" w:after="100" w:afterAutospacing="1" w:line="360" w:lineRule="auto"/>
                          <w:jc w:val="left"/>
                          <w:rPr>
                            <w:rFonts w:ascii="宋体" w:eastAsia="宋体" w:hAnsi="宋体" w:cs="宋体"/>
                            <w:kern w:val="0"/>
                            <w:sz w:val="24"/>
                            <w:szCs w:val="24"/>
                          </w:rPr>
                        </w:pPr>
                        <w:r>
                          <w:rPr>
                            <w:rFonts w:ascii="宋体" w:eastAsia="宋体" w:hAnsi="宋体" w:cs="宋体" w:hint="eastAsia"/>
                            <w:kern w:val="0"/>
                            <w:sz w:val="24"/>
                            <w:szCs w:val="24"/>
                          </w:rPr>
                          <w:t>调整现行《大宗商品购销协议》2023年度交易上限金额</w:t>
                        </w:r>
                      </w:p>
                    </w:tc>
                  </w:sdtContent>
                </w:sdt>
                <w:tc>
                  <w:tcPr>
                    <w:tcW w:w="851" w:type="dxa"/>
                    <w:tcMar>
                      <w:top w:w="0" w:type="dxa"/>
                      <w:left w:w="108" w:type="dxa"/>
                      <w:bottom w:w="0" w:type="dxa"/>
                      <w:right w:w="108" w:type="dxa"/>
                    </w:tcMar>
                  </w:tcPr>
                  <w:p w14:paraId="5B1346A0" w14:textId="77777777" w:rsidR="00163BAC" w:rsidRDefault="00163BAC">
                    <w:pPr>
                      <w:widowControl/>
                      <w:spacing w:before="100" w:beforeAutospacing="1" w:after="100" w:afterAutospacing="1" w:line="360" w:lineRule="auto"/>
                      <w:jc w:val="left"/>
                      <w:rPr>
                        <w:rFonts w:ascii="宋体" w:hAnsi="宋体" w:cs="宋体"/>
                        <w:kern w:val="0"/>
                        <w:sz w:val="24"/>
                      </w:rPr>
                    </w:pPr>
                  </w:p>
                </w:tc>
                <w:tc>
                  <w:tcPr>
                    <w:tcW w:w="850" w:type="dxa"/>
                    <w:tcMar>
                      <w:top w:w="0" w:type="dxa"/>
                      <w:left w:w="108" w:type="dxa"/>
                      <w:bottom w:w="0" w:type="dxa"/>
                      <w:right w:w="108" w:type="dxa"/>
                    </w:tcMar>
                  </w:tcPr>
                  <w:p w14:paraId="0D893F58" w14:textId="77777777" w:rsidR="00163BAC" w:rsidRDefault="00163BAC">
                    <w:pPr>
                      <w:widowControl/>
                      <w:spacing w:before="100" w:beforeAutospacing="1" w:after="100" w:afterAutospacing="1" w:line="360" w:lineRule="auto"/>
                      <w:jc w:val="left"/>
                      <w:rPr>
                        <w:rFonts w:ascii="宋体" w:hAnsi="宋体" w:cs="宋体"/>
                        <w:kern w:val="0"/>
                        <w:sz w:val="24"/>
                      </w:rPr>
                    </w:pPr>
                  </w:p>
                </w:tc>
                <w:tc>
                  <w:tcPr>
                    <w:tcW w:w="851" w:type="dxa"/>
                    <w:tcMar>
                      <w:top w:w="0" w:type="dxa"/>
                      <w:left w:w="108" w:type="dxa"/>
                      <w:bottom w:w="0" w:type="dxa"/>
                      <w:right w:w="108" w:type="dxa"/>
                    </w:tcMar>
                  </w:tcPr>
                  <w:p w14:paraId="654FD6ED" w14:textId="77777777" w:rsidR="00163BAC" w:rsidRDefault="00163BAC">
                    <w:pPr>
                      <w:widowControl/>
                      <w:spacing w:before="100" w:beforeAutospacing="1" w:after="100" w:afterAutospacing="1" w:line="360" w:lineRule="auto"/>
                      <w:jc w:val="left"/>
                      <w:rPr>
                        <w:rFonts w:ascii="宋体" w:hAnsi="宋体" w:cs="宋体"/>
                        <w:kern w:val="0"/>
                        <w:sz w:val="24"/>
                      </w:rPr>
                    </w:pPr>
                  </w:p>
                </w:tc>
              </w:tr>
            </w:sdtContent>
          </w:sdt>
          <w:sdt>
            <w:sdtPr>
              <w:rPr>
                <w:rFonts w:ascii="宋体" w:eastAsia="宋体" w:hAnsi="宋体" w:cs="宋体" w:hint="eastAsia"/>
                <w:kern w:val="0"/>
                <w:sz w:val="24"/>
                <w:szCs w:val="24"/>
              </w:rPr>
              <w:alias w:val="审议听取的议案和报告"/>
              <w:tag w:val="_TUP_c968bebbb9a94418902ea36ab9fc6864"/>
              <w:id w:val="706"/>
              <w:lock w:val="sdtLocked"/>
              <w:placeholder>
                <w:docPart w:val="{77975c22-8830-424e-a2db-adec46726189}"/>
              </w:placeholder>
            </w:sdtPr>
            <w:sdtContent>
              <w:tr w:rsidR="00163BAC" w14:paraId="44313DD7" w14:textId="77777777">
                <w:sdt>
                  <w:sdtPr>
                    <w:rPr>
                      <w:rFonts w:ascii="宋体" w:eastAsia="宋体" w:hAnsi="宋体" w:cs="宋体" w:hint="eastAsia"/>
                      <w:kern w:val="0"/>
                      <w:sz w:val="24"/>
                      <w:szCs w:val="24"/>
                    </w:rPr>
                    <w:alias w:val="审议听取的议案和报告_议案和报告的序号"/>
                    <w:tag w:val="_GBC_b89fd0950e824e62b61a7792ec56bda8"/>
                    <w:id w:val="707"/>
                    <w:lock w:val="sdtLocked"/>
                  </w:sdtPr>
                  <w:sdtContent>
                    <w:tc>
                      <w:tcPr>
                        <w:tcW w:w="817" w:type="dxa"/>
                        <w:tcMar>
                          <w:top w:w="0" w:type="dxa"/>
                          <w:left w:w="108" w:type="dxa"/>
                          <w:bottom w:w="0" w:type="dxa"/>
                          <w:right w:w="108" w:type="dxa"/>
                        </w:tcMar>
                        <w:vAlign w:val="center"/>
                      </w:tcPr>
                      <w:p w14:paraId="548A8654" w14:textId="77777777" w:rsidR="00163BAC" w:rsidRDefault="00000000">
                        <w:pPr>
                          <w:widowControl/>
                          <w:spacing w:before="100" w:beforeAutospacing="1" w:after="100" w:afterAutospacing="1" w:line="360" w:lineRule="auto"/>
                          <w:jc w:val="center"/>
                          <w:rPr>
                            <w:rFonts w:ascii="宋体" w:eastAsia="宋体" w:hAnsi="宋体" w:cs="宋体"/>
                            <w:kern w:val="0"/>
                            <w:sz w:val="24"/>
                            <w:szCs w:val="24"/>
                          </w:rPr>
                        </w:pPr>
                        <w:r>
                          <w:rPr>
                            <w:rFonts w:ascii="宋体" w:eastAsia="宋体" w:hAnsi="宋体" w:cs="宋体" w:hint="eastAsia"/>
                            <w:kern w:val="0"/>
                            <w:sz w:val="24"/>
                            <w:szCs w:val="24"/>
                          </w:rPr>
                          <w:t>3.02</w:t>
                        </w:r>
                      </w:p>
                    </w:tc>
                  </w:sdtContent>
                </w:sdt>
                <w:sdt>
                  <w:sdtPr>
                    <w:rPr>
                      <w:rFonts w:ascii="宋体" w:eastAsia="宋体" w:hAnsi="宋体" w:cs="宋体" w:hint="eastAsia"/>
                      <w:kern w:val="0"/>
                      <w:sz w:val="24"/>
                      <w:szCs w:val="24"/>
                    </w:rPr>
                    <w:alias w:val="审议听取的议案和报告_议案和报告名称"/>
                    <w:tag w:val="_GBC_a729fa581eac4186b80537c61826f392"/>
                    <w:id w:val="708"/>
                    <w:lock w:val="sdtLocked"/>
                    <w:text/>
                  </w:sdtPr>
                  <w:sdtContent>
                    <w:tc>
                      <w:tcPr>
                        <w:tcW w:w="4536" w:type="dxa"/>
                        <w:tcMar>
                          <w:top w:w="0" w:type="dxa"/>
                          <w:left w:w="108" w:type="dxa"/>
                          <w:bottom w:w="0" w:type="dxa"/>
                          <w:right w:w="108" w:type="dxa"/>
                        </w:tcMar>
                      </w:tcPr>
                      <w:p w14:paraId="6150186F" w14:textId="77777777" w:rsidR="00163BAC" w:rsidRDefault="00000000">
                        <w:pPr>
                          <w:widowControl/>
                          <w:spacing w:before="100" w:beforeAutospacing="1" w:after="100" w:afterAutospacing="1" w:line="360" w:lineRule="auto"/>
                          <w:jc w:val="left"/>
                          <w:rPr>
                            <w:rFonts w:ascii="宋体" w:eastAsia="宋体" w:hAnsi="宋体" w:cs="宋体"/>
                            <w:kern w:val="0"/>
                            <w:sz w:val="24"/>
                            <w:szCs w:val="24"/>
                          </w:rPr>
                        </w:pPr>
                        <w:r>
                          <w:rPr>
                            <w:rFonts w:ascii="宋体" w:eastAsia="宋体" w:hAnsi="宋体" w:cs="宋体" w:hint="eastAsia"/>
                            <w:kern w:val="0"/>
                            <w:sz w:val="24"/>
                            <w:szCs w:val="24"/>
                          </w:rPr>
                          <w:t>新的《大宗商品购销协议》及其所限定交易于2024－2025年度交易上限金额</w:t>
                        </w:r>
                      </w:p>
                    </w:tc>
                  </w:sdtContent>
                </w:sdt>
                <w:tc>
                  <w:tcPr>
                    <w:tcW w:w="851" w:type="dxa"/>
                    <w:tcMar>
                      <w:top w:w="0" w:type="dxa"/>
                      <w:left w:w="108" w:type="dxa"/>
                      <w:bottom w:w="0" w:type="dxa"/>
                      <w:right w:w="108" w:type="dxa"/>
                    </w:tcMar>
                  </w:tcPr>
                  <w:p w14:paraId="58C644F2" w14:textId="77777777" w:rsidR="00163BAC" w:rsidRDefault="00163BAC">
                    <w:pPr>
                      <w:widowControl/>
                      <w:spacing w:before="100" w:beforeAutospacing="1" w:after="100" w:afterAutospacing="1" w:line="360" w:lineRule="auto"/>
                      <w:jc w:val="left"/>
                      <w:rPr>
                        <w:rFonts w:ascii="宋体" w:hAnsi="宋体" w:cs="宋体"/>
                        <w:kern w:val="0"/>
                        <w:sz w:val="24"/>
                      </w:rPr>
                    </w:pPr>
                  </w:p>
                </w:tc>
                <w:tc>
                  <w:tcPr>
                    <w:tcW w:w="850" w:type="dxa"/>
                    <w:tcMar>
                      <w:top w:w="0" w:type="dxa"/>
                      <w:left w:w="108" w:type="dxa"/>
                      <w:bottom w:w="0" w:type="dxa"/>
                      <w:right w:w="108" w:type="dxa"/>
                    </w:tcMar>
                  </w:tcPr>
                  <w:p w14:paraId="494FE3F6" w14:textId="77777777" w:rsidR="00163BAC" w:rsidRDefault="00163BAC">
                    <w:pPr>
                      <w:widowControl/>
                      <w:spacing w:before="100" w:beforeAutospacing="1" w:after="100" w:afterAutospacing="1" w:line="360" w:lineRule="auto"/>
                      <w:jc w:val="left"/>
                      <w:rPr>
                        <w:rFonts w:ascii="宋体" w:hAnsi="宋体" w:cs="宋体"/>
                        <w:kern w:val="0"/>
                        <w:sz w:val="24"/>
                      </w:rPr>
                    </w:pPr>
                  </w:p>
                </w:tc>
                <w:tc>
                  <w:tcPr>
                    <w:tcW w:w="851" w:type="dxa"/>
                    <w:tcMar>
                      <w:top w:w="0" w:type="dxa"/>
                      <w:left w:w="108" w:type="dxa"/>
                      <w:bottom w:w="0" w:type="dxa"/>
                      <w:right w:w="108" w:type="dxa"/>
                    </w:tcMar>
                  </w:tcPr>
                  <w:p w14:paraId="18E92B5D" w14:textId="77777777" w:rsidR="00163BAC" w:rsidRDefault="00163BAC">
                    <w:pPr>
                      <w:widowControl/>
                      <w:spacing w:before="100" w:beforeAutospacing="1" w:after="100" w:afterAutospacing="1" w:line="360" w:lineRule="auto"/>
                      <w:jc w:val="left"/>
                      <w:rPr>
                        <w:rFonts w:ascii="宋体" w:hAnsi="宋体" w:cs="宋体"/>
                        <w:kern w:val="0"/>
                        <w:sz w:val="24"/>
                      </w:rPr>
                    </w:pPr>
                  </w:p>
                </w:tc>
              </w:tr>
            </w:sdtContent>
          </w:sdt>
          <w:sdt>
            <w:sdtPr>
              <w:rPr>
                <w:rFonts w:ascii="宋体" w:eastAsia="宋体" w:hAnsi="宋体" w:cs="宋体" w:hint="eastAsia"/>
                <w:kern w:val="0"/>
                <w:sz w:val="24"/>
                <w:szCs w:val="24"/>
              </w:rPr>
              <w:alias w:val="审议听取的议案和报告"/>
              <w:tag w:val="_TUP_c968bebbb9a94418902ea36ab9fc6864"/>
              <w:id w:val="709"/>
              <w:lock w:val="sdtLocked"/>
              <w:placeholder>
                <w:docPart w:val="{77975c22-8830-424e-a2db-adec46726189}"/>
              </w:placeholder>
            </w:sdtPr>
            <w:sdtContent>
              <w:tr w:rsidR="00163BAC" w14:paraId="4D7FA7AD" w14:textId="77777777">
                <w:sdt>
                  <w:sdtPr>
                    <w:rPr>
                      <w:rFonts w:ascii="宋体" w:eastAsia="宋体" w:hAnsi="宋体" w:cs="宋体" w:hint="eastAsia"/>
                      <w:kern w:val="0"/>
                      <w:sz w:val="24"/>
                      <w:szCs w:val="24"/>
                    </w:rPr>
                    <w:alias w:val="审议听取的议案和报告_议案和报告的序号"/>
                    <w:tag w:val="_GBC_b89fd0950e824e62b61a7792ec56bda8"/>
                    <w:id w:val="710"/>
                    <w:lock w:val="sdtLocked"/>
                  </w:sdtPr>
                  <w:sdtContent>
                    <w:tc>
                      <w:tcPr>
                        <w:tcW w:w="817" w:type="dxa"/>
                        <w:tcMar>
                          <w:top w:w="0" w:type="dxa"/>
                          <w:left w:w="108" w:type="dxa"/>
                          <w:bottom w:w="0" w:type="dxa"/>
                          <w:right w:w="108" w:type="dxa"/>
                        </w:tcMar>
                        <w:vAlign w:val="center"/>
                      </w:tcPr>
                      <w:p w14:paraId="301E3DA5" w14:textId="77777777" w:rsidR="00163BAC" w:rsidRDefault="00000000">
                        <w:pPr>
                          <w:widowControl/>
                          <w:spacing w:before="100" w:beforeAutospacing="1" w:after="100" w:afterAutospacing="1" w:line="360" w:lineRule="auto"/>
                          <w:jc w:val="center"/>
                          <w:rPr>
                            <w:rFonts w:ascii="宋体" w:eastAsia="宋体" w:hAnsi="宋体" w:cs="宋体"/>
                            <w:kern w:val="0"/>
                            <w:sz w:val="24"/>
                            <w:szCs w:val="24"/>
                          </w:rPr>
                        </w:pPr>
                        <w:r>
                          <w:rPr>
                            <w:rFonts w:ascii="宋体" w:eastAsia="宋体" w:hAnsi="宋体" w:cs="宋体" w:hint="eastAsia"/>
                            <w:kern w:val="0"/>
                            <w:sz w:val="24"/>
                            <w:szCs w:val="24"/>
                          </w:rPr>
                          <w:t>3.03</w:t>
                        </w:r>
                      </w:p>
                    </w:tc>
                  </w:sdtContent>
                </w:sdt>
                <w:sdt>
                  <w:sdtPr>
                    <w:rPr>
                      <w:rFonts w:ascii="宋体" w:eastAsia="宋体" w:hAnsi="宋体" w:cs="宋体" w:hint="eastAsia"/>
                      <w:kern w:val="0"/>
                      <w:sz w:val="24"/>
                      <w:szCs w:val="24"/>
                    </w:rPr>
                    <w:alias w:val="审议听取的议案和报告_议案和报告名称"/>
                    <w:tag w:val="_GBC_a729fa581eac4186b80537c61826f392"/>
                    <w:id w:val="711"/>
                    <w:lock w:val="sdtLocked"/>
                    <w:text/>
                  </w:sdtPr>
                  <w:sdtContent>
                    <w:tc>
                      <w:tcPr>
                        <w:tcW w:w="4536" w:type="dxa"/>
                        <w:tcMar>
                          <w:top w:w="0" w:type="dxa"/>
                          <w:left w:w="108" w:type="dxa"/>
                          <w:bottom w:w="0" w:type="dxa"/>
                          <w:right w:w="108" w:type="dxa"/>
                        </w:tcMar>
                      </w:tcPr>
                      <w:p w14:paraId="132FA2EF" w14:textId="77777777" w:rsidR="00163BAC" w:rsidRDefault="00000000">
                        <w:pPr>
                          <w:widowControl/>
                          <w:spacing w:before="100" w:beforeAutospacing="1" w:after="100" w:afterAutospacing="1" w:line="360" w:lineRule="auto"/>
                          <w:jc w:val="left"/>
                          <w:rPr>
                            <w:rFonts w:ascii="宋体" w:eastAsia="宋体" w:hAnsi="宋体" w:cs="宋体"/>
                            <w:kern w:val="0"/>
                            <w:sz w:val="24"/>
                            <w:szCs w:val="24"/>
                          </w:rPr>
                        </w:pPr>
                        <w:r>
                          <w:rPr>
                            <w:rFonts w:ascii="宋体" w:eastAsia="宋体" w:hAnsi="宋体" w:cs="宋体" w:hint="eastAsia"/>
                            <w:kern w:val="0"/>
                            <w:sz w:val="24"/>
                            <w:szCs w:val="24"/>
                          </w:rPr>
                          <w:t>新的《融资租赁协议》及其所限定交易于2024－2025年度交易上限金额</w:t>
                        </w:r>
                      </w:p>
                    </w:tc>
                  </w:sdtContent>
                </w:sdt>
                <w:tc>
                  <w:tcPr>
                    <w:tcW w:w="851" w:type="dxa"/>
                    <w:tcMar>
                      <w:top w:w="0" w:type="dxa"/>
                      <w:left w:w="108" w:type="dxa"/>
                      <w:bottom w:w="0" w:type="dxa"/>
                      <w:right w:w="108" w:type="dxa"/>
                    </w:tcMar>
                  </w:tcPr>
                  <w:p w14:paraId="258A62F3" w14:textId="77777777" w:rsidR="00163BAC" w:rsidRDefault="00163BAC">
                    <w:pPr>
                      <w:widowControl/>
                      <w:spacing w:before="100" w:beforeAutospacing="1" w:after="100" w:afterAutospacing="1" w:line="360" w:lineRule="auto"/>
                      <w:jc w:val="left"/>
                      <w:rPr>
                        <w:rFonts w:ascii="宋体" w:hAnsi="宋体" w:cs="宋体"/>
                        <w:kern w:val="0"/>
                        <w:sz w:val="24"/>
                      </w:rPr>
                    </w:pPr>
                  </w:p>
                </w:tc>
                <w:tc>
                  <w:tcPr>
                    <w:tcW w:w="850" w:type="dxa"/>
                    <w:tcMar>
                      <w:top w:w="0" w:type="dxa"/>
                      <w:left w:w="108" w:type="dxa"/>
                      <w:bottom w:w="0" w:type="dxa"/>
                      <w:right w:w="108" w:type="dxa"/>
                    </w:tcMar>
                  </w:tcPr>
                  <w:p w14:paraId="4902B9A0" w14:textId="77777777" w:rsidR="00163BAC" w:rsidRDefault="00163BAC">
                    <w:pPr>
                      <w:widowControl/>
                      <w:spacing w:before="100" w:beforeAutospacing="1" w:after="100" w:afterAutospacing="1" w:line="360" w:lineRule="auto"/>
                      <w:jc w:val="left"/>
                      <w:rPr>
                        <w:rFonts w:ascii="宋体" w:hAnsi="宋体" w:cs="宋体"/>
                        <w:kern w:val="0"/>
                        <w:sz w:val="24"/>
                      </w:rPr>
                    </w:pPr>
                  </w:p>
                </w:tc>
                <w:tc>
                  <w:tcPr>
                    <w:tcW w:w="851" w:type="dxa"/>
                    <w:tcMar>
                      <w:top w:w="0" w:type="dxa"/>
                      <w:left w:w="108" w:type="dxa"/>
                      <w:bottom w:w="0" w:type="dxa"/>
                      <w:right w:w="108" w:type="dxa"/>
                    </w:tcMar>
                  </w:tcPr>
                  <w:p w14:paraId="0898158E" w14:textId="77777777" w:rsidR="00163BAC" w:rsidRDefault="00163BAC">
                    <w:pPr>
                      <w:widowControl/>
                      <w:spacing w:before="100" w:beforeAutospacing="1" w:after="100" w:afterAutospacing="1" w:line="360" w:lineRule="auto"/>
                      <w:jc w:val="left"/>
                      <w:rPr>
                        <w:rFonts w:ascii="宋体" w:hAnsi="宋体" w:cs="宋体"/>
                        <w:kern w:val="0"/>
                        <w:sz w:val="24"/>
                      </w:rPr>
                    </w:pPr>
                  </w:p>
                </w:tc>
              </w:tr>
            </w:sdtContent>
          </w:sdt>
          <w:sdt>
            <w:sdtPr>
              <w:rPr>
                <w:rFonts w:ascii="宋体" w:eastAsia="宋体" w:hAnsi="宋体" w:cs="宋体" w:hint="eastAsia"/>
                <w:kern w:val="0"/>
                <w:sz w:val="24"/>
                <w:szCs w:val="24"/>
              </w:rPr>
              <w:alias w:val="审议听取的议案和报告"/>
              <w:tag w:val="_TUP_c968bebbb9a94418902ea36ab9fc6864"/>
              <w:id w:val="712"/>
              <w:lock w:val="sdtLocked"/>
              <w:placeholder>
                <w:docPart w:val="{77975c22-8830-424e-a2db-adec46726189}"/>
              </w:placeholder>
            </w:sdtPr>
            <w:sdtContent>
              <w:tr w:rsidR="00163BAC" w14:paraId="45FC5D7D" w14:textId="77777777">
                <w:sdt>
                  <w:sdtPr>
                    <w:rPr>
                      <w:rFonts w:ascii="宋体" w:eastAsia="宋体" w:hAnsi="宋体" w:cs="宋体" w:hint="eastAsia"/>
                      <w:kern w:val="0"/>
                      <w:sz w:val="24"/>
                      <w:szCs w:val="24"/>
                    </w:rPr>
                    <w:alias w:val="审议听取的议案和报告_议案和报告的序号"/>
                    <w:tag w:val="_GBC_b89fd0950e824e62b61a7792ec56bda8"/>
                    <w:id w:val="713"/>
                    <w:lock w:val="sdtLocked"/>
                  </w:sdtPr>
                  <w:sdtContent>
                    <w:tc>
                      <w:tcPr>
                        <w:tcW w:w="817" w:type="dxa"/>
                        <w:tcMar>
                          <w:top w:w="0" w:type="dxa"/>
                          <w:left w:w="108" w:type="dxa"/>
                          <w:bottom w:w="0" w:type="dxa"/>
                          <w:right w:w="108" w:type="dxa"/>
                        </w:tcMar>
                        <w:vAlign w:val="center"/>
                      </w:tcPr>
                      <w:p w14:paraId="35506F71" w14:textId="77777777" w:rsidR="00163BAC" w:rsidRDefault="00000000">
                        <w:pPr>
                          <w:widowControl/>
                          <w:spacing w:before="100" w:beforeAutospacing="1" w:after="100" w:afterAutospacing="1" w:line="360" w:lineRule="auto"/>
                          <w:jc w:val="center"/>
                          <w:rPr>
                            <w:rFonts w:ascii="宋体" w:eastAsia="宋体" w:hAnsi="宋体" w:cs="宋体"/>
                            <w:kern w:val="0"/>
                            <w:sz w:val="24"/>
                            <w:szCs w:val="24"/>
                          </w:rPr>
                        </w:pPr>
                        <w:r>
                          <w:rPr>
                            <w:rFonts w:ascii="宋体" w:eastAsia="宋体" w:hAnsi="宋体" w:cs="宋体" w:hint="eastAsia"/>
                            <w:kern w:val="0"/>
                            <w:sz w:val="24"/>
                            <w:szCs w:val="24"/>
                          </w:rPr>
                          <w:t>3.04</w:t>
                        </w:r>
                      </w:p>
                    </w:tc>
                  </w:sdtContent>
                </w:sdt>
                <w:sdt>
                  <w:sdtPr>
                    <w:rPr>
                      <w:rFonts w:ascii="宋体" w:eastAsia="宋体" w:hAnsi="宋体" w:cs="宋体" w:hint="eastAsia"/>
                      <w:kern w:val="0"/>
                      <w:sz w:val="24"/>
                      <w:szCs w:val="24"/>
                    </w:rPr>
                    <w:alias w:val="审议听取的议案和报告_议案和报告名称"/>
                    <w:tag w:val="_GBC_a729fa581eac4186b80537c61826f392"/>
                    <w:id w:val="714"/>
                    <w:lock w:val="sdtLocked"/>
                    <w:text/>
                  </w:sdtPr>
                  <w:sdtContent>
                    <w:tc>
                      <w:tcPr>
                        <w:tcW w:w="4536" w:type="dxa"/>
                        <w:tcMar>
                          <w:top w:w="0" w:type="dxa"/>
                          <w:left w:w="108" w:type="dxa"/>
                          <w:bottom w:w="0" w:type="dxa"/>
                          <w:right w:w="108" w:type="dxa"/>
                        </w:tcMar>
                      </w:tcPr>
                      <w:p w14:paraId="69D0027D" w14:textId="77777777" w:rsidR="00163BAC" w:rsidRDefault="00000000">
                        <w:pPr>
                          <w:widowControl/>
                          <w:spacing w:before="100" w:beforeAutospacing="1" w:after="100" w:afterAutospacing="1" w:line="360" w:lineRule="auto"/>
                          <w:jc w:val="left"/>
                          <w:rPr>
                            <w:rFonts w:ascii="宋体" w:eastAsia="宋体" w:hAnsi="宋体" w:cs="宋体"/>
                            <w:kern w:val="0"/>
                            <w:sz w:val="24"/>
                            <w:szCs w:val="24"/>
                          </w:rPr>
                        </w:pPr>
                        <w:r>
                          <w:rPr>
                            <w:rFonts w:ascii="宋体" w:eastAsia="宋体" w:hAnsi="宋体" w:cs="宋体" w:hint="eastAsia"/>
                            <w:kern w:val="0"/>
                            <w:sz w:val="24"/>
                            <w:szCs w:val="24"/>
                          </w:rPr>
                          <w:t>新的《委托管理服务框架协议》及其所限定交易于2025年度交易上限金额</w:t>
                        </w:r>
                      </w:p>
                    </w:tc>
                  </w:sdtContent>
                </w:sdt>
                <w:tc>
                  <w:tcPr>
                    <w:tcW w:w="851" w:type="dxa"/>
                    <w:tcMar>
                      <w:top w:w="0" w:type="dxa"/>
                      <w:left w:w="108" w:type="dxa"/>
                      <w:bottom w:w="0" w:type="dxa"/>
                      <w:right w:w="108" w:type="dxa"/>
                    </w:tcMar>
                  </w:tcPr>
                  <w:p w14:paraId="6BFC5757" w14:textId="77777777" w:rsidR="00163BAC" w:rsidRDefault="00163BAC">
                    <w:pPr>
                      <w:widowControl/>
                      <w:spacing w:before="100" w:beforeAutospacing="1" w:after="100" w:afterAutospacing="1" w:line="360" w:lineRule="auto"/>
                      <w:jc w:val="left"/>
                      <w:rPr>
                        <w:rFonts w:ascii="宋体" w:hAnsi="宋体" w:cs="宋体"/>
                        <w:kern w:val="0"/>
                        <w:sz w:val="24"/>
                      </w:rPr>
                    </w:pPr>
                  </w:p>
                </w:tc>
                <w:tc>
                  <w:tcPr>
                    <w:tcW w:w="850" w:type="dxa"/>
                    <w:tcMar>
                      <w:top w:w="0" w:type="dxa"/>
                      <w:left w:w="108" w:type="dxa"/>
                      <w:bottom w:w="0" w:type="dxa"/>
                      <w:right w:w="108" w:type="dxa"/>
                    </w:tcMar>
                  </w:tcPr>
                  <w:p w14:paraId="4AAF8DF4" w14:textId="77777777" w:rsidR="00163BAC" w:rsidRDefault="00163BAC">
                    <w:pPr>
                      <w:widowControl/>
                      <w:spacing w:before="100" w:beforeAutospacing="1" w:after="100" w:afterAutospacing="1" w:line="360" w:lineRule="auto"/>
                      <w:jc w:val="left"/>
                      <w:rPr>
                        <w:rFonts w:ascii="宋体" w:hAnsi="宋体" w:cs="宋体"/>
                        <w:kern w:val="0"/>
                        <w:sz w:val="24"/>
                      </w:rPr>
                    </w:pPr>
                  </w:p>
                </w:tc>
                <w:tc>
                  <w:tcPr>
                    <w:tcW w:w="851" w:type="dxa"/>
                    <w:tcMar>
                      <w:top w:w="0" w:type="dxa"/>
                      <w:left w:w="108" w:type="dxa"/>
                      <w:bottom w:w="0" w:type="dxa"/>
                      <w:right w:w="108" w:type="dxa"/>
                    </w:tcMar>
                  </w:tcPr>
                  <w:p w14:paraId="4BE5B277" w14:textId="77777777" w:rsidR="00163BAC" w:rsidRDefault="00163BAC">
                    <w:pPr>
                      <w:widowControl/>
                      <w:spacing w:before="100" w:beforeAutospacing="1" w:after="100" w:afterAutospacing="1" w:line="360" w:lineRule="auto"/>
                      <w:jc w:val="left"/>
                      <w:rPr>
                        <w:rFonts w:ascii="宋体" w:hAnsi="宋体" w:cs="宋体"/>
                        <w:kern w:val="0"/>
                        <w:sz w:val="24"/>
                      </w:rPr>
                    </w:pPr>
                  </w:p>
                </w:tc>
              </w:tr>
            </w:sdtContent>
          </w:sdt>
        </w:tbl>
        <w:tbl>
          <w:tblPr>
            <w:tblStyle w:val="ab"/>
            <w:tblpPr w:leftFromText="180" w:rightFromText="180" w:vertAnchor="text" w:tblpX="10214" w:tblpY="-656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tblGrid>
          <w:tr w:rsidR="00163BAC" w14:paraId="4F612D8E" w14:textId="77777777">
            <w:trPr>
              <w:trHeight w:val="30"/>
            </w:trPr>
            <w:tc>
              <w:tcPr>
                <w:tcW w:w="1556" w:type="dxa"/>
              </w:tcPr>
              <w:p w14:paraId="7D9B7194" w14:textId="77777777" w:rsidR="00163BAC" w:rsidRDefault="00163BAC"/>
            </w:tc>
          </w:tr>
          <w:tr w:rsidR="00163BAC" w14:paraId="2D80E72A" w14:textId="77777777">
            <w:trPr>
              <w:trHeight w:val="30"/>
            </w:trPr>
            <w:tc>
              <w:tcPr>
                <w:tcW w:w="1556" w:type="dxa"/>
              </w:tcPr>
              <w:p w14:paraId="5E1D84EA" w14:textId="77777777" w:rsidR="00163BAC" w:rsidRDefault="00163BAC"/>
            </w:tc>
          </w:tr>
        </w:tbl>
        <w:p w14:paraId="45310E26" w14:textId="77777777" w:rsidR="00163BAC" w:rsidRDefault="00000000"/>
      </w:sdtContent>
    </w:sdt>
    <w:p w14:paraId="05F8A41F" w14:textId="77777777" w:rsidR="00163BAC" w:rsidRDefault="0000000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lastRenderedPageBreak/>
        <w:t>备注：委托人应当在委托书中“同意”、“反对”或“弃权”意向中选择一个并打“√”。对于委托人在本授权委托书中未作具体指示的，受托人有权按自己的意愿进行表决。</w:t>
      </w:r>
    </w:p>
    <w:p w14:paraId="2EBCE459" w14:textId="77777777" w:rsidR="00163BAC" w:rsidRDefault="00163BAC">
      <w:pPr>
        <w:widowControl/>
        <w:spacing w:before="100" w:beforeAutospacing="1" w:after="100" w:afterAutospacing="1" w:line="360" w:lineRule="auto"/>
        <w:jc w:val="left"/>
        <w:rPr>
          <w:rFonts w:ascii="宋体" w:hAnsi="宋体" w:cs="宋体"/>
          <w:kern w:val="0"/>
          <w:sz w:val="24"/>
        </w:rPr>
      </w:pPr>
    </w:p>
    <w:p w14:paraId="1F90EED2" w14:textId="77777777" w:rsidR="00163BAC" w:rsidRDefault="0000000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委托人签名（盖章）： 　　　　　　　　受托人签名：</w:t>
      </w:r>
    </w:p>
    <w:p w14:paraId="1626A284" w14:textId="77777777" w:rsidR="00163BAC" w:rsidRDefault="0000000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 　　　　　　　　　　受托人身份证号：</w:t>
      </w:r>
    </w:p>
    <w:p w14:paraId="63356C94" w14:textId="77777777" w:rsidR="00163BAC" w:rsidRDefault="00000000">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委托日期：　　年  月  日</w:t>
      </w:r>
    </w:p>
    <w:p w14:paraId="139366AD" w14:textId="77777777" w:rsidR="00163BAC" w:rsidRDefault="00163BAC">
      <w:pPr>
        <w:widowControl/>
        <w:spacing w:before="100" w:beforeAutospacing="1" w:after="100" w:afterAutospacing="1" w:line="360" w:lineRule="auto"/>
        <w:ind w:firstLine="4320"/>
        <w:jc w:val="left"/>
        <w:rPr>
          <w:rFonts w:ascii="宋体" w:hAnsi="宋体" w:cs="宋体"/>
          <w:kern w:val="0"/>
          <w:sz w:val="24"/>
        </w:rPr>
      </w:pPr>
    </w:p>
    <w:p w14:paraId="18D6A675" w14:textId="77777777" w:rsidR="00163BAC" w:rsidRDefault="00000000">
      <w:pPr>
        <w:widowControl/>
        <w:jc w:val="left"/>
        <w:rPr>
          <w:rFonts w:ascii="黑体" w:eastAsia="黑体" w:hAnsi="黑体"/>
          <w:sz w:val="28"/>
          <w:szCs w:val="28"/>
        </w:rPr>
      </w:pPr>
      <w:r>
        <w:rPr>
          <w:rFonts w:ascii="黑体" w:eastAsia="黑体" w:hAnsi="黑体"/>
          <w:sz w:val="28"/>
          <w:szCs w:val="28"/>
        </w:rPr>
        <w:br w:type="page"/>
      </w:r>
    </w:p>
    <w:p w14:paraId="7DBCA566" w14:textId="77777777" w:rsidR="00163BAC" w:rsidRDefault="00000000">
      <w:pPr>
        <w:jc w:val="left"/>
        <w:rPr>
          <w:rFonts w:ascii="黑体" w:eastAsia="黑体" w:hAnsi="黑体"/>
          <w:sz w:val="28"/>
          <w:szCs w:val="28"/>
        </w:rPr>
      </w:pPr>
      <w:r>
        <w:rPr>
          <w:rFonts w:ascii="黑体" w:eastAsia="黑体" w:hAnsi="黑体" w:hint="eastAsia"/>
          <w:sz w:val="28"/>
          <w:szCs w:val="28"/>
        </w:rPr>
        <w:lastRenderedPageBreak/>
        <w:t>附件</w:t>
      </w:r>
      <w:r>
        <w:rPr>
          <w:rFonts w:ascii="黑体" w:eastAsia="黑体" w:hAnsi="黑体"/>
          <w:sz w:val="28"/>
          <w:szCs w:val="28"/>
        </w:rPr>
        <w:t>2</w:t>
      </w:r>
    </w:p>
    <w:p w14:paraId="49224486" w14:textId="77777777" w:rsidR="00163BAC" w:rsidRDefault="00163BAC">
      <w:pPr>
        <w:jc w:val="left"/>
        <w:rPr>
          <w:rFonts w:ascii="黑体" w:eastAsia="黑体"/>
          <w:sz w:val="28"/>
          <w:szCs w:val="28"/>
        </w:rPr>
      </w:pPr>
    </w:p>
    <w:p w14:paraId="42AB95EE" w14:textId="77777777" w:rsidR="00163BAC" w:rsidRDefault="00000000">
      <w:pPr>
        <w:jc w:val="center"/>
        <w:rPr>
          <w:rFonts w:ascii="宋体" w:eastAsia="宋体" w:hAnsi="宋体"/>
          <w:b/>
          <w:sz w:val="28"/>
          <w:szCs w:val="28"/>
        </w:rPr>
      </w:pPr>
      <w:r>
        <w:rPr>
          <w:rFonts w:ascii="宋体" w:eastAsia="宋体" w:hAnsi="宋体" w:hint="eastAsia"/>
          <w:b/>
          <w:sz w:val="28"/>
          <w:szCs w:val="28"/>
        </w:rPr>
        <w:t>20</w:t>
      </w:r>
      <w:r>
        <w:rPr>
          <w:rFonts w:ascii="宋体" w:eastAsia="宋体" w:hAnsi="宋体"/>
          <w:b/>
          <w:sz w:val="28"/>
          <w:szCs w:val="28"/>
        </w:rPr>
        <w:t>23</w:t>
      </w:r>
      <w:r>
        <w:rPr>
          <w:rFonts w:ascii="宋体" w:eastAsia="宋体" w:hAnsi="宋体" w:hint="eastAsia"/>
          <w:b/>
          <w:sz w:val="28"/>
          <w:szCs w:val="28"/>
        </w:rPr>
        <w:t>年度第一次临时股东大会回执</w:t>
      </w:r>
    </w:p>
    <w:p w14:paraId="4BA3AFB7" w14:textId="77777777" w:rsidR="00163BAC" w:rsidRDefault="00163BAC">
      <w:pPr>
        <w:ind w:firstLineChars="200" w:firstLine="420"/>
        <w:jc w:val="center"/>
      </w:pPr>
    </w:p>
    <w:tbl>
      <w:tblPr>
        <w:tblW w:w="83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9"/>
        <w:gridCol w:w="1800"/>
        <w:gridCol w:w="709"/>
        <w:gridCol w:w="1417"/>
        <w:gridCol w:w="1418"/>
        <w:gridCol w:w="1663"/>
      </w:tblGrid>
      <w:tr w:rsidR="00163BAC" w14:paraId="4E6A2A4A" w14:textId="77777777">
        <w:trPr>
          <w:cantSplit/>
          <w:trHeight w:val="507"/>
        </w:trPr>
        <w:tc>
          <w:tcPr>
            <w:tcW w:w="3119" w:type="dxa"/>
            <w:gridSpan w:val="2"/>
            <w:vAlign w:val="center"/>
          </w:tcPr>
          <w:p w14:paraId="6198DAAB" w14:textId="77777777" w:rsidR="00163BAC" w:rsidRDefault="00000000">
            <w:pPr>
              <w:jc w:val="center"/>
              <w:rPr>
                <w:sz w:val="24"/>
              </w:rPr>
            </w:pPr>
            <w:r>
              <w:rPr>
                <w:rFonts w:hint="eastAsia"/>
                <w:sz w:val="24"/>
              </w:rPr>
              <w:t>股东姓名（法人股东名称）</w:t>
            </w:r>
          </w:p>
        </w:tc>
        <w:tc>
          <w:tcPr>
            <w:tcW w:w="5207" w:type="dxa"/>
            <w:gridSpan w:val="4"/>
            <w:vAlign w:val="center"/>
          </w:tcPr>
          <w:p w14:paraId="4009AE22" w14:textId="77777777" w:rsidR="00163BAC" w:rsidRDefault="00163BAC">
            <w:pPr>
              <w:jc w:val="center"/>
              <w:rPr>
                <w:sz w:val="24"/>
              </w:rPr>
            </w:pPr>
          </w:p>
        </w:tc>
      </w:tr>
      <w:tr w:rsidR="00163BAC" w14:paraId="1662123D" w14:textId="77777777">
        <w:trPr>
          <w:cantSplit/>
          <w:trHeight w:val="532"/>
        </w:trPr>
        <w:tc>
          <w:tcPr>
            <w:tcW w:w="3119" w:type="dxa"/>
            <w:gridSpan w:val="2"/>
            <w:vAlign w:val="center"/>
          </w:tcPr>
          <w:p w14:paraId="59E52DDA" w14:textId="77777777" w:rsidR="00163BAC" w:rsidRDefault="00000000">
            <w:pPr>
              <w:jc w:val="center"/>
              <w:rPr>
                <w:sz w:val="24"/>
              </w:rPr>
            </w:pPr>
            <w:r>
              <w:rPr>
                <w:rFonts w:hint="eastAsia"/>
                <w:sz w:val="24"/>
              </w:rPr>
              <w:t>股东地址</w:t>
            </w:r>
          </w:p>
        </w:tc>
        <w:tc>
          <w:tcPr>
            <w:tcW w:w="5207" w:type="dxa"/>
            <w:gridSpan w:val="4"/>
            <w:vAlign w:val="center"/>
          </w:tcPr>
          <w:p w14:paraId="481CDD49" w14:textId="77777777" w:rsidR="00163BAC" w:rsidRDefault="00163BAC">
            <w:pPr>
              <w:jc w:val="center"/>
              <w:rPr>
                <w:sz w:val="24"/>
              </w:rPr>
            </w:pPr>
          </w:p>
        </w:tc>
      </w:tr>
      <w:tr w:rsidR="00163BAC" w14:paraId="62E98594" w14:textId="77777777">
        <w:trPr>
          <w:cantSplit/>
          <w:trHeight w:val="507"/>
        </w:trPr>
        <w:tc>
          <w:tcPr>
            <w:tcW w:w="3119" w:type="dxa"/>
            <w:gridSpan w:val="2"/>
            <w:vAlign w:val="center"/>
          </w:tcPr>
          <w:p w14:paraId="4B626409" w14:textId="77777777" w:rsidR="00163BAC" w:rsidRDefault="00000000">
            <w:pPr>
              <w:jc w:val="center"/>
              <w:rPr>
                <w:sz w:val="24"/>
              </w:rPr>
            </w:pPr>
            <w:r>
              <w:rPr>
                <w:rFonts w:hint="eastAsia"/>
                <w:sz w:val="24"/>
              </w:rPr>
              <w:t>出席会议人员姓名</w:t>
            </w:r>
          </w:p>
        </w:tc>
        <w:tc>
          <w:tcPr>
            <w:tcW w:w="2126" w:type="dxa"/>
            <w:gridSpan w:val="2"/>
            <w:vAlign w:val="center"/>
          </w:tcPr>
          <w:p w14:paraId="18A477C0" w14:textId="77777777" w:rsidR="00163BAC" w:rsidRDefault="00163BAC">
            <w:pPr>
              <w:jc w:val="center"/>
              <w:rPr>
                <w:sz w:val="24"/>
              </w:rPr>
            </w:pPr>
          </w:p>
        </w:tc>
        <w:tc>
          <w:tcPr>
            <w:tcW w:w="1418" w:type="dxa"/>
            <w:vAlign w:val="center"/>
          </w:tcPr>
          <w:p w14:paraId="7892C95A" w14:textId="77777777" w:rsidR="00163BAC" w:rsidRDefault="00000000">
            <w:pPr>
              <w:jc w:val="center"/>
              <w:rPr>
                <w:sz w:val="24"/>
              </w:rPr>
            </w:pPr>
            <w:r>
              <w:rPr>
                <w:rFonts w:hint="eastAsia"/>
                <w:sz w:val="24"/>
              </w:rPr>
              <w:t>身份证号码</w:t>
            </w:r>
          </w:p>
        </w:tc>
        <w:tc>
          <w:tcPr>
            <w:tcW w:w="1663" w:type="dxa"/>
            <w:vAlign w:val="center"/>
          </w:tcPr>
          <w:p w14:paraId="32438246" w14:textId="77777777" w:rsidR="00163BAC" w:rsidRDefault="00163BAC">
            <w:pPr>
              <w:jc w:val="center"/>
              <w:rPr>
                <w:sz w:val="24"/>
              </w:rPr>
            </w:pPr>
          </w:p>
        </w:tc>
      </w:tr>
      <w:tr w:rsidR="00163BAC" w14:paraId="19DB587B" w14:textId="77777777">
        <w:trPr>
          <w:cantSplit/>
          <w:trHeight w:val="532"/>
        </w:trPr>
        <w:tc>
          <w:tcPr>
            <w:tcW w:w="3119" w:type="dxa"/>
            <w:gridSpan w:val="2"/>
            <w:vAlign w:val="center"/>
          </w:tcPr>
          <w:p w14:paraId="33B669EA" w14:textId="77777777" w:rsidR="00163BAC" w:rsidRDefault="00000000">
            <w:pPr>
              <w:jc w:val="center"/>
              <w:rPr>
                <w:sz w:val="24"/>
              </w:rPr>
            </w:pPr>
            <w:r>
              <w:rPr>
                <w:rFonts w:hint="eastAsia"/>
                <w:sz w:val="24"/>
              </w:rPr>
              <w:t>委托人（法定代表人姓名）</w:t>
            </w:r>
          </w:p>
        </w:tc>
        <w:tc>
          <w:tcPr>
            <w:tcW w:w="2126" w:type="dxa"/>
            <w:gridSpan w:val="2"/>
            <w:vAlign w:val="center"/>
          </w:tcPr>
          <w:p w14:paraId="780A061A" w14:textId="77777777" w:rsidR="00163BAC" w:rsidRDefault="00163BAC">
            <w:pPr>
              <w:jc w:val="center"/>
              <w:rPr>
                <w:sz w:val="24"/>
              </w:rPr>
            </w:pPr>
          </w:p>
        </w:tc>
        <w:tc>
          <w:tcPr>
            <w:tcW w:w="1418" w:type="dxa"/>
            <w:vAlign w:val="center"/>
          </w:tcPr>
          <w:p w14:paraId="33991A51" w14:textId="77777777" w:rsidR="00163BAC" w:rsidRDefault="00000000">
            <w:pPr>
              <w:jc w:val="center"/>
              <w:rPr>
                <w:sz w:val="24"/>
              </w:rPr>
            </w:pPr>
            <w:r>
              <w:rPr>
                <w:rFonts w:hint="eastAsia"/>
                <w:sz w:val="24"/>
              </w:rPr>
              <w:t>身份证号码</w:t>
            </w:r>
          </w:p>
        </w:tc>
        <w:tc>
          <w:tcPr>
            <w:tcW w:w="1663" w:type="dxa"/>
            <w:vAlign w:val="center"/>
          </w:tcPr>
          <w:p w14:paraId="13936D78" w14:textId="77777777" w:rsidR="00163BAC" w:rsidRDefault="00163BAC">
            <w:pPr>
              <w:jc w:val="center"/>
              <w:rPr>
                <w:sz w:val="24"/>
              </w:rPr>
            </w:pPr>
          </w:p>
        </w:tc>
      </w:tr>
      <w:tr w:rsidR="00163BAC" w14:paraId="5405020D" w14:textId="77777777">
        <w:trPr>
          <w:cantSplit/>
          <w:trHeight w:val="532"/>
        </w:trPr>
        <w:tc>
          <w:tcPr>
            <w:tcW w:w="3119" w:type="dxa"/>
            <w:gridSpan w:val="2"/>
            <w:vAlign w:val="center"/>
          </w:tcPr>
          <w:p w14:paraId="0EDE2FE4" w14:textId="77777777" w:rsidR="00163BAC" w:rsidRDefault="00000000">
            <w:pPr>
              <w:jc w:val="center"/>
              <w:rPr>
                <w:sz w:val="24"/>
              </w:rPr>
            </w:pPr>
            <w:r>
              <w:rPr>
                <w:rFonts w:hint="eastAsia"/>
                <w:sz w:val="24"/>
              </w:rPr>
              <w:t>持股量（股）</w:t>
            </w:r>
          </w:p>
        </w:tc>
        <w:tc>
          <w:tcPr>
            <w:tcW w:w="2126" w:type="dxa"/>
            <w:gridSpan w:val="2"/>
            <w:vAlign w:val="center"/>
          </w:tcPr>
          <w:p w14:paraId="7CE0030F" w14:textId="77777777" w:rsidR="00163BAC" w:rsidRDefault="00163BAC">
            <w:pPr>
              <w:jc w:val="center"/>
              <w:rPr>
                <w:sz w:val="24"/>
              </w:rPr>
            </w:pPr>
          </w:p>
        </w:tc>
        <w:tc>
          <w:tcPr>
            <w:tcW w:w="1418" w:type="dxa"/>
            <w:vAlign w:val="center"/>
          </w:tcPr>
          <w:p w14:paraId="38E2505C" w14:textId="77777777" w:rsidR="00163BAC" w:rsidRDefault="00000000">
            <w:pPr>
              <w:jc w:val="center"/>
              <w:rPr>
                <w:sz w:val="24"/>
              </w:rPr>
            </w:pPr>
            <w:r>
              <w:rPr>
                <w:rFonts w:hint="eastAsia"/>
                <w:sz w:val="24"/>
              </w:rPr>
              <w:t>股东代码</w:t>
            </w:r>
          </w:p>
        </w:tc>
        <w:tc>
          <w:tcPr>
            <w:tcW w:w="1663" w:type="dxa"/>
            <w:vAlign w:val="center"/>
          </w:tcPr>
          <w:p w14:paraId="5D31A147" w14:textId="77777777" w:rsidR="00163BAC" w:rsidRDefault="00163BAC">
            <w:pPr>
              <w:jc w:val="center"/>
              <w:rPr>
                <w:sz w:val="24"/>
              </w:rPr>
            </w:pPr>
          </w:p>
        </w:tc>
      </w:tr>
      <w:tr w:rsidR="00163BAC" w14:paraId="11C09A16" w14:textId="77777777">
        <w:trPr>
          <w:cantSplit/>
          <w:trHeight w:val="532"/>
        </w:trPr>
        <w:tc>
          <w:tcPr>
            <w:tcW w:w="1319" w:type="dxa"/>
            <w:vAlign w:val="center"/>
          </w:tcPr>
          <w:p w14:paraId="5F2C7DB8" w14:textId="77777777" w:rsidR="00163BAC" w:rsidRDefault="00000000">
            <w:pPr>
              <w:jc w:val="center"/>
              <w:rPr>
                <w:sz w:val="24"/>
              </w:rPr>
            </w:pPr>
            <w:r>
              <w:rPr>
                <w:rFonts w:hint="eastAsia"/>
                <w:sz w:val="24"/>
              </w:rPr>
              <w:t>联系人</w:t>
            </w:r>
          </w:p>
        </w:tc>
        <w:tc>
          <w:tcPr>
            <w:tcW w:w="1800" w:type="dxa"/>
            <w:vAlign w:val="center"/>
          </w:tcPr>
          <w:p w14:paraId="48DFE33F" w14:textId="77777777" w:rsidR="00163BAC" w:rsidRDefault="00163BAC">
            <w:pPr>
              <w:jc w:val="center"/>
              <w:rPr>
                <w:sz w:val="24"/>
              </w:rPr>
            </w:pPr>
          </w:p>
        </w:tc>
        <w:tc>
          <w:tcPr>
            <w:tcW w:w="709" w:type="dxa"/>
            <w:vAlign w:val="center"/>
          </w:tcPr>
          <w:p w14:paraId="501DB4D6" w14:textId="77777777" w:rsidR="00163BAC" w:rsidRDefault="00000000">
            <w:pPr>
              <w:jc w:val="center"/>
              <w:rPr>
                <w:sz w:val="24"/>
              </w:rPr>
            </w:pPr>
            <w:r>
              <w:rPr>
                <w:rFonts w:hint="eastAsia"/>
                <w:sz w:val="24"/>
              </w:rPr>
              <w:t>电话</w:t>
            </w:r>
          </w:p>
        </w:tc>
        <w:tc>
          <w:tcPr>
            <w:tcW w:w="1417" w:type="dxa"/>
            <w:vAlign w:val="center"/>
          </w:tcPr>
          <w:p w14:paraId="1EAF647D" w14:textId="77777777" w:rsidR="00163BAC" w:rsidRDefault="00163BAC">
            <w:pPr>
              <w:jc w:val="center"/>
              <w:rPr>
                <w:sz w:val="24"/>
              </w:rPr>
            </w:pPr>
          </w:p>
        </w:tc>
        <w:tc>
          <w:tcPr>
            <w:tcW w:w="1418" w:type="dxa"/>
            <w:vAlign w:val="center"/>
          </w:tcPr>
          <w:p w14:paraId="49AED4B8" w14:textId="77777777" w:rsidR="00163BAC" w:rsidRDefault="00000000">
            <w:pPr>
              <w:jc w:val="center"/>
              <w:rPr>
                <w:sz w:val="24"/>
              </w:rPr>
            </w:pPr>
            <w:r>
              <w:rPr>
                <w:rFonts w:hint="eastAsia"/>
                <w:sz w:val="24"/>
              </w:rPr>
              <w:t>传</w:t>
            </w:r>
            <w:r>
              <w:rPr>
                <w:rFonts w:hint="eastAsia"/>
                <w:sz w:val="24"/>
              </w:rPr>
              <w:t xml:space="preserve">    </w:t>
            </w:r>
            <w:r>
              <w:rPr>
                <w:rFonts w:hint="eastAsia"/>
                <w:sz w:val="24"/>
              </w:rPr>
              <w:t>真</w:t>
            </w:r>
          </w:p>
        </w:tc>
        <w:tc>
          <w:tcPr>
            <w:tcW w:w="1663" w:type="dxa"/>
            <w:vAlign w:val="center"/>
          </w:tcPr>
          <w:p w14:paraId="5323715B" w14:textId="77777777" w:rsidR="00163BAC" w:rsidRDefault="00163BAC">
            <w:pPr>
              <w:jc w:val="center"/>
              <w:rPr>
                <w:sz w:val="24"/>
              </w:rPr>
            </w:pPr>
          </w:p>
        </w:tc>
      </w:tr>
      <w:tr w:rsidR="00163BAC" w14:paraId="4260462F" w14:textId="77777777">
        <w:trPr>
          <w:cantSplit/>
          <w:trHeight w:val="1876"/>
        </w:trPr>
        <w:tc>
          <w:tcPr>
            <w:tcW w:w="3119" w:type="dxa"/>
            <w:gridSpan w:val="2"/>
            <w:vAlign w:val="center"/>
          </w:tcPr>
          <w:p w14:paraId="24E3F24B" w14:textId="77777777" w:rsidR="00163BAC" w:rsidRDefault="00000000">
            <w:pPr>
              <w:jc w:val="center"/>
              <w:rPr>
                <w:sz w:val="24"/>
              </w:rPr>
            </w:pPr>
            <w:r>
              <w:rPr>
                <w:rFonts w:hint="eastAsia"/>
                <w:sz w:val="24"/>
              </w:rPr>
              <w:t>股东签字</w:t>
            </w:r>
          </w:p>
          <w:p w14:paraId="57D2F8D8" w14:textId="77777777" w:rsidR="00163BAC" w:rsidRDefault="00000000">
            <w:pPr>
              <w:jc w:val="center"/>
              <w:rPr>
                <w:sz w:val="24"/>
              </w:rPr>
            </w:pPr>
            <w:r>
              <w:rPr>
                <w:rFonts w:hint="eastAsia"/>
                <w:sz w:val="24"/>
              </w:rPr>
              <w:t>（法人股东盖章）</w:t>
            </w:r>
          </w:p>
        </w:tc>
        <w:tc>
          <w:tcPr>
            <w:tcW w:w="5207" w:type="dxa"/>
            <w:gridSpan w:val="4"/>
            <w:vAlign w:val="center"/>
          </w:tcPr>
          <w:p w14:paraId="53A148E4" w14:textId="77777777" w:rsidR="00163BAC" w:rsidRDefault="00163BAC">
            <w:pPr>
              <w:jc w:val="center"/>
              <w:rPr>
                <w:sz w:val="24"/>
              </w:rPr>
            </w:pPr>
          </w:p>
          <w:p w14:paraId="6D76252C" w14:textId="77777777" w:rsidR="00163BAC" w:rsidRDefault="00163BAC">
            <w:pPr>
              <w:jc w:val="center"/>
              <w:rPr>
                <w:sz w:val="24"/>
              </w:rPr>
            </w:pPr>
          </w:p>
          <w:p w14:paraId="687CFAB9" w14:textId="77777777" w:rsidR="00163BAC" w:rsidRDefault="00163BAC">
            <w:pPr>
              <w:jc w:val="center"/>
              <w:rPr>
                <w:sz w:val="24"/>
              </w:rPr>
            </w:pPr>
          </w:p>
          <w:p w14:paraId="1DAB8139" w14:textId="77777777" w:rsidR="00163BAC" w:rsidRDefault="00163BAC">
            <w:pPr>
              <w:jc w:val="center"/>
              <w:rPr>
                <w:sz w:val="24"/>
              </w:rPr>
            </w:pPr>
          </w:p>
          <w:p w14:paraId="57891E67" w14:textId="77777777" w:rsidR="00163BAC" w:rsidRDefault="00000000">
            <w:pPr>
              <w:ind w:firstLineChars="1100" w:firstLine="264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163BAC" w14:paraId="0DD73DA9" w14:textId="77777777">
        <w:trPr>
          <w:cantSplit/>
          <w:trHeight w:val="2472"/>
        </w:trPr>
        <w:tc>
          <w:tcPr>
            <w:tcW w:w="3119" w:type="dxa"/>
            <w:gridSpan w:val="2"/>
            <w:vAlign w:val="center"/>
          </w:tcPr>
          <w:p w14:paraId="02716114" w14:textId="77777777" w:rsidR="00163BAC" w:rsidRDefault="00000000">
            <w:pPr>
              <w:jc w:val="center"/>
              <w:rPr>
                <w:sz w:val="24"/>
              </w:rPr>
            </w:pPr>
            <w:proofErr w:type="gramStart"/>
            <w:r>
              <w:rPr>
                <w:rFonts w:hint="eastAsia"/>
                <w:sz w:val="24"/>
              </w:rPr>
              <w:t>兖</w:t>
            </w:r>
            <w:proofErr w:type="gramEnd"/>
            <w:r>
              <w:rPr>
                <w:rFonts w:hint="eastAsia"/>
                <w:sz w:val="24"/>
              </w:rPr>
              <w:t>矿能源集团股份有限公司确认（盖章）</w:t>
            </w:r>
          </w:p>
        </w:tc>
        <w:tc>
          <w:tcPr>
            <w:tcW w:w="5207" w:type="dxa"/>
            <w:gridSpan w:val="4"/>
            <w:vAlign w:val="center"/>
          </w:tcPr>
          <w:p w14:paraId="52A5F43C" w14:textId="77777777" w:rsidR="00163BAC" w:rsidRDefault="00163BAC">
            <w:pPr>
              <w:jc w:val="center"/>
              <w:rPr>
                <w:sz w:val="24"/>
              </w:rPr>
            </w:pPr>
          </w:p>
          <w:p w14:paraId="439795F0" w14:textId="77777777" w:rsidR="00163BAC" w:rsidRDefault="00163BAC">
            <w:pPr>
              <w:jc w:val="center"/>
              <w:rPr>
                <w:sz w:val="24"/>
              </w:rPr>
            </w:pPr>
          </w:p>
          <w:p w14:paraId="295FF77F" w14:textId="77777777" w:rsidR="00163BAC" w:rsidRDefault="00163BAC">
            <w:pPr>
              <w:rPr>
                <w:sz w:val="24"/>
              </w:rPr>
            </w:pPr>
          </w:p>
          <w:p w14:paraId="61A69EC6" w14:textId="77777777" w:rsidR="00163BAC" w:rsidRDefault="00163BAC">
            <w:pPr>
              <w:rPr>
                <w:sz w:val="24"/>
              </w:rPr>
            </w:pPr>
          </w:p>
          <w:p w14:paraId="5025F163" w14:textId="77777777" w:rsidR="00163BAC" w:rsidRDefault="00163BAC">
            <w:pPr>
              <w:rPr>
                <w:sz w:val="24"/>
              </w:rPr>
            </w:pPr>
          </w:p>
          <w:p w14:paraId="5AAA4C8A" w14:textId="77777777" w:rsidR="00163BAC" w:rsidRDefault="00163BAC">
            <w:pPr>
              <w:rPr>
                <w:sz w:val="24"/>
              </w:rPr>
            </w:pPr>
          </w:p>
          <w:p w14:paraId="52472159" w14:textId="77777777" w:rsidR="00163BAC" w:rsidRDefault="00000000">
            <w:pPr>
              <w:ind w:firstLineChars="1100" w:firstLine="264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14:paraId="15652635" w14:textId="77777777" w:rsidR="00163BAC" w:rsidRDefault="00163BAC"/>
    <w:p w14:paraId="6477805D" w14:textId="77777777" w:rsidR="00163BAC" w:rsidRDefault="00000000">
      <w:pPr>
        <w:rPr>
          <w:rFonts w:asciiTheme="minorEastAsia" w:hAnsiTheme="minorEastAsia"/>
          <w:sz w:val="24"/>
        </w:rPr>
      </w:pPr>
      <w:r>
        <w:rPr>
          <w:rFonts w:asciiTheme="minorEastAsia" w:hAnsiTheme="minorEastAsia" w:hint="eastAsia"/>
          <w:sz w:val="24"/>
        </w:rPr>
        <w:t>注：上述回执的剪报、复印件或按以上格式自制均有效。</w:t>
      </w:r>
    </w:p>
    <w:p w14:paraId="57846A11" w14:textId="77777777" w:rsidR="00163BAC" w:rsidRDefault="00163BAC">
      <w:pPr>
        <w:widowControl/>
        <w:jc w:val="left"/>
        <w:rPr>
          <w:rFonts w:asciiTheme="minorEastAsia" w:hAnsiTheme="minorEastAsia"/>
          <w:sz w:val="24"/>
        </w:rPr>
      </w:pPr>
    </w:p>
    <w:p w14:paraId="0DE5F8CD" w14:textId="77777777" w:rsidR="00163BAC" w:rsidRDefault="00163BAC">
      <w:pPr>
        <w:widowControl/>
        <w:spacing w:before="100" w:beforeAutospacing="1" w:after="100" w:afterAutospacing="1" w:line="360" w:lineRule="auto"/>
        <w:jc w:val="left"/>
      </w:pPr>
    </w:p>
    <w:sectPr w:rsidR="00163BAC">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00A05" w14:textId="77777777" w:rsidR="005F5F3E" w:rsidRDefault="005F5F3E">
      <w:r>
        <w:separator/>
      </w:r>
    </w:p>
  </w:endnote>
  <w:endnote w:type="continuationSeparator" w:id="0">
    <w:p w14:paraId="45966DB4" w14:textId="77777777" w:rsidR="005F5F3E" w:rsidRDefault="005F5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1E91F" w14:textId="77777777" w:rsidR="00163BAC" w:rsidRDefault="00000000">
    <w:pPr>
      <w:pStyle w:val="a7"/>
    </w:pPr>
    <w:r>
      <w:pict w14:anchorId="0FBEAE92">
        <v:shapetype id="_x0000_t202" coordsize="21600,21600" o:spt="202" path="m,l,21600r21600,l21600,xe">
          <v:stroke joinstyle="miter"/>
          <v:path gradientshapeok="t" o:connecttype="rect"/>
        </v:shapetype>
        <v:shape id="_x0000_s3073" type="#_x0000_t202" style="position:absolute;margin-left:0;margin-top:0;width:2in;height:2in;z-index:251659264;mso-wrap-style:none;mso-position-horizontal:center;mso-position-horizontal-relative:margin;mso-width-relative:page;mso-height-relative:page" filled="f" stroked="f">
          <v:textbox style="mso-fit-shape-to-text:t" inset="0,0,0,0">
            <w:txbxContent>
              <w:p w14:paraId="213BDA07" w14:textId="77777777" w:rsidR="00163BAC" w:rsidRDefault="00000000">
                <w:pPr>
                  <w:pStyle w:val="a7"/>
                </w:pPr>
                <w:r>
                  <w:fldChar w:fldCharType="begin"/>
                </w:r>
                <w:r>
                  <w:instrText xml:space="preserve"> PAGE  \* MERGEFORMAT </w:instrText>
                </w:r>
                <w:r>
                  <w:fldChar w:fldCharType="separate"/>
                </w:r>
                <w:r>
                  <w:t>1</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77F89" w14:textId="77777777" w:rsidR="005F5F3E" w:rsidRDefault="005F5F3E">
      <w:r>
        <w:separator/>
      </w:r>
    </w:p>
  </w:footnote>
  <w:footnote w:type="continuationSeparator" w:id="0">
    <w:p w14:paraId="4954E913" w14:textId="77777777" w:rsidR="005F5F3E" w:rsidRDefault="005F5F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337E"/>
    <w:multiLevelType w:val="multilevel"/>
    <w:tmpl w:val="0300337E"/>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 w15:restartNumberingAfterBreak="0">
    <w:nsid w:val="3764452F"/>
    <w:multiLevelType w:val="multilevel"/>
    <w:tmpl w:val="3764452F"/>
    <w:lvl w:ilvl="0">
      <w:start w:val="1"/>
      <w:numFmt w:val="chineseCountingThousand"/>
      <w:lvlText w:val="(%1)"/>
      <w:lvlJc w:val="left"/>
      <w:pPr>
        <w:ind w:left="420" w:hanging="420"/>
      </w:pPr>
      <w:rPr>
        <w:rFonts w:ascii="宋体" w:eastAsia="宋体" w:hAnsi="宋体"/>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E346898"/>
    <w:multiLevelType w:val="multilevel"/>
    <w:tmpl w:val="4E346898"/>
    <w:lvl w:ilvl="0">
      <w:start w:val="1"/>
      <w:numFmt w:val="chineseCountingThousand"/>
      <w:lvlText w:val="(%1)"/>
      <w:lvlJc w:val="left"/>
      <w:pPr>
        <w:ind w:left="420" w:hanging="420"/>
      </w:pPr>
      <w:rPr>
        <w:rFonts w:hint="eastAsia"/>
      </w:rPr>
    </w:lvl>
    <w:lvl w:ilvl="1">
      <w:start w:val="1"/>
      <w:numFmt w:val="chineseCountingThousand"/>
      <w:lvlText w:val="(%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3B05418"/>
    <w:multiLevelType w:val="multilevel"/>
    <w:tmpl w:val="53B05418"/>
    <w:lvl w:ilvl="0">
      <w:start w:val="1"/>
      <w:numFmt w:val="decimal"/>
      <w:lvlText w:val="%1."/>
      <w:lvlJc w:val="left"/>
      <w:pPr>
        <w:ind w:left="360" w:hanging="360"/>
      </w:pPr>
      <w:rPr>
        <w:rFonts w:ascii="宋体" w:eastAsia="宋体"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723520E5"/>
    <w:multiLevelType w:val="multilevel"/>
    <w:tmpl w:val="723520E5"/>
    <w:lvl w:ilvl="0">
      <w:start w:val="1"/>
      <w:numFmt w:val="chineseCountingThousand"/>
      <w:lvlText w:val="%1、"/>
      <w:lvlJc w:val="left"/>
      <w:pPr>
        <w:ind w:left="420" w:hanging="420"/>
      </w:pPr>
    </w:lvl>
    <w:lvl w:ilvl="1">
      <w:start w:val="1"/>
      <w:numFmt w:val="japaneseCounting"/>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7EF67A96"/>
    <w:multiLevelType w:val="multilevel"/>
    <w:tmpl w:val="7EF67A96"/>
    <w:lvl w:ilvl="0">
      <w:start w:val="1"/>
      <w:numFmt w:val="chineseCountingThousand"/>
      <w:lvlText w:val="(%1)"/>
      <w:lvlJc w:val="left"/>
      <w:pPr>
        <w:ind w:left="420" w:hanging="420"/>
      </w:pPr>
      <w:rPr>
        <w:rFonts w:ascii="宋体" w:eastAsia="宋体" w:hAnsi="宋体"/>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210605076">
    <w:abstractNumId w:val="0"/>
  </w:num>
  <w:num w:numId="2" w16cid:durableId="381945027">
    <w:abstractNumId w:val="4"/>
  </w:num>
  <w:num w:numId="3" w16cid:durableId="126701386">
    <w:abstractNumId w:val="5"/>
  </w:num>
  <w:num w:numId="4" w16cid:durableId="29691418">
    <w:abstractNumId w:val="3"/>
  </w:num>
  <w:num w:numId="5" w16cid:durableId="641033926">
    <w:abstractNumId w:val="2"/>
  </w:num>
  <w:num w:numId="6" w16cid:durableId="5206275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attachedTemplate r:id="rId1"/>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NjdmY2NjOWZkMzhlYWI0MWRhODhiNmQxNGI1NDMzYzEifQ=="/>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69B"/>
    <w:rsid w:val="00021768"/>
    <w:rsid w:val="00021D88"/>
    <w:rsid w:val="00021F1E"/>
    <w:rsid w:val="0002217E"/>
    <w:rsid w:val="00023FE2"/>
    <w:rsid w:val="0002400E"/>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15E2"/>
    <w:rsid w:val="00041B70"/>
    <w:rsid w:val="00043D87"/>
    <w:rsid w:val="0004520C"/>
    <w:rsid w:val="00045238"/>
    <w:rsid w:val="0004548E"/>
    <w:rsid w:val="0004565C"/>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1A"/>
    <w:rsid w:val="00071EFB"/>
    <w:rsid w:val="0007584E"/>
    <w:rsid w:val="00076FA4"/>
    <w:rsid w:val="0007700C"/>
    <w:rsid w:val="00077FEA"/>
    <w:rsid w:val="00081429"/>
    <w:rsid w:val="00083A0C"/>
    <w:rsid w:val="000847A8"/>
    <w:rsid w:val="0008617F"/>
    <w:rsid w:val="000868EB"/>
    <w:rsid w:val="00087245"/>
    <w:rsid w:val="000916D5"/>
    <w:rsid w:val="00091E1F"/>
    <w:rsid w:val="00092CE0"/>
    <w:rsid w:val="0009353E"/>
    <w:rsid w:val="0009425D"/>
    <w:rsid w:val="00094CB9"/>
    <w:rsid w:val="00095035"/>
    <w:rsid w:val="0009529B"/>
    <w:rsid w:val="0009688B"/>
    <w:rsid w:val="00097314"/>
    <w:rsid w:val="000A0447"/>
    <w:rsid w:val="000A0BA2"/>
    <w:rsid w:val="000A2CC0"/>
    <w:rsid w:val="000A2F81"/>
    <w:rsid w:val="000A48F7"/>
    <w:rsid w:val="000A6889"/>
    <w:rsid w:val="000A6A4C"/>
    <w:rsid w:val="000B0D07"/>
    <w:rsid w:val="000B1C0F"/>
    <w:rsid w:val="000B21BD"/>
    <w:rsid w:val="000B2E4F"/>
    <w:rsid w:val="000B334C"/>
    <w:rsid w:val="000B475D"/>
    <w:rsid w:val="000B50F9"/>
    <w:rsid w:val="000B5ADD"/>
    <w:rsid w:val="000B61DD"/>
    <w:rsid w:val="000C2521"/>
    <w:rsid w:val="000C26F1"/>
    <w:rsid w:val="000C2A7C"/>
    <w:rsid w:val="000C2C14"/>
    <w:rsid w:val="000C5C43"/>
    <w:rsid w:val="000C69DD"/>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A15"/>
    <w:rsid w:val="00101D0C"/>
    <w:rsid w:val="00102EE0"/>
    <w:rsid w:val="00107E43"/>
    <w:rsid w:val="00110C53"/>
    <w:rsid w:val="00110D20"/>
    <w:rsid w:val="00110FD3"/>
    <w:rsid w:val="00115092"/>
    <w:rsid w:val="00117BC7"/>
    <w:rsid w:val="00120C5E"/>
    <w:rsid w:val="0012171D"/>
    <w:rsid w:val="001219CE"/>
    <w:rsid w:val="00123451"/>
    <w:rsid w:val="00123967"/>
    <w:rsid w:val="00123A27"/>
    <w:rsid w:val="0013247B"/>
    <w:rsid w:val="00134C1B"/>
    <w:rsid w:val="00136B4D"/>
    <w:rsid w:val="001375A5"/>
    <w:rsid w:val="00137C73"/>
    <w:rsid w:val="00137E33"/>
    <w:rsid w:val="00140A3D"/>
    <w:rsid w:val="00140C7F"/>
    <w:rsid w:val="00141F1A"/>
    <w:rsid w:val="00142572"/>
    <w:rsid w:val="00142BE7"/>
    <w:rsid w:val="00144132"/>
    <w:rsid w:val="00144A2D"/>
    <w:rsid w:val="001455F7"/>
    <w:rsid w:val="00146800"/>
    <w:rsid w:val="00147460"/>
    <w:rsid w:val="00147486"/>
    <w:rsid w:val="00147BA3"/>
    <w:rsid w:val="001509BD"/>
    <w:rsid w:val="00153A27"/>
    <w:rsid w:val="00154F63"/>
    <w:rsid w:val="00157BC4"/>
    <w:rsid w:val="00160420"/>
    <w:rsid w:val="00160498"/>
    <w:rsid w:val="00160A50"/>
    <w:rsid w:val="001612C1"/>
    <w:rsid w:val="0016177C"/>
    <w:rsid w:val="00161C76"/>
    <w:rsid w:val="0016270A"/>
    <w:rsid w:val="00163BAC"/>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C10"/>
    <w:rsid w:val="00197DC8"/>
    <w:rsid w:val="001A1C34"/>
    <w:rsid w:val="001A2E2D"/>
    <w:rsid w:val="001A36EA"/>
    <w:rsid w:val="001A5684"/>
    <w:rsid w:val="001A6EA4"/>
    <w:rsid w:val="001B0861"/>
    <w:rsid w:val="001B11FC"/>
    <w:rsid w:val="001B12C5"/>
    <w:rsid w:val="001B2B1E"/>
    <w:rsid w:val="001B39F3"/>
    <w:rsid w:val="001B4989"/>
    <w:rsid w:val="001B61B8"/>
    <w:rsid w:val="001B7797"/>
    <w:rsid w:val="001C0B03"/>
    <w:rsid w:val="001C1129"/>
    <w:rsid w:val="001C2826"/>
    <w:rsid w:val="001C2AFC"/>
    <w:rsid w:val="001C2F1A"/>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541"/>
    <w:rsid w:val="0023092D"/>
    <w:rsid w:val="0023362A"/>
    <w:rsid w:val="002336CD"/>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711A"/>
    <w:rsid w:val="00271CD2"/>
    <w:rsid w:val="00272F07"/>
    <w:rsid w:val="00276746"/>
    <w:rsid w:val="00277C1E"/>
    <w:rsid w:val="00280FCB"/>
    <w:rsid w:val="00281C5E"/>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A623C"/>
    <w:rsid w:val="002B0DEC"/>
    <w:rsid w:val="002B4266"/>
    <w:rsid w:val="002B5C51"/>
    <w:rsid w:val="002B7FB0"/>
    <w:rsid w:val="002C1A3A"/>
    <w:rsid w:val="002C1FA4"/>
    <w:rsid w:val="002C4298"/>
    <w:rsid w:val="002C51A6"/>
    <w:rsid w:val="002C53A7"/>
    <w:rsid w:val="002C57B3"/>
    <w:rsid w:val="002C5844"/>
    <w:rsid w:val="002C73D0"/>
    <w:rsid w:val="002D11F5"/>
    <w:rsid w:val="002D1A63"/>
    <w:rsid w:val="002D2704"/>
    <w:rsid w:val="002D3F44"/>
    <w:rsid w:val="002D4094"/>
    <w:rsid w:val="002D4728"/>
    <w:rsid w:val="002D47BB"/>
    <w:rsid w:val="002D5A38"/>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8CA"/>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15A3C"/>
    <w:rsid w:val="00317EF6"/>
    <w:rsid w:val="003204E1"/>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255"/>
    <w:rsid w:val="0033740B"/>
    <w:rsid w:val="003402FE"/>
    <w:rsid w:val="00340DE5"/>
    <w:rsid w:val="0034165B"/>
    <w:rsid w:val="00342881"/>
    <w:rsid w:val="003428F3"/>
    <w:rsid w:val="00343874"/>
    <w:rsid w:val="00345DE4"/>
    <w:rsid w:val="003474AD"/>
    <w:rsid w:val="0035113C"/>
    <w:rsid w:val="00351167"/>
    <w:rsid w:val="00351D43"/>
    <w:rsid w:val="00352A5D"/>
    <w:rsid w:val="00352FEF"/>
    <w:rsid w:val="0035344A"/>
    <w:rsid w:val="00353872"/>
    <w:rsid w:val="003544D0"/>
    <w:rsid w:val="003546E8"/>
    <w:rsid w:val="0035546D"/>
    <w:rsid w:val="00360302"/>
    <w:rsid w:val="003620D7"/>
    <w:rsid w:val="0036274C"/>
    <w:rsid w:val="00362C9A"/>
    <w:rsid w:val="0036310B"/>
    <w:rsid w:val="00363808"/>
    <w:rsid w:val="003646DF"/>
    <w:rsid w:val="003651B4"/>
    <w:rsid w:val="003651DF"/>
    <w:rsid w:val="0036528B"/>
    <w:rsid w:val="00365718"/>
    <w:rsid w:val="00366553"/>
    <w:rsid w:val="00366CCD"/>
    <w:rsid w:val="0037026E"/>
    <w:rsid w:val="0037050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B0D8A"/>
    <w:rsid w:val="003B142A"/>
    <w:rsid w:val="003B3B8B"/>
    <w:rsid w:val="003B5C0B"/>
    <w:rsid w:val="003B6F09"/>
    <w:rsid w:val="003B772C"/>
    <w:rsid w:val="003B78CA"/>
    <w:rsid w:val="003C0DA5"/>
    <w:rsid w:val="003C0DF0"/>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1C86"/>
    <w:rsid w:val="003E2F2A"/>
    <w:rsid w:val="003E3FDC"/>
    <w:rsid w:val="003E4F31"/>
    <w:rsid w:val="003E71B3"/>
    <w:rsid w:val="003F2E53"/>
    <w:rsid w:val="003F333E"/>
    <w:rsid w:val="003F4BA6"/>
    <w:rsid w:val="003F522F"/>
    <w:rsid w:val="003F59BF"/>
    <w:rsid w:val="003F619C"/>
    <w:rsid w:val="003F651E"/>
    <w:rsid w:val="00401D1B"/>
    <w:rsid w:val="00402CAA"/>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704E"/>
    <w:rsid w:val="0043754A"/>
    <w:rsid w:val="00437CE1"/>
    <w:rsid w:val="0044066C"/>
    <w:rsid w:val="00440820"/>
    <w:rsid w:val="00442A1B"/>
    <w:rsid w:val="00442CF4"/>
    <w:rsid w:val="004439A7"/>
    <w:rsid w:val="004443A8"/>
    <w:rsid w:val="0044440C"/>
    <w:rsid w:val="00444B16"/>
    <w:rsid w:val="00444D15"/>
    <w:rsid w:val="004462D1"/>
    <w:rsid w:val="00446525"/>
    <w:rsid w:val="0044670C"/>
    <w:rsid w:val="00446AD3"/>
    <w:rsid w:val="00446CCA"/>
    <w:rsid w:val="00446DEB"/>
    <w:rsid w:val="004474AF"/>
    <w:rsid w:val="00447ACE"/>
    <w:rsid w:val="00451CEC"/>
    <w:rsid w:val="00451E52"/>
    <w:rsid w:val="00456634"/>
    <w:rsid w:val="00456D9C"/>
    <w:rsid w:val="004576C5"/>
    <w:rsid w:val="004600E1"/>
    <w:rsid w:val="0046022C"/>
    <w:rsid w:val="00460861"/>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A77BF"/>
    <w:rsid w:val="004B1C50"/>
    <w:rsid w:val="004B2150"/>
    <w:rsid w:val="004B35E5"/>
    <w:rsid w:val="004B595E"/>
    <w:rsid w:val="004B5E54"/>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6FA4"/>
    <w:rsid w:val="004F0C29"/>
    <w:rsid w:val="004F0C8D"/>
    <w:rsid w:val="004F2A60"/>
    <w:rsid w:val="004F3A02"/>
    <w:rsid w:val="004F7871"/>
    <w:rsid w:val="004F7B36"/>
    <w:rsid w:val="004F7F2E"/>
    <w:rsid w:val="005008F9"/>
    <w:rsid w:val="00500DB7"/>
    <w:rsid w:val="00502C22"/>
    <w:rsid w:val="00502D9E"/>
    <w:rsid w:val="00503185"/>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25A4"/>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2C3F"/>
    <w:rsid w:val="0057337A"/>
    <w:rsid w:val="005741AC"/>
    <w:rsid w:val="00576173"/>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97335"/>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3A5"/>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5F3E"/>
    <w:rsid w:val="005F656C"/>
    <w:rsid w:val="00601620"/>
    <w:rsid w:val="006018A7"/>
    <w:rsid w:val="0060199F"/>
    <w:rsid w:val="0060241C"/>
    <w:rsid w:val="00602589"/>
    <w:rsid w:val="006035CD"/>
    <w:rsid w:val="006047FE"/>
    <w:rsid w:val="00604BA9"/>
    <w:rsid w:val="00610692"/>
    <w:rsid w:val="00610BD4"/>
    <w:rsid w:val="0061102D"/>
    <w:rsid w:val="00611550"/>
    <w:rsid w:val="00612426"/>
    <w:rsid w:val="00613D2D"/>
    <w:rsid w:val="0061490A"/>
    <w:rsid w:val="006149BA"/>
    <w:rsid w:val="00617208"/>
    <w:rsid w:val="006202D4"/>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2422"/>
    <w:rsid w:val="006549D2"/>
    <w:rsid w:val="00654EF0"/>
    <w:rsid w:val="0065550D"/>
    <w:rsid w:val="006569B7"/>
    <w:rsid w:val="0065777D"/>
    <w:rsid w:val="00661DB6"/>
    <w:rsid w:val="00665688"/>
    <w:rsid w:val="00667F58"/>
    <w:rsid w:val="00670C71"/>
    <w:rsid w:val="00670CC2"/>
    <w:rsid w:val="00670D7F"/>
    <w:rsid w:val="00672809"/>
    <w:rsid w:val="006748C4"/>
    <w:rsid w:val="00676195"/>
    <w:rsid w:val="0067654B"/>
    <w:rsid w:val="006775D3"/>
    <w:rsid w:val="00680FF5"/>
    <w:rsid w:val="00681310"/>
    <w:rsid w:val="00682137"/>
    <w:rsid w:val="00686268"/>
    <w:rsid w:val="006864E7"/>
    <w:rsid w:val="006866CD"/>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2D23"/>
    <w:rsid w:val="006A5048"/>
    <w:rsid w:val="006B1811"/>
    <w:rsid w:val="006B25BB"/>
    <w:rsid w:val="006B3409"/>
    <w:rsid w:val="006B4E0A"/>
    <w:rsid w:val="006B56A9"/>
    <w:rsid w:val="006B72FB"/>
    <w:rsid w:val="006C08EB"/>
    <w:rsid w:val="006C1DEF"/>
    <w:rsid w:val="006C25FE"/>
    <w:rsid w:val="006C3A33"/>
    <w:rsid w:val="006C5266"/>
    <w:rsid w:val="006C6684"/>
    <w:rsid w:val="006C6E81"/>
    <w:rsid w:val="006C6E84"/>
    <w:rsid w:val="006C75E0"/>
    <w:rsid w:val="006D219E"/>
    <w:rsid w:val="006D251B"/>
    <w:rsid w:val="006D2DEE"/>
    <w:rsid w:val="006D3303"/>
    <w:rsid w:val="006D4C0C"/>
    <w:rsid w:val="006D553C"/>
    <w:rsid w:val="006D6141"/>
    <w:rsid w:val="006D722A"/>
    <w:rsid w:val="006E207E"/>
    <w:rsid w:val="006E4344"/>
    <w:rsid w:val="006E5D45"/>
    <w:rsid w:val="006E689F"/>
    <w:rsid w:val="006E6E3C"/>
    <w:rsid w:val="006E7089"/>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6ED"/>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2E0"/>
    <w:rsid w:val="0075159E"/>
    <w:rsid w:val="00751CB0"/>
    <w:rsid w:val="007530BA"/>
    <w:rsid w:val="007559F3"/>
    <w:rsid w:val="00755C94"/>
    <w:rsid w:val="00760316"/>
    <w:rsid w:val="0076140C"/>
    <w:rsid w:val="00761D32"/>
    <w:rsid w:val="007623A5"/>
    <w:rsid w:val="0076294B"/>
    <w:rsid w:val="00762D51"/>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3254"/>
    <w:rsid w:val="007950A9"/>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4B0F"/>
    <w:rsid w:val="007D51DF"/>
    <w:rsid w:val="007D5347"/>
    <w:rsid w:val="007E01D7"/>
    <w:rsid w:val="007E0572"/>
    <w:rsid w:val="007E1A32"/>
    <w:rsid w:val="007E22A5"/>
    <w:rsid w:val="007E2ABD"/>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26A1"/>
    <w:rsid w:val="00833074"/>
    <w:rsid w:val="0083307E"/>
    <w:rsid w:val="008337C8"/>
    <w:rsid w:val="008339B7"/>
    <w:rsid w:val="00834B28"/>
    <w:rsid w:val="00835EF7"/>
    <w:rsid w:val="008367F5"/>
    <w:rsid w:val="00842FE9"/>
    <w:rsid w:val="00843600"/>
    <w:rsid w:val="00843C23"/>
    <w:rsid w:val="008442E4"/>
    <w:rsid w:val="0084508B"/>
    <w:rsid w:val="008504E8"/>
    <w:rsid w:val="00852524"/>
    <w:rsid w:val="00852568"/>
    <w:rsid w:val="008531D2"/>
    <w:rsid w:val="00854189"/>
    <w:rsid w:val="00861AE5"/>
    <w:rsid w:val="0086206F"/>
    <w:rsid w:val="00862EC3"/>
    <w:rsid w:val="00863210"/>
    <w:rsid w:val="00872682"/>
    <w:rsid w:val="00872E47"/>
    <w:rsid w:val="0087421A"/>
    <w:rsid w:val="008745AD"/>
    <w:rsid w:val="00874B34"/>
    <w:rsid w:val="0087537D"/>
    <w:rsid w:val="008823DB"/>
    <w:rsid w:val="00882A83"/>
    <w:rsid w:val="00882E9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03261"/>
    <w:rsid w:val="0091013A"/>
    <w:rsid w:val="0091022B"/>
    <w:rsid w:val="00910FC7"/>
    <w:rsid w:val="00911787"/>
    <w:rsid w:val="00912C0E"/>
    <w:rsid w:val="00912C7E"/>
    <w:rsid w:val="009141FE"/>
    <w:rsid w:val="0091662C"/>
    <w:rsid w:val="0091674E"/>
    <w:rsid w:val="009178FE"/>
    <w:rsid w:val="00920C2D"/>
    <w:rsid w:val="00922DA7"/>
    <w:rsid w:val="00924EDA"/>
    <w:rsid w:val="00925617"/>
    <w:rsid w:val="009278A1"/>
    <w:rsid w:val="00927CC9"/>
    <w:rsid w:val="00931325"/>
    <w:rsid w:val="0093179D"/>
    <w:rsid w:val="00932B90"/>
    <w:rsid w:val="00932D84"/>
    <w:rsid w:val="009334F3"/>
    <w:rsid w:val="00933ABB"/>
    <w:rsid w:val="00933BFC"/>
    <w:rsid w:val="00934147"/>
    <w:rsid w:val="009349F6"/>
    <w:rsid w:val="009350D2"/>
    <w:rsid w:val="009361C1"/>
    <w:rsid w:val="00936487"/>
    <w:rsid w:val="00940FBF"/>
    <w:rsid w:val="00941234"/>
    <w:rsid w:val="00942575"/>
    <w:rsid w:val="0094357B"/>
    <w:rsid w:val="00943B7F"/>
    <w:rsid w:val="00946D24"/>
    <w:rsid w:val="00946D51"/>
    <w:rsid w:val="00947FFA"/>
    <w:rsid w:val="009500F0"/>
    <w:rsid w:val="00950AAF"/>
    <w:rsid w:val="00950D6D"/>
    <w:rsid w:val="00951D84"/>
    <w:rsid w:val="0095231C"/>
    <w:rsid w:val="009523A1"/>
    <w:rsid w:val="00952DF8"/>
    <w:rsid w:val="009540D5"/>
    <w:rsid w:val="00954B36"/>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21C3"/>
    <w:rsid w:val="00973383"/>
    <w:rsid w:val="00974212"/>
    <w:rsid w:val="0097707A"/>
    <w:rsid w:val="00977220"/>
    <w:rsid w:val="00980329"/>
    <w:rsid w:val="00983037"/>
    <w:rsid w:val="009837C4"/>
    <w:rsid w:val="009838E2"/>
    <w:rsid w:val="00984456"/>
    <w:rsid w:val="00986375"/>
    <w:rsid w:val="0098673E"/>
    <w:rsid w:val="0098731C"/>
    <w:rsid w:val="00987CB0"/>
    <w:rsid w:val="00990AAB"/>
    <w:rsid w:val="00991D53"/>
    <w:rsid w:val="00992696"/>
    <w:rsid w:val="00993459"/>
    <w:rsid w:val="009939D0"/>
    <w:rsid w:val="0099564B"/>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C73CF"/>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6A0E"/>
    <w:rsid w:val="009F700A"/>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4FE2"/>
    <w:rsid w:val="00A85E4A"/>
    <w:rsid w:val="00A86143"/>
    <w:rsid w:val="00A86B82"/>
    <w:rsid w:val="00A87CE8"/>
    <w:rsid w:val="00A9366A"/>
    <w:rsid w:val="00A95EC9"/>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0FE"/>
    <w:rsid w:val="00AC14B1"/>
    <w:rsid w:val="00AC3787"/>
    <w:rsid w:val="00AC46C4"/>
    <w:rsid w:val="00AD1284"/>
    <w:rsid w:val="00AD19EA"/>
    <w:rsid w:val="00AD1D01"/>
    <w:rsid w:val="00AD211F"/>
    <w:rsid w:val="00AD3279"/>
    <w:rsid w:val="00AD589B"/>
    <w:rsid w:val="00AE16B6"/>
    <w:rsid w:val="00AE34ED"/>
    <w:rsid w:val="00AE4F19"/>
    <w:rsid w:val="00AE60F6"/>
    <w:rsid w:val="00AE6A81"/>
    <w:rsid w:val="00AF0CC3"/>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3EF7"/>
    <w:rsid w:val="00B169DA"/>
    <w:rsid w:val="00B16B54"/>
    <w:rsid w:val="00B17CAE"/>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F45"/>
    <w:rsid w:val="00B50AFD"/>
    <w:rsid w:val="00B50D6B"/>
    <w:rsid w:val="00B51442"/>
    <w:rsid w:val="00B51B6A"/>
    <w:rsid w:val="00B52713"/>
    <w:rsid w:val="00B53A02"/>
    <w:rsid w:val="00B54572"/>
    <w:rsid w:val="00B54668"/>
    <w:rsid w:val="00B55537"/>
    <w:rsid w:val="00B555DE"/>
    <w:rsid w:val="00B57A09"/>
    <w:rsid w:val="00B6051E"/>
    <w:rsid w:val="00B61DB3"/>
    <w:rsid w:val="00B64173"/>
    <w:rsid w:val="00B6418B"/>
    <w:rsid w:val="00B64C10"/>
    <w:rsid w:val="00B6677C"/>
    <w:rsid w:val="00B66F0C"/>
    <w:rsid w:val="00B70394"/>
    <w:rsid w:val="00B72F06"/>
    <w:rsid w:val="00B73783"/>
    <w:rsid w:val="00B737D9"/>
    <w:rsid w:val="00B74021"/>
    <w:rsid w:val="00B740AE"/>
    <w:rsid w:val="00B76C1C"/>
    <w:rsid w:val="00B81400"/>
    <w:rsid w:val="00B82C84"/>
    <w:rsid w:val="00B847CA"/>
    <w:rsid w:val="00B84A37"/>
    <w:rsid w:val="00B84BB2"/>
    <w:rsid w:val="00B852A4"/>
    <w:rsid w:val="00B857A4"/>
    <w:rsid w:val="00B92232"/>
    <w:rsid w:val="00B92B92"/>
    <w:rsid w:val="00B937E3"/>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6EB3"/>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296B"/>
    <w:rsid w:val="00BE422C"/>
    <w:rsid w:val="00BE545D"/>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395F"/>
    <w:rsid w:val="00C345FC"/>
    <w:rsid w:val="00C36CB8"/>
    <w:rsid w:val="00C379CA"/>
    <w:rsid w:val="00C400EF"/>
    <w:rsid w:val="00C40702"/>
    <w:rsid w:val="00C40DB4"/>
    <w:rsid w:val="00C415DA"/>
    <w:rsid w:val="00C42BF7"/>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0833"/>
    <w:rsid w:val="00CE2E27"/>
    <w:rsid w:val="00CE374C"/>
    <w:rsid w:val="00CE384F"/>
    <w:rsid w:val="00CE4117"/>
    <w:rsid w:val="00CE4C4E"/>
    <w:rsid w:val="00CE4F3E"/>
    <w:rsid w:val="00CE5EE7"/>
    <w:rsid w:val="00CE6BBE"/>
    <w:rsid w:val="00CF02E7"/>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383"/>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6B95"/>
    <w:rsid w:val="00D6718D"/>
    <w:rsid w:val="00D67AAC"/>
    <w:rsid w:val="00D7226B"/>
    <w:rsid w:val="00D72C3E"/>
    <w:rsid w:val="00D73CC8"/>
    <w:rsid w:val="00D74508"/>
    <w:rsid w:val="00D74789"/>
    <w:rsid w:val="00D74EC6"/>
    <w:rsid w:val="00D75432"/>
    <w:rsid w:val="00D75642"/>
    <w:rsid w:val="00D75AC4"/>
    <w:rsid w:val="00D8146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A7D04"/>
    <w:rsid w:val="00DB00BF"/>
    <w:rsid w:val="00DB21F8"/>
    <w:rsid w:val="00DB4427"/>
    <w:rsid w:val="00DB4607"/>
    <w:rsid w:val="00DB54DA"/>
    <w:rsid w:val="00DB70ED"/>
    <w:rsid w:val="00DB77A2"/>
    <w:rsid w:val="00DC18D1"/>
    <w:rsid w:val="00DC3E00"/>
    <w:rsid w:val="00DC4F11"/>
    <w:rsid w:val="00DC5EE9"/>
    <w:rsid w:val="00DC71C7"/>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28AA"/>
    <w:rsid w:val="00DE3279"/>
    <w:rsid w:val="00DE487C"/>
    <w:rsid w:val="00DE5E0B"/>
    <w:rsid w:val="00DE6805"/>
    <w:rsid w:val="00DE736C"/>
    <w:rsid w:val="00DE7654"/>
    <w:rsid w:val="00DF0198"/>
    <w:rsid w:val="00DF2683"/>
    <w:rsid w:val="00DF4640"/>
    <w:rsid w:val="00DF4A19"/>
    <w:rsid w:val="00DF5706"/>
    <w:rsid w:val="00DF6459"/>
    <w:rsid w:val="00DF6B17"/>
    <w:rsid w:val="00DF7F81"/>
    <w:rsid w:val="00E0012E"/>
    <w:rsid w:val="00E00C9C"/>
    <w:rsid w:val="00E02816"/>
    <w:rsid w:val="00E04823"/>
    <w:rsid w:val="00E05284"/>
    <w:rsid w:val="00E05768"/>
    <w:rsid w:val="00E06D74"/>
    <w:rsid w:val="00E07F24"/>
    <w:rsid w:val="00E1001D"/>
    <w:rsid w:val="00E12E36"/>
    <w:rsid w:val="00E163F5"/>
    <w:rsid w:val="00E16CF4"/>
    <w:rsid w:val="00E17AAA"/>
    <w:rsid w:val="00E2023C"/>
    <w:rsid w:val="00E2064E"/>
    <w:rsid w:val="00E23DF8"/>
    <w:rsid w:val="00E24A79"/>
    <w:rsid w:val="00E26F7D"/>
    <w:rsid w:val="00E27F47"/>
    <w:rsid w:val="00E302AE"/>
    <w:rsid w:val="00E32418"/>
    <w:rsid w:val="00E33053"/>
    <w:rsid w:val="00E337B2"/>
    <w:rsid w:val="00E337D2"/>
    <w:rsid w:val="00E3424F"/>
    <w:rsid w:val="00E34B56"/>
    <w:rsid w:val="00E34C49"/>
    <w:rsid w:val="00E34F33"/>
    <w:rsid w:val="00E352CA"/>
    <w:rsid w:val="00E35538"/>
    <w:rsid w:val="00E36046"/>
    <w:rsid w:val="00E40CA7"/>
    <w:rsid w:val="00E417DD"/>
    <w:rsid w:val="00E4202A"/>
    <w:rsid w:val="00E42560"/>
    <w:rsid w:val="00E42AED"/>
    <w:rsid w:val="00E42C7F"/>
    <w:rsid w:val="00E42FB5"/>
    <w:rsid w:val="00E43282"/>
    <w:rsid w:val="00E44F43"/>
    <w:rsid w:val="00E5141A"/>
    <w:rsid w:val="00E53C8C"/>
    <w:rsid w:val="00E5608B"/>
    <w:rsid w:val="00E61888"/>
    <w:rsid w:val="00E61E08"/>
    <w:rsid w:val="00E64429"/>
    <w:rsid w:val="00E66BBC"/>
    <w:rsid w:val="00E670C5"/>
    <w:rsid w:val="00E711DA"/>
    <w:rsid w:val="00E720F4"/>
    <w:rsid w:val="00E72E25"/>
    <w:rsid w:val="00E74F16"/>
    <w:rsid w:val="00E767FE"/>
    <w:rsid w:val="00E76AA4"/>
    <w:rsid w:val="00E7715F"/>
    <w:rsid w:val="00E773DC"/>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243F"/>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2C29"/>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26CF3"/>
    <w:rsid w:val="00F3105D"/>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841"/>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81A"/>
    <w:rsid w:val="00F87EFB"/>
    <w:rsid w:val="00F90092"/>
    <w:rsid w:val="00F93D8B"/>
    <w:rsid w:val="00F9449F"/>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D4C63"/>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 w:val="1DF40D92"/>
    <w:rsid w:val="23EF427A"/>
    <w:rsid w:val="267D4C76"/>
    <w:rsid w:val="283C12BB"/>
    <w:rsid w:val="28787B6C"/>
    <w:rsid w:val="45C476F1"/>
    <w:rsid w:val="595E1442"/>
    <w:rsid w:val="64656266"/>
    <w:rsid w:val="78112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F2DE5D9"/>
  <w15:docId w15:val="{A9B68949-EB99-495D-A018-24353CAC2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qFormat/>
    <w:rPr>
      <w:rFonts w:ascii="宋体" w:eastAsia="宋体"/>
      <w:sz w:val="18"/>
      <w:szCs w:val="18"/>
    </w:r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table" w:styleId="ab">
    <w:name w:val="Table Grid"/>
    <w:basedOn w:val="a1"/>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Placeholder Text"/>
    <w:basedOn w:val="a0"/>
    <w:uiPriority w:val="99"/>
    <w:semiHidden/>
    <w:qFormat/>
    <w:rPr>
      <w:color w:val="auto"/>
    </w:rPr>
  </w:style>
  <w:style w:type="character" w:customStyle="1" w:styleId="a6">
    <w:name w:val="批注框文本 字符"/>
    <w:basedOn w:val="a0"/>
    <w:link w:val="a5"/>
    <w:uiPriority w:val="99"/>
    <w:semiHidden/>
    <w:qFormat/>
    <w:rPr>
      <w:sz w:val="18"/>
      <w:szCs w:val="18"/>
    </w:rPr>
  </w:style>
  <w:style w:type="paragraph" w:styleId="ad">
    <w:name w:val="List Paragraph"/>
    <w:basedOn w:val="a"/>
    <w:uiPriority w:val="34"/>
    <w:qFormat/>
    <w:pPr>
      <w:ind w:firstLineChars="200" w:firstLine="420"/>
    </w:pPr>
  </w:style>
  <w:style w:type="character" w:customStyle="1" w:styleId="10">
    <w:name w:val="标题 1 字符"/>
    <w:basedOn w:val="a0"/>
    <w:link w:val="1"/>
    <w:uiPriority w:val="9"/>
    <w:qFormat/>
    <w:rPr>
      <w:b/>
      <w:bCs/>
      <w:kern w:val="44"/>
      <w:sz w:val="44"/>
      <w:szCs w:val="44"/>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30">
    <w:name w:val="标题 3 字符"/>
    <w:basedOn w:val="a0"/>
    <w:link w:val="3"/>
    <w:uiPriority w:val="9"/>
    <w:qFormat/>
    <w:rPr>
      <w:b/>
      <w:bCs/>
      <w:sz w:val="32"/>
      <w:szCs w:val="32"/>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11">
    <w:name w:val="样式1"/>
    <w:basedOn w:val="a0"/>
    <w:uiPriority w:val="1"/>
    <w:qFormat/>
  </w:style>
  <w:style w:type="character" w:customStyle="1" w:styleId="21">
    <w:name w:val="样式2"/>
    <w:basedOn w:val="11"/>
    <w:uiPriority w:val="1"/>
    <w:qFormat/>
  </w:style>
  <w:style w:type="character" w:customStyle="1" w:styleId="31">
    <w:name w:val="样式3"/>
    <w:basedOn w:val="11"/>
    <w:uiPriority w:val="1"/>
    <w:qFormat/>
  </w:style>
  <w:style w:type="character" w:customStyle="1" w:styleId="4">
    <w:name w:val="样式4"/>
    <w:basedOn w:val="11"/>
    <w:uiPriority w:val="1"/>
    <w:qFormat/>
  </w:style>
  <w:style w:type="character" w:customStyle="1" w:styleId="5">
    <w:name w:val="样式5"/>
    <w:basedOn w:val="11"/>
    <w:uiPriority w:val="1"/>
    <w:qFormat/>
  </w:style>
  <w:style w:type="character" w:customStyle="1" w:styleId="6">
    <w:name w:val="样式6"/>
    <w:basedOn w:val="21"/>
    <w:uiPriority w:val="1"/>
    <w:qFormat/>
  </w:style>
  <w:style w:type="character" w:customStyle="1" w:styleId="7">
    <w:name w:val="样式7"/>
    <w:basedOn w:val="21"/>
    <w:uiPriority w:val="1"/>
    <w:qFormat/>
  </w:style>
  <w:style w:type="character" w:customStyle="1" w:styleId="8">
    <w:name w:val="样式8"/>
    <w:basedOn w:val="4"/>
    <w:uiPriority w:val="1"/>
    <w:qFormat/>
  </w:style>
  <w:style w:type="character" w:customStyle="1" w:styleId="a4">
    <w:name w:val="文档结构图 字符"/>
    <w:basedOn w:val="a0"/>
    <w:link w:val="a3"/>
    <w:uiPriority w:val="99"/>
    <w:semiHidden/>
    <w:qFormat/>
    <w:rPr>
      <w:rFonts w:ascii="宋体" w:eastAsia="宋体"/>
      <w:sz w:val="18"/>
      <w:szCs w:val="18"/>
    </w:rPr>
  </w:style>
  <w:style w:type="character" w:customStyle="1" w:styleId="9">
    <w:name w:val="样式9"/>
    <w:basedOn w:val="11"/>
    <w:uiPriority w:val="1"/>
    <w:qFormat/>
  </w:style>
  <w:style w:type="character" w:customStyle="1" w:styleId="100">
    <w:name w:val="样式10"/>
    <w:basedOn w:val="4"/>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TX\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A7449A" w:rsidRDefault="00000000">
          <w:r>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D1CBD1CE-C5AB-4B4B-A62A-9173F49EEDAF}"/>
      </w:docPartPr>
      <w:docPartBody>
        <w:p w:rsidR="00A7449A" w:rsidRDefault="00000000">
          <w:pPr>
            <w:pStyle w:val="1485F3037452499EB2F72C2581A73D68"/>
          </w:pPr>
          <w:r>
            <w:rPr>
              <w:rStyle w:val="a3"/>
              <w:rFonts w:hint="eastAsia"/>
              <w:color w:val="333399"/>
              <w:u w:val="single"/>
            </w:rPr>
            <w:t xml:space="preserve">　　　</w:t>
          </w:r>
        </w:p>
      </w:docPartBody>
    </w:docPart>
    <w:docPart>
      <w:docPartPr>
        <w:name w:val="B98181DDB8C349AA91A485CAF3A758F8"/>
        <w:category>
          <w:name w:val="常规"/>
          <w:gallery w:val="placeholder"/>
        </w:category>
        <w:types>
          <w:type w:val="bbPlcHdr"/>
        </w:types>
        <w:behaviors>
          <w:behavior w:val="content"/>
        </w:behaviors>
        <w:guid w:val="{5A12881D-CB29-426A-9B1A-F49118808D5B}"/>
      </w:docPartPr>
      <w:docPartBody>
        <w:p w:rsidR="00A7449A" w:rsidRDefault="00000000">
          <w:pPr>
            <w:pStyle w:val="B98181DDB8C349AA91A485CAF3A758F8"/>
          </w:pPr>
          <w:r>
            <w:rPr>
              <w:rStyle w:val="a3"/>
              <w:rFonts w:hint="eastAsia"/>
            </w:rPr>
            <w:t xml:space="preserve">　</w:t>
          </w:r>
        </w:p>
      </w:docPartBody>
    </w:docPart>
    <w:docPart>
      <w:docPartPr>
        <w:name w:val="3B29A38FDDFE447885636D568060EBF8"/>
        <w:category>
          <w:name w:val="常规"/>
          <w:gallery w:val="placeholder"/>
        </w:category>
        <w:types>
          <w:type w:val="bbPlcHdr"/>
        </w:types>
        <w:behaviors>
          <w:behavior w:val="content"/>
        </w:behaviors>
        <w:guid w:val="{FD6F4BA6-BD7C-45FF-9C2B-F2A4C45C1998}"/>
      </w:docPartPr>
      <w:docPartBody>
        <w:p w:rsidR="00A7449A" w:rsidRDefault="00000000">
          <w:pPr>
            <w:pStyle w:val="3B29A38FDDFE447885636D568060EBF8"/>
          </w:pPr>
          <w:r>
            <w:rPr>
              <w:rStyle w:val="a3"/>
              <w:rFonts w:hint="eastAsia"/>
            </w:rPr>
            <w:t xml:space="preserve">　</w:t>
          </w:r>
        </w:p>
      </w:docPartBody>
    </w:docPart>
    <w:docPart>
      <w:docPartPr>
        <w:name w:val="003E33946B894B42AE9925FF0CF10F1E"/>
        <w:category>
          <w:name w:val="常规"/>
          <w:gallery w:val="placeholder"/>
        </w:category>
        <w:types>
          <w:type w:val="bbPlcHdr"/>
        </w:types>
        <w:behaviors>
          <w:behavior w:val="content"/>
        </w:behaviors>
        <w:guid w:val="{D3CE1B9D-C7D7-4584-8732-3A7CE2CFCADF}"/>
      </w:docPartPr>
      <w:docPartBody>
        <w:p w:rsidR="00A7449A" w:rsidRDefault="00000000">
          <w:pPr>
            <w:pStyle w:val="003E33946B894B42AE9925FF0CF10F1E"/>
          </w:pPr>
          <w:r>
            <w:rPr>
              <w:rStyle w:val="a3"/>
              <w:rFonts w:hint="eastAsia"/>
            </w:rPr>
            <w:t xml:space="preserve">　</w:t>
          </w:r>
        </w:p>
      </w:docPartBody>
    </w:docPart>
    <w:docPart>
      <w:docPartPr>
        <w:name w:val="{77975c22-8830-424e-a2db-adec46726189}"/>
        <w:category>
          <w:name w:val="常规"/>
          <w:gallery w:val="placeholder"/>
        </w:category>
        <w:types>
          <w:type w:val="bbPlcHdr"/>
        </w:types>
        <w:behaviors>
          <w:behavior w:val="content"/>
        </w:behaviors>
        <w:guid w:val="{77975C22-8830-424E-A2DB-ADEC46726189}"/>
      </w:docPartPr>
      <w:docPartBody>
        <w:p w:rsidR="00A7449A" w:rsidRDefault="00000000">
          <w:pPr>
            <w:pStyle w:val="114AC16169FE4F158C00BDB069CA4FBD"/>
          </w:pPr>
          <w:r>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17C47"/>
    <w:rsid w:val="00007400"/>
    <w:rsid w:val="0001565B"/>
    <w:rsid w:val="00016E1A"/>
    <w:rsid w:val="00022C9A"/>
    <w:rsid w:val="00027E11"/>
    <w:rsid w:val="000343B1"/>
    <w:rsid w:val="00050A75"/>
    <w:rsid w:val="00061347"/>
    <w:rsid w:val="00072ED4"/>
    <w:rsid w:val="000A57E3"/>
    <w:rsid w:val="000B5888"/>
    <w:rsid w:val="000C4398"/>
    <w:rsid w:val="000C4721"/>
    <w:rsid w:val="000C696C"/>
    <w:rsid w:val="000D3345"/>
    <w:rsid w:val="000D3FDD"/>
    <w:rsid w:val="000D6E1B"/>
    <w:rsid w:val="000D7806"/>
    <w:rsid w:val="000E7A86"/>
    <w:rsid w:val="00112909"/>
    <w:rsid w:val="001212EA"/>
    <w:rsid w:val="00125A19"/>
    <w:rsid w:val="00131339"/>
    <w:rsid w:val="00146B5B"/>
    <w:rsid w:val="001574B9"/>
    <w:rsid w:val="001647E5"/>
    <w:rsid w:val="001670A2"/>
    <w:rsid w:val="00170888"/>
    <w:rsid w:val="00183E68"/>
    <w:rsid w:val="00185FD2"/>
    <w:rsid w:val="001B24DB"/>
    <w:rsid w:val="001B70B3"/>
    <w:rsid w:val="001C6F23"/>
    <w:rsid w:val="001D1DD1"/>
    <w:rsid w:val="001D3CBC"/>
    <w:rsid w:val="001E61E1"/>
    <w:rsid w:val="001F6A3E"/>
    <w:rsid w:val="00202D18"/>
    <w:rsid w:val="002258AC"/>
    <w:rsid w:val="002340EB"/>
    <w:rsid w:val="00237C1E"/>
    <w:rsid w:val="00252884"/>
    <w:rsid w:val="0027204F"/>
    <w:rsid w:val="00286D89"/>
    <w:rsid w:val="0029318F"/>
    <w:rsid w:val="002A46A4"/>
    <w:rsid w:val="002A4FE1"/>
    <w:rsid w:val="002A5E65"/>
    <w:rsid w:val="002A5F55"/>
    <w:rsid w:val="002B3912"/>
    <w:rsid w:val="002F09F9"/>
    <w:rsid w:val="00302B47"/>
    <w:rsid w:val="00302C47"/>
    <w:rsid w:val="00305405"/>
    <w:rsid w:val="00305FB1"/>
    <w:rsid w:val="00331BDF"/>
    <w:rsid w:val="0034366B"/>
    <w:rsid w:val="00385320"/>
    <w:rsid w:val="003904CB"/>
    <w:rsid w:val="003A4C6A"/>
    <w:rsid w:val="003A66CA"/>
    <w:rsid w:val="003A719A"/>
    <w:rsid w:val="003A7E6D"/>
    <w:rsid w:val="003B5DA5"/>
    <w:rsid w:val="003D4B93"/>
    <w:rsid w:val="003E0F3B"/>
    <w:rsid w:val="003E21B8"/>
    <w:rsid w:val="003E6948"/>
    <w:rsid w:val="00410103"/>
    <w:rsid w:val="00417C47"/>
    <w:rsid w:val="00421AE1"/>
    <w:rsid w:val="00446B61"/>
    <w:rsid w:val="00456307"/>
    <w:rsid w:val="00462C3D"/>
    <w:rsid w:val="004705B6"/>
    <w:rsid w:val="00487183"/>
    <w:rsid w:val="004879E6"/>
    <w:rsid w:val="004A11DC"/>
    <w:rsid w:val="004B4D23"/>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B27D4"/>
    <w:rsid w:val="005C5C3E"/>
    <w:rsid w:val="005D5CDD"/>
    <w:rsid w:val="006017D3"/>
    <w:rsid w:val="00617181"/>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36F38"/>
    <w:rsid w:val="0074136B"/>
    <w:rsid w:val="00741ACB"/>
    <w:rsid w:val="00764ADD"/>
    <w:rsid w:val="007752EC"/>
    <w:rsid w:val="00787788"/>
    <w:rsid w:val="007979EE"/>
    <w:rsid w:val="007B3DAC"/>
    <w:rsid w:val="007C7965"/>
    <w:rsid w:val="007E464C"/>
    <w:rsid w:val="007E64AD"/>
    <w:rsid w:val="007F1CAE"/>
    <w:rsid w:val="007F4300"/>
    <w:rsid w:val="00806832"/>
    <w:rsid w:val="008107C5"/>
    <w:rsid w:val="0082737E"/>
    <w:rsid w:val="008349E0"/>
    <w:rsid w:val="00876F04"/>
    <w:rsid w:val="00886E21"/>
    <w:rsid w:val="00896125"/>
    <w:rsid w:val="008A7867"/>
    <w:rsid w:val="008B16A9"/>
    <w:rsid w:val="008F11A1"/>
    <w:rsid w:val="008F50AB"/>
    <w:rsid w:val="00900AF6"/>
    <w:rsid w:val="00900DA8"/>
    <w:rsid w:val="00901A28"/>
    <w:rsid w:val="0090227C"/>
    <w:rsid w:val="00912516"/>
    <w:rsid w:val="00951B36"/>
    <w:rsid w:val="00952A93"/>
    <w:rsid w:val="009637BB"/>
    <w:rsid w:val="00980A5B"/>
    <w:rsid w:val="00982D15"/>
    <w:rsid w:val="009B35CB"/>
    <w:rsid w:val="009D5918"/>
    <w:rsid w:val="009F2E11"/>
    <w:rsid w:val="009F6265"/>
    <w:rsid w:val="00A00F2C"/>
    <w:rsid w:val="00A014BE"/>
    <w:rsid w:val="00A14DC9"/>
    <w:rsid w:val="00A26BB5"/>
    <w:rsid w:val="00A30840"/>
    <w:rsid w:val="00A37975"/>
    <w:rsid w:val="00A610B2"/>
    <w:rsid w:val="00A678E1"/>
    <w:rsid w:val="00A7449A"/>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0F59"/>
    <w:rsid w:val="00B44806"/>
    <w:rsid w:val="00B60E0F"/>
    <w:rsid w:val="00B70386"/>
    <w:rsid w:val="00B727C0"/>
    <w:rsid w:val="00B7331A"/>
    <w:rsid w:val="00B73B2C"/>
    <w:rsid w:val="00B9049C"/>
    <w:rsid w:val="00BA2B99"/>
    <w:rsid w:val="00BC0DAA"/>
    <w:rsid w:val="00BF36CC"/>
    <w:rsid w:val="00C03F0E"/>
    <w:rsid w:val="00C31E30"/>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A5DEA"/>
    <w:rsid w:val="00DB77A8"/>
    <w:rsid w:val="00DD0C62"/>
    <w:rsid w:val="00DD1AEB"/>
    <w:rsid w:val="00DD25CB"/>
    <w:rsid w:val="00DE0970"/>
    <w:rsid w:val="00DE0E2C"/>
    <w:rsid w:val="00DE3A1A"/>
    <w:rsid w:val="00DE3D64"/>
    <w:rsid w:val="00DE4B94"/>
    <w:rsid w:val="00DE7821"/>
    <w:rsid w:val="00DF4DF4"/>
    <w:rsid w:val="00E22184"/>
    <w:rsid w:val="00E3111F"/>
    <w:rsid w:val="00E32CCE"/>
    <w:rsid w:val="00E33E5E"/>
    <w:rsid w:val="00E409D5"/>
    <w:rsid w:val="00E46093"/>
    <w:rsid w:val="00E6071C"/>
    <w:rsid w:val="00E67DBC"/>
    <w:rsid w:val="00E73700"/>
    <w:rsid w:val="00E767F8"/>
    <w:rsid w:val="00E80E1A"/>
    <w:rsid w:val="00E834CF"/>
    <w:rsid w:val="00E858B1"/>
    <w:rsid w:val="00E95A8E"/>
    <w:rsid w:val="00ED3AD7"/>
    <w:rsid w:val="00ED5881"/>
    <w:rsid w:val="00EE03B2"/>
    <w:rsid w:val="00F136AC"/>
    <w:rsid w:val="00F14CA6"/>
    <w:rsid w:val="00F2186E"/>
    <w:rsid w:val="00F3096E"/>
    <w:rsid w:val="00F315DF"/>
    <w:rsid w:val="00F4178C"/>
    <w:rsid w:val="00F46569"/>
    <w:rsid w:val="00F5176F"/>
    <w:rsid w:val="00F51BA8"/>
    <w:rsid w:val="00F56650"/>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semiHidden="1" w:unhideWhenUsed="1"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semiHidden/>
    <w:unhideWhenUsed/>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style>
  <w:style w:type="paragraph" w:customStyle="1" w:styleId="1485F3037452499EB2F72C2581A73D68">
    <w:name w:val="1485F3037452499EB2F72C2581A73D68"/>
    <w:qFormat/>
    <w:pPr>
      <w:widowControl w:val="0"/>
      <w:jc w:val="both"/>
    </w:pPr>
    <w:rPr>
      <w:kern w:val="2"/>
      <w:sz w:val="21"/>
      <w:szCs w:val="22"/>
    </w:rPr>
  </w:style>
  <w:style w:type="paragraph" w:customStyle="1" w:styleId="B98181DDB8C349AA91A485CAF3A758F8">
    <w:name w:val="B98181DDB8C349AA91A485CAF3A758F8"/>
    <w:qFormat/>
    <w:pPr>
      <w:widowControl w:val="0"/>
      <w:jc w:val="both"/>
    </w:pPr>
    <w:rPr>
      <w:kern w:val="2"/>
      <w:sz w:val="21"/>
      <w:szCs w:val="22"/>
      <w14:ligatures w14:val="standardContextual"/>
    </w:rPr>
  </w:style>
  <w:style w:type="paragraph" w:customStyle="1" w:styleId="3B29A38FDDFE447885636D568060EBF8">
    <w:name w:val="3B29A38FDDFE447885636D568060EBF8"/>
    <w:qFormat/>
    <w:pPr>
      <w:widowControl w:val="0"/>
      <w:jc w:val="both"/>
    </w:pPr>
    <w:rPr>
      <w:kern w:val="2"/>
      <w:sz w:val="21"/>
      <w:szCs w:val="22"/>
      <w14:ligatures w14:val="standardContextual"/>
    </w:rPr>
  </w:style>
  <w:style w:type="paragraph" w:customStyle="1" w:styleId="003E33946B894B42AE9925FF0CF10F1E">
    <w:name w:val="003E33946B894B42AE9925FF0CF10F1E"/>
    <w:qFormat/>
    <w:pPr>
      <w:widowControl w:val="0"/>
      <w:jc w:val="both"/>
    </w:pPr>
    <w:rPr>
      <w:kern w:val="2"/>
      <w:sz w:val="21"/>
      <w:szCs w:val="22"/>
      <w14:ligatures w14:val="standardContextual"/>
    </w:rPr>
  </w:style>
  <w:style w:type="paragraph" w:customStyle="1" w:styleId="114AC16169FE4F158C00BDB069CA4FBD">
    <w:name w:val="114AC16169FE4F158C00BDB069CA4FBD"/>
    <w:qFormat/>
    <w:pPr>
      <w:widowControl w:val="0"/>
      <w:jc w:val="both"/>
    </w:pPr>
    <w:rPr>
      <w:kern w:val="2"/>
      <w:sz w:val="21"/>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]]></m:sse>
</m:mapping>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sc:sections xmlns:sc="http://mapping.word.org/2014/section/customize"/>
</file>

<file path=customXml/item5.xml><?xml version="1.0" encoding="utf-8"?>
<b:binding xmlns:b="http://mapping.word.org/2012/binding" xmlns:xlink="xlink" xmlns:clcta-gie="clcta-gie" xmlns:clcta-fte="clcta-fte" xmlns:clcta-be="clcta-be" xmlns:clcta-taf="clcta-taf" xmlns:clcta-ci="clcta-ci">
  <clcta-be:GuDongDaHuiZhaoKaiNianDu xmlns:clcta-be="clcta-be">2023</clcta-be:GuDongDaHuiZhaoKaiNianDu>
  <clcta-be:GuDongDaHuiJieCi xmlns:clcta-be="clcta-be">一</clcta-be:GuDongDaHuiJieCi>
  <clcta-be:TouPiaoDaiMa xmlns:clcta-be="clcta-be"/>
  <clcta-gie:GongSiFaDingZhongWenMingCheng xmlns:clcta-gie="clcta-gie">兖矿能源集团股份有限公司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2023-10-27T00:00:00</clcta-be:GuDongDaHuiZhaoKaiShiJian>
</b:binding>
</file>

<file path=customXml/item6.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]]></t:sse>
</t:templat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155554-4FA9-4BE5-94FB-2EC08661B560}">
  <ds:schemaRefs>
    <ds:schemaRef ds:uri="http://mapping.word.org/2012/mapping"/>
  </ds:schemaRefs>
</ds:datastoreItem>
</file>

<file path=customXml/itemProps3.xml><?xml version="1.0" encoding="utf-8"?>
<ds:datastoreItem xmlns:ds="http://schemas.openxmlformats.org/officeDocument/2006/customXml" ds:itemID="{F73C471B-6C21-4DFC-9039-35287574B003}">
  <ds:schemaRefs>
    <ds:schemaRef ds:uri="http://schemas.openxmlformats.org/officeDocument/2006/bibliography"/>
  </ds:schemaRefs>
</ds:datastoreItem>
</file>

<file path=customXml/itemProps4.xml><?xml version="1.0" encoding="utf-8"?>
<ds:datastoreItem xmlns:ds="http://schemas.openxmlformats.org/officeDocument/2006/customXml" ds:itemID="{04165629-14D0-4D52-A00B-AC57FB1A39E8}">
  <ds:schemaRefs>
    <ds:schemaRef ds:uri="http://mapping.word.org/2014/section/customize"/>
  </ds:schemaRefs>
</ds:datastoreItem>
</file>

<file path=customXml/itemProps5.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6.xml><?xml version="1.0" encoding="utf-8"?>
<ds:datastoreItem xmlns:ds="http://schemas.openxmlformats.org/officeDocument/2006/customXml" ds:itemID="{D64B0AEB-5BB8-4097-A6E0-DEF84BA9C350}">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33</TotalTime>
  <Pages>9</Pages>
  <Words>541</Words>
  <Characters>3089</Characters>
  <Application>Microsoft Office Word</Application>
  <DocSecurity>0</DocSecurity>
  <Lines>25</Lines>
  <Paragraphs>7</Paragraphs>
  <ScaleCrop>false</ScaleCrop>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金建德</dc:creator>
  <cp:lastModifiedBy>1050063723@qq.com</cp:lastModifiedBy>
  <cp:revision>2</cp:revision>
  <cp:lastPrinted>2023-09-20T02:34:00Z</cp:lastPrinted>
  <dcterms:created xsi:type="dcterms:W3CDTF">2022-09-16T02:03:00Z</dcterms:created>
  <dcterms:modified xsi:type="dcterms:W3CDTF">2023-09-28T08:44:00Z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5B77E7CEEC58BC6AFAE8886BEB80DBEB">
    <vt:lpwstr>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</vt:lpwstr>
  </property>
  <property fmtid="{D5CDD505-2E9C-101B-9397-08002B2CF9AE}" pid="3" name="KSOProductBuildVer">
    <vt:lpwstr>2052-12.1.0.15374</vt:lpwstr>
  </property>
  <property fmtid="{D5CDD505-2E9C-101B-9397-08002B2CF9AE}" pid="4" name="ICV">
    <vt:lpwstr>DC799F1D3F134FCB90383DA04892F732_11</vt:lpwstr>
  </property>
</Properties>
</file>