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53D" w:rsidRDefault="00CB6F41">
      <w:pPr>
        <w:rPr>
          <w:bCs/>
          <w:color w:val="auto"/>
          <w:szCs w:val="21"/>
        </w:rPr>
      </w:pPr>
      <w:bookmarkStart w:id="0" w:name="_GoBack"/>
      <w:bookmarkEnd w:id="0"/>
      <w:r>
        <w:rPr>
          <w:rFonts w:hint="eastAsia"/>
          <w:bCs/>
          <w:color w:val="auto"/>
          <w:szCs w:val="21"/>
        </w:rPr>
        <w:t>公司代码：</w:t>
      </w:r>
      <w:sdt>
        <w:sdtPr>
          <w:rPr>
            <w:rFonts w:hint="eastAsia"/>
            <w:bCs/>
            <w:szCs w:val="21"/>
          </w:rPr>
          <w:alias w:val="公司代码"/>
          <w:tag w:val="_GBC_6d88426d7e994aa6a9c5cf842ccf9371"/>
          <w:id w:val="1721767"/>
          <w:lock w:val="sdtLocked"/>
          <w:placeholder>
            <w:docPart w:val="GBC22222222222222222222222222222"/>
          </w:placeholder>
        </w:sdtPr>
        <w:sdtContent>
          <w:r>
            <w:rPr>
              <w:rFonts w:hint="eastAsia"/>
              <w:bCs/>
              <w:szCs w:val="21"/>
            </w:rPr>
            <w:t>600188</w:t>
          </w:r>
        </w:sdtContent>
      </w:sdt>
      <w:r>
        <w:rPr>
          <w:rFonts w:hint="eastAsia"/>
          <w:bCs/>
          <w:color w:val="auto"/>
          <w:szCs w:val="21"/>
        </w:rPr>
        <w:t xml:space="preserve">                        </w:t>
      </w:r>
      <w:r w:rsidR="00360957">
        <w:rPr>
          <w:rFonts w:hint="eastAsia"/>
          <w:bCs/>
          <w:color w:val="auto"/>
          <w:szCs w:val="21"/>
        </w:rPr>
        <w:t xml:space="preserve">                       </w:t>
      </w:r>
      <w:r>
        <w:rPr>
          <w:rFonts w:hint="eastAsia"/>
          <w:bCs/>
          <w:color w:val="auto"/>
          <w:szCs w:val="21"/>
        </w:rPr>
        <w:t xml:space="preserve">   公司简称：</w:t>
      </w:r>
      <w:sdt>
        <w:sdtPr>
          <w:rPr>
            <w:rFonts w:hint="eastAsia"/>
            <w:bCs/>
            <w:szCs w:val="21"/>
          </w:rPr>
          <w:alias w:val="公司简称"/>
          <w:tag w:val="_GBC_ab659901e3594314a9898cee6b0b41bc"/>
          <w:id w:val="1721768"/>
          <w:lock w:val="sdtLocked"/>
          <w:placeholder>
            <w:docPart w:val="GBC22222222222222222222222222222"/>
          </w:placeholder>
        </w:sdtPr>
        <w:sdtContent>
          <w:r>
            <w:rPr>
              <w:rFonts w:hint="eastAsia"/>
              <w:bCs/>
              <w:szCs w:val="21"/>
            </w:rPr>
            <w:t>兖州煤业</w:t>
          </w:r>
        </w:sdtContent>
      </w:sdt>
    </w:p>
    <w:p w:rsidR="005B153D" w:rsidRDefault="005B153D">
      <w:pPr>
        <w:jc w:val="center"/>
        <w:rPr>
          <w:rFonts w:ascii="黑体" w:eastAsia="黑体" w:hAnsi="黑体"/>
          <w:b/>
          <w:bCs/>
          <w:color w:val="auto"/>
          <w:sz w:val="44"/>
          <w:szCs w:val="44"/>
        </w:rPr>
      </w:pPr>
    </w:p>
    <w:p w:rsidR="005B153D" w:rsidRDefault="005B153D">
      <w:pPr>
        <w:jc w:val="center"/>
        <w:rPr>
          <w:rFonts w:ascii="黑体" w:eastAsia="黑体" w:hAnsi="黑体"/>
          <w:b/>
          <w:bCs/>
          <w:color w:val="auto"/>
          <w:sz w:val="44"/>
          <w:szCs w:val="44"/>
        </w:rPr>
      </w:pPr>
    </w:p>
    <w:p w:rsidR="005B153D" w:rsidRDefault="005B153D">
      <w:pPr>
        <w:jc w:val="center"/>
        <w:rPr>
          <w:rFonts w:ascii="黑体" w:eastAsia="黑体" w:hAnsi="黑体"/>
          <w:b/>
          <w:bCs/>
          <w:color w:val="FF0000"/>
          <w:sz w:val="44"/>
          <w:szCs w:val="44"/>
        </w:rPr>
      </w:pPr>
    </w:p>
    <w:p w:rsidR="005B153D" w:rsidRDefault="005B153D">
      <w:pPr>
        <w:jc w:val="center"/>
        <w:rPr>
          <w:rFonts w:ascii="黑体" w:eastAsia="黑体" w:hAnsi="黑体"/>
          <w:b/>
          <w:bCs/>
          <w:color w:val="FF0000"/>
          <w:sz w:val="44"/>
          <w:szCs w:val="44"/>
        </w:rPr>
      </w:pPr>
    </w:p>
    <w:p w:rsidR="005B153D" w:rsidRDefault="005B153D">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721769"/>
        <w:lock w:val="sdtLocked"/>
        <w:placeholder>
          <w:docPart w:val="GBC22222222222222222222222222222"/>
        </w:placeholder>
      </w:sdtPr>
      <w:sdtContent>
        <w:p w:rsidR="005B153D" w:rsidRDefault="00CB6F41">
          <w:pPr>
            <w:jc w:val="center"/>
            <w:rPr>
              <w:rFonts w:ascii="黑体" w:eastAsia="黑体" w:hAnsi="黑体"/>
              <w:b/>
              <w:bCs/>
              <w:color w:val="FF0000"/>
              <w:sz w:val="44"/>
              <w:szCs w:val="44"/>
            </w:rPr>
          </w:pPr>
          <w:r>
            <w:rPr>
              <w:rFonts w:ascii="黑体" w:eastAsia="黑体" w:hAnsi="黑体"/>
              <w:b/>
              <w:bCs/>
              <w:color w:val="FF0000"/>
              <w:sz w:val="44"/>
              <w:szCs w:val="44"/>
            </w:rPr>
            <w:t>兖州煤业股份有限公司</w:t>
          </w:r>
        </w:p>
      </w:sdtContent>
    </w:sdt>
    <w:p w:rsidR="005B153D" w:rsidRDefault="00CB6F41">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17</w:t>
      </w:r>
      <w:r>
        <w:rPr>
          <w:rFonts w:ascii="黑体" w:eastAsia="黑体" w:hAnsi="黑体"/>
          <w:b/>
          <w:bCs/>
          <w:color w:val="FF0000"/>
          <w:sz w:val="44"/>
          <w:szCs w:val="44"/>
        </w:rPr>
        <w:t>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5B153D" w:rsidRDefault="005B153D">
      <w:pPr>
        <w:rPr>
          <w:rFonts w:ascii="Times New Roman" w:hAnsi="Times New Roman"/>
          <w:b/>
          <w:bCs/>
        </w:rPr>
        <w:sectPr w:rsidR="005B153D"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5B153D" w:rsidRDefault="00CB6F41">
      <w:pPr>
        <w:jc w:val="center"/>
        <w:rPr>
          <w:noProof/>
        </w:rPr>
      </w:pPr>
      <w:r>
        <w:rPr>
          <w:rFonts w:asciiTheme="minorEastAsia" w:eastAsiaTheme="minorEastAsia" w:hAnsiTheme="minorEastAsia" w:hint="eastAsia"/>
          <w:b/>
          <w:bCs/>
          <w:color w:val="auto"/>
          <w:sz w:val="32"/>
          <w:szCs w:val="32"/>
        </w:rPr>
        <w:lastRenderedPageBreak/>
        <w:t>目录</w:t>
      </w:r>
      <w:r w:rsidR="0082535F">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sidR="0082535F">
        <w:rPr>
          <w:rFonts w:asciiTheme="minorEastAsia" w:eastAsiaTheme="minorEastAsia" w:hAnsiTheme="minorEastAsia"/>
          <w:b/>
          <w:bCs/>
          <w:color w:val="auto"/>
          <w:sz w:val="32"/>
          <w:szCs w:val="32"/>
        </w:rPr>
        <w:fldChar w:fldCharType="separate"/>
      </w:r>
    </w:p>
    <w:p w:rsidR="005B153D" w:rsidRDefault="0082535F" w:rsidP="00F05C8B">
      <w:pPr>
        <w:pStyle w:val="12"/>
        <w:rPr>
          <w:rFonts w:asciiTheme="minorHAnsi" w:eastAsiaTheme="minorEastAsia" w:hAnsiTheme="minorHAnsi" w:cstheme="minorBidi"/>
          <w:noProof/>
          <w:color w:val="auto"/>
          <w:kern w:val="2"/>
          <w:szCs w:val="22"/>
        </w:rPr>
      </w:pPr>
      <w:hyperlink w:anchor="_Toc477954533" w:history="1">
        <w:r w:rsidR="00CB6F41">
          <w:rPr>
            <w:rStyle w:val="af0"/>
            <w:rFonts w:hint="eastAsia"/>
            <w:noProof/>
          </w:rPr>
          <w:t>一、重要提示</w:t>
        </w:r>
        <w:r w:rsidR="00CB6F41">
          <w:rPr>
            <w:noProof/>
            <w:webHidden/>
          </w:rPr>
          <w:tab/>
        </w:r>
        <w:r>
          <w:rPr>
            <w:noProof/>
            <w:webHidden/>
          </w:rPr>
          <w:fldChar w:fldCharType="begin"/>
        </w:r>
        <w:r w:rsidR="00CB6F41">
          <w:rPr>
            <w:noProof/>
            <w:webHidden/>
          </w:rPr>
          <w:instrText xml:space="preserve"> PAGEREF _Toc477954533 \h </w:instrText>
        </w:r>
        <w:r>
          <w:rPr>
            <w:noProof/>
            <w:webHidden/>
          </w:rPr>
        </w:r>
        <w:r>
          <w:rPr>
            <w:noProof/>
            <w:webHidden/>
          </w:rPr>
          <w:fldChar w:fldCharType="separate"/>
        </w:r>
        <w:r w:rsidR="004F3A31">
          <w:rPr>
            <w:noProof/>
            <w:webHidden/>
          </w:rPr>
          <w:t>3</w:t>
        </w:r>
        <w:r>
          <w:rPr>
            <w:noProof/>
            <w:webHidden/>
          </w:rPr>
          <w:fldChar w:fldCharType="end"/>
        </w:r>
      </w:hyperlink>
    </w:p>
    <w:p w:rsidR="005B153D" w:rsidRDefault="0082535F" w:rsidP="00F05C8B">
      <w:pPr>
        <w:pStyle w:val="12"/>
        <w:rPr>
          <w:rFonts w:asciiTheme="minorHAnsi" w:eastAsiaTheme="minorEastAsia" w:hAnsiTheme="minorHAnsi" w:cstheme="minorBidi"/>
          <w:noProof/>
          <w:color w:val="auto"/>
          <w:kern w:val="2"/>
          <w:szCs w:val="22"/>
        </w:rPr>
      </w:pPr>
      <w:hyperlink w:anchor="_Toc477954534" w:history="1">
        <w:r w:rsidR="00CB6F41">
          <w:rPr>
            <w:rStyle w:val="af0"/>
            <w:rFonts w:hint="eastAsia"/>
            <w:noProof/>
          </w:rPr>
          <w:t>二、公司基本情况</w:t>
        </w:r>
        <w:r w:rsidR="00CB6F41">
          <w:rPr>
            <w:noProof/>
            <w:webHidden/>
          </w:rPr>
          <w:tab/>
        </w:r>
        <w:r>
          <w:rPr>
            <w:noProof/>
            <w:webHidden/>
          </w:rPr>
          <w:fldChar w:fldCharType="begin"/>
        </w:r>
        <w:r w:rsidR="00CB6F41">
          <w:rPr>
            <w:noProof/>
            <w:webHidden/>
          </w:rPr>
          <w:instrText xml:space="preserve"> PAGEREF _Toc477954534 \h </w:instrText>
        </w:r>
        <w:r>
          <w:rPr>
            <w:noProof/>
            <w:webHidden/>
          </w:rPr>
        </w:r>
        <w:r>
          <w:rPr>
            <w:noProof/>
            <w:webHidden/>
          </w:rPr>
          <w:fldChar w:fldCharType="separate"/>
        </w:r>
        <w:r w:rsidR="004F3A31">
          <w:rPr>
            <w:noProof/>
            <w:webHidden/>
          </w:rPr>
          <w:t>3</w:t>
        </w:r>
        <w:r>
          <w:rPr>
            <w:noProof/>
            <w:webHidden/>
          </w:rPr>
          <w:fldChar w:fldCharType="end"/>
        </w:r>
      </w:hyperlink>
    </w:p>
    <w:p w:rsidR="005B153D" w:rsidRDefault="0082535F" w:rsidP="00F05C8B">
      <w:pPr>
        <w:pStyle w:val="12"/>
        <w:rPr>
          <w:rFonts w:asciiTheme="minorHAnsi" w:eastAsiaTheme="minorEastAsia" w:hAnsiTheme="minorHAnsi" w:cstheme="minorBidi"/>
          <w:noProof/>
          <w:color w:val="auto"/>
          <w:kern w:val="2"/>
          <w:szCs w:val="22"/>
        </w:rPr>
      </w:pPr>
      <w:hyperlink w:anchor="_Toc477954535" w:history="1">
        <w:r w:rsidR="00CB6F41">
          <w:rPr>
            <w:rStyle w:val="af0"/>
            <w:rFonts w:hint="eastAsia"/>
            <w:noProof/>
          </w:rPr>
          <w:t>三、重要事项</w:t>
        </w:r>
        <w:r w:rsidR="00CB6F41">
          <w:rPr>
            <w:noProof/>
            <w:webHidden/>
          </w:rPr>
          <w:tab/>
        </w:r>
        <w:r>
          <w:rPr>
            <w:noProof/>
            <w:webHidden/>
          </w:rPr>
          <w:fldChar w:fldCharType="begin"/>
        </w:r>
        <w:r w:rsidR="00CB6F41">
          <w:rPr>
            <w:noProof/>
            <w:webHidden/>
          </w:rPr>
          <w:instrText xml:space="preserve"> PAGEREF _Toc477954535 \h </w:instrText>
        </w:r>
        <w:r>
          <w:rPr>
            <w:noProof/>
            <w:webHidden/>
          </w:rPr>
        </w:r>
        <w:r>
          <w:rPr>
            <w:noProof/>
            <w:webHidden/>
          </w:rPr>
          <w:fldChar w:fldCharType="separate"/>
        </w:r>
        <w:r w:rsidR="004F3A31">
          <w:rPr>
            <w:noProof/>
            <w:webHidden/>
          </w:rPr>
          <w:t>6</w:t>
        </w:r>
        <w:r>
          <w:rPr>
            <w:noProof/>
            <w:webHidden/>
          </w:rPr>
          <w:fldChar w:fldCharType="end"/>
        </w:r>
      </w:hyperlink>
    </w:p>
    <w:p w:rsidR="005B153D" w:rsidRDefault="0082535F" w:rsidP="00F05C8B">
      <w:pPr>
        <w:pStyle w:val="12"/>
        <w:tabs>
          <w:tab w:val="clear" w:pos="840"/>
        </w:tabs>
        <w:rPr>
          <w:rFonts w:asciiTheme="minorHAnsi" w:eastAsiaTheme="minorEastAsia" w:hAnsiTheme="minorHAnsi" w:cstheme="minorBidi"/>
          <w:noProof/>
          <w:color w:val="auto"/>
          <w:kern w:val="2"/>
          <w:szCs w:val="22"/>
        </w:rPr>
      </w:pPr>
      <w:hyperlink w:anchor="_Toc477954536" w:history="1">
        <w:r w:rsidR="00CB6F41">
          <w:rPr>
            <w:rStyle w:val="af0"/>
            <w:rFonts w:hint="eastAsia"/>
            <w:noProof/>
          </w:rPr>
          <w:t>四、附录</w:t>
        </w:r>
        <w:r w:rsidR="00CB6F41">
          <w:rPr>
            <w:noProof/>
            <w:webHidden/>
          </w:rPr>
          <w:tab/>
        </w:r>
        <w:r>
          <w:rPr>
            <w:noProof/>
            <w:webHidden/>
          </w:rPr>
          <w:fldChar w:fldCharType="begin"/>
        </w:r>
        <w:r w:rsidR="00CB6F41">
          <w:rPr>
            <w:noProof/>
            <w:webHidden/>
          </w:rPr>
          <w:instrText xml:space="preserve"> PAGEREF _Toc477954536 \h </w:instrText>
        </w:r>
        <w:r>
          <w:rPr>
            <w:noProof/>
            <w:webHidden/>
          </w:rPr>
        </w:r>
        <w:r>
          <w:rPr>
            <w:noProof/>
            <w:webHidden/>
          </w:rPr>
          <w:fldChar w:fldCharType="separate"/>
        </w:r>
        <w:r w:rsidR="004F3A31">
          <w:rPr>
            <w:noProof/>
            <w:webHidden/>
          </w:rPr>
          <w:t>19</w:t>
        </w:r>
        <w:r>
          <w:rPr>
            <w:noProof/>
            <w:webHidden/>
          </w:rPr>
          <w:fldChar w:fldCharType="end"/>
        </w:r>
      </w:hyperlink>
    </w:p>
    <w:p w:rsidR="005B153D" w:rsidRDefault="0082535F">
      <w:pPr>
        <w:jc w:val="center"/>
        <w:rPr>
          <w:rFonts w:asciiTheme="minorEastAsia" w:eastAsiaTheme="minorEastAsia" w:hAnsiTheme="minorEastAsia"/>
          <w:b/>
          <w:bCs/>
          <w:color w:val="auto"/>
          <w:sz w:val="52"/>
          <w:szCs w:val="52"/>
        </w:rPr>
        <w:sectPr w:rsidR="005B153D"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5B153D" w:rsidRDefault="00CB6F41">
      <w:pPr>
        <w:pStyle w:val="10"/>
        <w:numPr>
          <w:ilvl w:val="0"/>
          <w:numId w:val="2"/>
        </w:numPr>
        <w:tabs>
          <w:tab w:val="left" w:pos="434"/>
          <w:tab w:val="left" w:pos="882"/>
        </w:tabs>
        <w:spacing w:before="120" w:after="120" w:line="240" w:lineRule="auto"/>
        <w:rPr>
          <w:sz w:val="21"/>
          <w:szCs w:val="21"/>
        </w:rPr>
      </w:pPr>
      <w:bookmarkStart w:id="1" w:name="_Toc395718055"/>
      <w:bookmarkStart w:id="2" w:name="_Toc413833243"/>
      <w:bookmarkStart w:id="3" w:name="_Toc477954533"/>
      <w:r>
        <w:rPr>
          <w:sz w:val="21"/>
          <w:szCs w:val="21"/>
        </w:rPr>
        <w:lastRenderedPageBreak/>
        <w:t>重要提示</w:t>
      </w:r>
      <w:bookmarkEnd w:id="1"/>
      <w:bookmarkEnd w:id="2"/>
      <w:bookmarkEnd w:id="3"/>
    </w:p>
    <w:sdt>
      <w:sdtPr>
        <w:rPr>
          <w:rFonts w:hint="eastAsia"/>
          <w:szCs w:val="20"/>
        </w:rPr>
        <w:alias w:val="选项模块:公司董事会、监事会及董事、监事、高级管理人员应当保证季度报告..."/>
        <w:tag w:val="_SEC_2127fe22525d461fad446d05d88c0e4a"/>
        <w:id w:val="1721771"/>
        <w:lock w:val="sdtLocked"/>
        <w:placeholder>
          <w:docPart w:val="GBC22222222222222222222222222222"/>
        </w:placeholder>
      </w:sdtPr>
      <w:sdtEndPr>
        <w:rPr>
          <w:rFonts w:hint="default"/>
          <w:szCs w:val="21"/>
        </w:rPr>
      </w:sdtEndPr>
      <w:sdtContent>
        <w:sdt>
          <w:sdtPr>
            <w:rPr>
              <w:rFonts w:hint="eastAsia"/>
            </w:rPr>
            <w:alias w:val="董事会及董事声明"/>
            <w:tag w:val="_GBC_6d463ad54e74449ba2e0f18f0ec2f3bb"/>
            <w:id w:val="1721770"/>
            <w:lock w:val="sdtLocked"/>
            <w:placeholder>
              <w:docPart w:val="GBC22222222222222222222222222222"/>
            </w:placeholder>
          </w:sdtPr>
          <w:sdtEndPr>
            <w:rPr>
              <w:b/>
            </w:rPr>
          </w:sdtEndPr>
          <w:sdtContent>
            <w:p w:rsidR="005B153D" w:rsidRPr="00160650" w:rsidRDefault="00CB6F41" w:rsidP="00DA44CE">
              <w:pPr>
                <w:pStyle w:val="2"/>
                <w:rPr>
                  <w:b/>
                </w:rPr>
              </w:pPr>
              <w:r>
                <w:t>公司董事会、监事会及董事、监事、高级管理人员保证季度报告内容的真实、准确、完整，不存在虚假记载、误导性陈述或者重大遗漏，并承担个别和连带的法律责任。</w:t>
              </w:r>
            </w:p>
          </w:sdtContent>
        </w:sdt>
      </w:sdtContent>
    </w:sdt>
    <w:sdt>
      <w:sdtPr>
        <w:rPr>
          <w:rFonts w:hint="eastAsia"/>
          <w:b/>
          <w:szCs w:val="20"/>
        </w:rPr>
        <w:alias w:val="选项模块:公司全体董事出席董事会会议"/>
        <w:tag w:val="_GBC_f33738a27d3e4696a60c3e2b571c72d6"/>
        <w:id w:val="1721772"/>
        <w:lock w:val="sdtLocked"/>
        <w:placeholder>
          <w:docPart w:val="GBC22222222222222222222222222222"/>
        </w:placeholder>
      </w:sdtPr>
      <w:sdtEndPr>
        <w:rPr>
          <w:b w:val="0"/>
          <w:szCs w:val="21"/>
        </w:rPr>
      </w:sdtEndPr>
      <w:sdtContent>
        <w:p w:rsidR="005B153D" w:rsidRDefault="00CB6F41" w:rsidP="00DA44CE">
          <w:pPr>
            <w:pStyle w:val="2"/>
          </w:pPr>
          <w:r>
            <w:rPr>
              <w:rFonts w:hint="eastAsia"/>
            </w:rPr>
            <w:t>公司全体董事出席董事会审议季度报告。</w:t>
          </w:r>
        </w:p>
      </w:sdtContent>
    </w:sdt>
    <w:sdt>
      <w:sdtPr>
        <w:rPr>
          <w:rFonts w:hint="eastAsia"/>
        </w:rPr>
        <w:alias w:val="模块:公司负责人姓名主管会计工作负责人姓名会计..."/>
        <w:tag w:val="_GBC_502a62383c1b47cfbaad52629a7732b7"/>
        <w:id w:val="1721776"/>
        <w:lock w:val="sdtLocked"/>
        <w:placeholder>
          <w:docPart w:val="GBC22222222222222222222222222222"/>
        </w:placeholder>
      </w:sdtPr>
      <w:sdtEndPr>
        <w:rPr>
          <w:rFonts w:hint="default"/>
        </w:rPr>
      </w:sdtEndPr>
      <w:sdtContent>
        <w:p w:rsidR="005B153D" w:rsidRDefault="00CB6F41" w:rsidP="00DA44CE">
          <w:pPr>
            <w:pStyle w:val="2"/>
          </w:pPr>
          <w:r>
            <w:t>公司负责人</w:t>
          </w:r>
          <w:sdt>
            <w:sdtPr>
              <w:alias w:val="公司负责人姓名"/>
              <w:tag w:val="_GBC_73f78a03a0594594b6bc36bc611a95b7"/>
              <w:id w:val="1721773"/>
              <w:lock w:val="sdtLocked"/>
              <w:placeholder>
                <w:docPart w:val="GBC22222222222222222222222222222"/>
              </w:placeholder>
              <w:dataBinding w:prefixMappings="xmlns:clcid-mr='clcid-mr'" w:xpath="/*/clcid-mr:GongSiFuZeRenXingMing" w:storeItemID="{42DEBF9A-6816-48AE-BADD-E3125C474CD9}"/>
              <w:text/>
            </w:sdtPr>
            <w:sdtContent>
              <w:r w:rsidR="008F22CB">
                <w:rPr>
                  <w:rFonts w:hint="eastAsia"/>
                </w:rPr>
                <w:t>李希勇</w:t>
              </w:r>
            </w:sdtContent>
          </w:sdt>
          <w:r>
            <w:t>、主管会计工作负责人</w:t>
          </w:r>
          <w:sdt>
            <w:sdtPr>
              <w:alias w:val="主管会计工作负责人姓名"/>
              <w:tag w:val="_GBC_5f1b2319438548f8809614301f5bd23b"/>
              <w:id w:val="1721774"/>
              <w:lock w:val="sdtLocked"/>
              <w:placeholder>
                <w:docPart w:val="GBC22222222222222222222222222222"/>
              </w:placeholder>
              <w:dataBinding w:prefixMappings="xmlns:clcid-mr='clcid-mr'" w:xpath="/*/clcid-mr:ZhuGuanKuaiJiGongZuoFuZeRenXingMing" w:storeItemID="{42DEBF9A-6816-48AE-BADD-E3125C474CD9}"/>
              <w:text/>
            </w:sdtPr>
            <w:sdtContent>
              <w:r w:rsidR="008F22CB">
                <w:rPr>
                  <w:rFonts w:hint="eastAsia"/>
                </w:rPr>
                <w:t>赵青春</w:t>
              </w:r>
            </w:sdtContent>
          </w:sdt>
          <w:r>
            <w:t>及会计机构负责人</w:t>
          </w:r>
          <w:sdt>
            <w:sdtPr>
              <w:alias w:val="会计机构负责人姓名"/>
              <w:tag w:val="_GBC_95a9a0bb48874e81b27338809f3d5bcf"/>
              <w:id w:val="1721775"/>
              <w:lock w:val="sdtLocked"/>
              <w:placeholder>
                <w:docPart w:val="GBC22222222222222222222222222222"/>
              </w:placeholder>
              <w:dataBinding w:prefixMappings="xmlns:clcid-mr='clcid-mr'" w:xpath="/*/clcid-mr:KuaiJiJiGouFuZeRenXingMing" w:storeItemID="{42DEBF9A-6816-48AE-BADD-E3125C474CD9}"/>
              <w:text/>
            </w:sdtPr>
            <w:sdtContent>
              <w:r w:rsidR="008F22CB">
                <w:rPr>
                  <w:rFonts w:hint="eastAsia"/>
                </w:rPr>
                <w:t>徐健</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491fbdc876e14a0db9e29dd890667c84"/>
        <w:id w:val="1721777"/>
        <w:lock w:val="sdtLocked"/>
        <w:placeholder>
          <w:docPart w:val="GBC22222222222222222222222222222"/>
        </w:placeholder>
      </w:sdtPr>
      <w:sdtContent>
        <w:p w:rsidR="00160650" w:rsidRPr="00160650" w:rsidRDefault="00CB6F41" w:rsidP="00DA44CE">
          <w:pPr>
            <w:pStyle w:val="2"/>
            <w:rPr>
              <w:szCs w:val="20"/>
            </w:rPr>
          </w:pPr>
          <w:r>
            <w:rPr>
              <w:rFonts w:hint="eastAsia"/>
            </w:rPr>
            <w:t>本公司第一季度报告未经审计。</w:t>
          </w:r>
        </w:p>
        <w:p w:rsidR="00160650" w:rsidRPr="009C6D89" w:rsidRDefault="00160650" w:rsidP="00DA44CE">
          <w:pPr>
            <w:pStyle w:val="2"/>
          </w:pPr>
          <w:r w:rsidRPr="009C6D89">
            <w:rPr>
              <w:rFonts w:hint="eastAsia"/>
            </w:rPr>
            <w:t>“报告期”是指</w:t>
          </w:r>
          <w:r>
            <w:rPr>
              <w:rFonts w:hint="eastAsia"/>
            </w:rPr>
            <w:t>2017</w:t>
          </w:r>
          <w:r w:rsidRPr="009C6D89">
            <w:rPr>
              <w:rFonts w:hint="eastAsia"/>
            </w:rPr>
            <w:t>年1月1日-3月31日。</w:t>
          </w:r>
        </w:p>
        <w:p w:rsidR="00DA44CE" w:rsidRDefault="00160650" w:rsidP="00DA44CE">
          <w:pPr>
            <w:pStyle w:val="2"/>
          </w:pPr>
          <w:r w:rsidRPr="009C6D89">
            <w:t>“</w:t>
          </w:r>
          <w:r w:rsidRPr="009C6D89">
            <w:rPr>
              <w:rFonts w:hint="eastAsia"/>
            </w:rPr>
            <w:t>本集团</w:t>
          </w:r>
          <w:r w:rsidRPr="009C6D89">
            <w:t>”</w:t>
          </w:r>
          <w:r w:rsidRPr="009C6D89">
            <w:rPr>
              <w:rFonts w:hint="eastAsia"/>
            </w:rPr>
            <w:t>是指本公司及其附属公司。</w:t>
          </w:r>
        </w:p>
        <w:p w:rsidR="005B153D" w:rsidRPr="00DA44CE" w:rsidRDefault="0082535F" w:rsidP="00DA44CE"/>
      </w:sdtContent>
    </w:sdt>
    <w:p w:rsidR="005B153D" w:rsidRDefault="00CB6F41">
      <w:pPr>
        <w:pStyle w:val="10"/>
        <w:numPr>
          <w:ilvl w:val="0"/>
          <w:numId w:val="2"/>
        </w:numPr>
        <w:tabs>
          <w:tab w:val="left" w:pos="434"/>
          <w:tab w:val="left" w:pos="882"/>
        </w:tabs>
        <w:spacing w:before="120" w:after="120" w:line="240" w:lineRule="auto"/>
        <w:rPr>
          <w:sz w:val="21"/>
          <w:szCs w:val="21"/>
        </w:rPr>
      </w:pPr>
      <w:bookmarkStart w:id="4" w:name="_Toc477954534"/>
      <w:r>
        <w:rPr>
          <w:rFonts w:hint="eastAsia"/>
          <w:sz w:val="21"/>
          <w:szCs w:val="21"/>
        </w:rPr>
        <w:t>公司基本情况</w:t>
      </w:r>
      <w:bookmarkEnd w:id="4"/>
    </w:p>
    <w:p w:rsidR="005B153D" w:rsidRPr="00DA44CE" w:rsidRDefault="00CB6F41" w:rsidP="00DA44CE">
      <w:pPr>
        <w:pStyle w:val="2"/>
        <w:numPr>
          <w:ilvl w:val="0"/>
          <w:numId w:val="19"/>
        </w:numPr>
      </w:pPr>
      <w:r w:rsidRPr="00DA44CE">
        <w:t>主要财务数据</w:t>
      </w:r>
    </w:p>
    <w:sdt>
      <w:sdtPr>
        <w:rPr>
          <w:rFonts w:hint="eastAsia"/>
          <w:szCs w:val="21"/>
        </w:rPr>
        <w:alias w:val="选项模块:主要财务数据（无追溯）"/>
        <w:tag w:val="_GBC_0e269b887f244ebab60a03b6a6ac4254"/>
        <w:id w:val="1721807"/>
        <w:lock w:val="sdtLocked"/>
        <w:placeholder>
          <w:docPart w:val="GBC22222222222222222222222222222"/>
        </w:placeholder>
      </w:sdtPr>
      <w:sdtEndPr>
        <w:rPr>
          <w:rFonts w:hint="default"/>
          <w:color w:val="auto"/>
        </w:rPr>
      </w:sdtEndPr>
      <w:sdtContent>
        <w:p w:rsidR="005B153D" w:rsidRDefault="00CB6F41">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17217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E48A2">
                <w:rPr>
                  <w:rFonts w:hint="eastAsia"/>
                  <w:color w:val="auto"/>
                  <w:szCs w:val="21"/>
                </w:rPr>
                <w:t>千元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17217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Style w:val="g5"/>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2127"/>
            <w:gridCol w:w="2409"/>
            <w:gridCol w:w="2138"/>
          </w:tblGrid>
          <w:tr w:rsidR="005B153D" w:rsidTr="00BD76E5">
            <w:trPr>
              <w:trHeight w:val="315"/>
            </w:trPr>
            <w:tc>
              <w:tcPr>
                <w:tcW w:w="1438" w:type="pct"/>
                <w:shd w:val="clear" w:color="auto" w:fill="auto"/>
                <w:vAlign w:val="center"/>
              </w:tcPr>
              <w:p w:rsidR="005B153D" w:rsidRDefault="005B153D">
                <w:pPr>
                  <w:jc w:val="center"/>
                  <w:rPr>
                    <w:color w:val="auto"/>
                    <w:szCs w:val="21"/>
                  </w:rPr>
                </w:pPr>
              </w:p>
            </w:tc>
            <w:tc>
              <w:tcPr>
                <w:tcW w:w="1135" w:type="pct"/>
                <w:vAlign w:val="center"/>
              </w:tcPr>
              <w:p w:rsidR="005B153D" w:rsidRDefault="00CB6F41">
                <w:pPr>
                  <w:jc w:val="center"/>
                  <w:rPr>
                    <w:color w:val="auto"/>
                    <w:szCs w:val="21"/>
                  </w:rPr>
                </w:pPr>
                <w:r>
                  <w:rPr>
                    <w:color w:val="auto"/>
                    <w:szCs w:val="21"/>
                  </w:rPr>
                  <w:t>本报告期末</w:t>
                </w:r>
              </w:p>
            </w:tc>
            <w:tc>
              <w:tcPr>
                <w:tcW w:w="1286" w:type="pct"/>
                <w:shd w:val="clear" w:color="auto" w:fill="auto"/>
                <w:vAlign w:val="center"/>
              </w:tcPr>
              <w:p w:rsidR="005B153D" w:rsidRDefault="00CB6F41">
                <w:pPr>
                  <w:jc w:val="center"/>
                  <w:rPr>
                    <w:color w:val="auto"/>
                    <w:szCs w:val="21"/>
                  </w:rPr>
                </w:pPr>
                <w:r>
                  <w:rPr>
                    <w:color w:val="auto"/>
                    <w:szCs w:val="21"/>
                  </w:rPr>
                  <w:t>上年度末</w:t>
                </w:r>
              </w:p>
            </w:tc>
            <w:tc>
              <w:tcPr>
                <w:tcW w:w="1141" w:type="pct"/>
                <w:shd w:val="clear" w:color="auto" w:fill="auto"/>
                <w:vAlign w:val="center"/>
              </w:tcPr>
              <w:p w:rsidR="005B153D" w:rsidRDefault="00CB6F41">
                <w:pPr>
                  <w:jc w:val="center"/>
                  <w:rPr>
                    <w:color w:val="auto"/>
                    <w:szCs w:val="21"/>
                  </w:rPr>
                </w:pPr>
                <w:r>
                  <w:rPr>
                    <w:color w:val="auto"/>
                    <w:szCs w:val="21"/>
                  </w:rPr>
                  <w:t>本报告期末比上年度末增减(%)</w:t>
                </w:r>
              </w:p>
            </w:tc>
          </w:tr>
          <w:tr w:rsidR="005B153D" w:rsidTr="00BD76E5">
            <w:tc>
              <w:tcPr>
                <w:tcW w:w="1438" w:type="pct"/>
                <w:shd w:val="clear" w:color="auto" w:fill="auto"/>
              </w:tcPr>
              <w:p w:rsidR="005B153D" w:rsidRDefault="00CB6F41">
                <w:pPr>
                  <w:jc w:val="both"/>
                  <w:rPr>
                    <w:color w:val="auto"/>
                    <w:szCs w:val="21"/>
                  </w:rPr>
                </w:pPr>
                <w:r>
                  <w:rPr>
                    <w:color w:val="auto"/>
                    <w:szCs w:val="21"/>
                  </w:rPr>
                  <w:t>总资产</w:t>
                </w:r>
              </w:p>
            </w:tc>
            <w:sdt>
              <w:sdtPr>
                <w:rPr>
                  <w:color w:val="auto"/>
                  <w:szCs w:val="21"/>
                </w:rPr>
                <w:alias w:val="资产总计"/>
                <w:tag w:val="_GBC_ad165604f39348e08598a72a709be221"/>
                <w:id w:val="1721780"/>
                <w:lock w:val="sdtLocked"/>
              </w:sdtPr>
              <w:sdtContent>
                <w:tc>
                  <w:tcPr>
                    <w:tcW w:w="1135" w:type="pct"/>
                    <w:vAlign w:val="center"/>
                  </w:tcPr>
                  <w:p w:rsidR="005B153D" w:rsidRDefault="00714404" w:rsidP="005E71A5">
                    <w:pPr>
                      <w:jc w:val="right"/>
                      <w:rPr>
                        <w:color w:val="auto"/>
                        <w:szCs w:val="21"/>
                      </w:rPr>
                    </w:pPr>
                    <w:r>
                      <w:rPr>
                        <w:rFonts w:hint="eastAsia"/>
                        <w:color w:val="auto"/>
                        <w:szCs w:val="21"/>
                      </w:rPr>
                      <w:t>151,109,046</w:t>
                    </w:r>
                  </w:p>
                </w:tc>
              </w:sdtContent>
            </w:sdt>
            <w:sdt>
              <w:sdtPr>
                <w:rPr>
                  <w:color w:val="auto"/>
                  <w:szCs w:val="21"/>
                </w:rPr>
                <w:alias w:val="资产总计"/>
                <w:tag w:val="_GBC_2a0445ccd0134ad9913d017ed401fe23"/>
                <w:id w:val="1721781"/>
                <w:lock w:val="sdtLocked"/>
              </w:sdtPr>
              <w:sdtContent>
                <w:tc>
                  <w:tcPr>
                    <w:tcW w:w="1286" w:type="pct"/>
                    <w:shd w:val="clear" w:color="auto" w:fill="auto"/>
                    <w:vAlign w:val="center"/>
                  </w:tcPr>
                  <w:p w:rsidR="005B153D" w:rsidRDefault="003E48A2" w:rsidP="005E71A5">
                    <w:pPr>
                      <w:jc w:val="right"/>
                      <w:rPr>
                        <w:color w:val="auto"/>
                        <w:szCs w:val="21"/>
                      </w:rPr>
                    </w:pPr>
                    <w:r>
                      <w:rPr>
                        <w:szCs w:val="21"/>
                      </w:rPr>
                      <w:t>145,622,403</w:t>
                    </w:r>
                  </w:p>
                </w:tc>
              </w:sdtContent>
            </w:sdt>
            <w:sdt>
              <w:sdtPr>
                <w:rPr>
                  <w:color w:val="auto"/>
                  <w:szCs w:val="21"/>
                </w:rPr>
                <w:alias w:val="总资产本期比上期增减"/>
                <w:tag w:val="_GBC_7305c645643d4582bf961f05fd43dd11"/>
                <w:id w:val="1721782"/>
                <w:lock w:val="sdtLocked"/>
              </w:sdtPr>
              <w:sdtContent>
                <w:tc>
                  <w:tcPr>
                    <w:tcW w:w="1141" w:type="pct"/>
                    <w:shd w:val="clear" w:color="auto" w:fill="auto"/>
                    <w:vAlign w:val="center"/>
                  </w:tcPr>
                  <w:p w:rsidR="005B153D" w:rsidRDefault="00714404" w:rsidP="005E71A5">
                    <w:pPr>
                      <w:jc w:val="right"/>
                      <w:rPr>
                        <w:color w:val="auto"/>
                        <w:szCs w:val="21"/>
                      </w:rPr>
                    </w:pPr>
                    <w:r>
                      <w:rPr>
                        <w:rFonts w:hint="eastAsia"/>
                        <w:color w:val="auto"/>
                        <w:szCs w:val="21"/>
                      </w:rPr>
                      <w:t>3.77</w:t>
                    </w:r>
                  </w:p>
                </w:tc>
              </w:sdtContent>
            </w:sdt>
          </w:tr>
          <w:tr w:rsidR="005B153D" w:rsidTr="00BD76E5">
            <w:tc>
              <w:tcPr>
                <w:tcW w:w="1438" w:type="pct"/>
                <w:shd w:val="clear" w:color="auto" w:fill="auto"/>
              </w:tcPr>
              <w:p w:rsidR="005B153D" w:rsidRDefault="00CB6F41">
                <w:pPr>
                  <w:jc w:val="both"/>
                  <w:rPr>
                    <w:color w:val="auto"/>
                    <w:szCs w:val="21"/>
                  </w:rPr>
                </w:pPr>
                <w:r>
                  <w:rPr>
                    <w:rFonts w:hint="eastAsia"/>
                    <w:color w:val="auto"/>
                    <w:szCs w:val="21"/>
                  </w:rPr>
                  <w:t>归属于上市公司股东的净资产</w:t>
                </w:r>
              </w:p>
            </w:tc>
            <w:sdt>
              <w:sdtPr>
                <w:rPr>
                  <w:color w:val="auto"/>
                  <w:szCs w:val="21"/>
                </w:rPr>
                <w:alias w:val="归属于母公司所有者权益合计"/>
                <w:tag w:val="_GBC_c0d4704bf9f9485da37727b011a18c84"/>
                <w:id w:val="1721783"/>
                <w:lock w:val="sdtLocked"/>
              </w:sdtPr>
              <w:sdtContent>
                <w:tc>
                  <w:tcPr>
                    <w:tcW w:w="1135" w:type="pct"/>
                    <w:vAlign w:val="center"/>
                  </w:tcPr>
                  <w:p w:rsidR="005B153D" w:rsidRDefault="00714404" w:rsidP="005E71A5">
                    <w:pPr>
                      <w:jc w:val="right"/>
                      <w:rPr>
                        <w:color w:val="auto"/>
                        <w:szCs w:val="21"/>
                      </w:rPr>
                    </w:pPr>
                    <w:r>
                      <w:rPr>
                        <w:rFonts w:hint="eastAsia"/>
                        <w:color w:val="auto"/>
                        <w:szCs w:val="21"/>
                      </w:rPr>
                      <w:t>45,687,2</w:t>
                    </w:r>
                    <w:r w:rsidR="0069522F">
                      <w:rPr>
                        <w:rFonts w:hint="eastAsia"/>
                        <w:color w:val="auto"/>
                        <w:szCs w:val="21"/>
                      </w:rPr>
                      <w:t>49</w:t>
                    </w:r>
                  </w:p>
                </w:tc>
              </w:sdtContent>
            </w:sdt>
            <w:sdt>
              <w:sdtPr>
                <w:rPr>
                  <w:color w:val="auto"/>
                  <w:szCs w:val="21"/>
                </w:rPr>
                <w:alias w:val="归属于母公司所有者权益合计"/>
                <w:tag w:val="_GBC_b9957b90a22a48cab21d8c3bd7a67425"/>
                <w:id w:val="1721784"/>
                <w:lock w:val="sdtLocked"/>
              </w:sdtPr>
              <w:sdtContent>
                <w:tc>
                  <w:tcPr>
                    <w:tcW w:w="1286" w:type="pct"/>
                    <w:shd w:val="clear" w:color="auto" w:fill="auto"/>
                    <w:vAlign w:val="center"/>
                  </w:tcPr>
                  <w:p w:rsidR="005B153D" w:rsidRDefault="003E48A2" w:rsidP="005E71A5">
                    <w:pPr>
                      <w:jc w:val="right"/>
                      <w:rPr>
                        <w:color w:val="auto"/>
                        <w:szCs w:val="21"/>
                      </w:rPr>
                    </w:pPr>
                    <w:r>
                      <w:rPr>
                        <w:szCs w:val="21"/>
                      </w:rPr>
                      <w:t>42,023,058</w:t>
                    </w:r>
                  </w:p>
                </w:tc>
              </w:sdtContent>
            </w:sdt>
            <w:sdt>
              <w:sdtPr>
                <w:rPr>
                  <w:color w:val="auto"/>
                  <w:szCs w:val="21"/>
                </w:rPr>
                <w:alias w:val="股东权益本期比上期增减"/>
                <w:tag w:val="_GBC_73921c72d4174989817ab6356e2f0708"/>
                <w:id w:val="1721785"/>
                <w:lock w:val="sdtLocked"/>
              </w:sdtPr>
              <w:sdtContent>
                <w:tc>
                  <w:tcPr>
                    <w:tcW w:w="1141" w:type="pct"/>
                    <w:shd w:val="clear" w:color="auto" w:fill="auto"/>
                    <w:vAlign w:val="center"/>
                  </w:tcPr>
                  <w:p w:rsidR="005B153D" w:rsidRDefault="00714404" w:rsidP="005E71A5">
                    <w:pPr>
                      <w:jc w:val="right"/>
                      <w:rPr>
                        <w:color w:val="auto"/>
                        <w:szCs w:val="21"/>
                      </w:rPr>
                    </w:pPr>
                    <w:r>
                      <w:rPr>
                        <w:rFonts w:hint="eastAsia"/>
                        <w:color w:val="auto"/>
                        <w:szCs w:val="21"/>
                      </w:rPr>
                      <w:t>8.72</w:t>
                    </w:r>
                  </w:p>
                </w:tc>
              </w:sdtContent>
            </w:sdt>
          </w:tr>
          <w:tr w:rsidR="005B153D" w:rsidTr="00BD76E5">
            <w:trPr>
              <w:trHeight w:val="273"/>
            </w:trPr>
            <w:tc>
              <w:tcPr>
                <w:tcW w:w="1438" w:type="pct"/>
                <w:shd w:val="clear" w:color="auto" w:fill="auto"/>
              </w:tcPr>
              <w:p w:rsidR="005B153D" w:rsidRDefault="005B153D">
                <w:pPr>
                  <w:jc w:val="both"/>
                  <w:rPr>
                    <w:color w:val="auto"/>
                    <w:szCs w:val="21"/>
                  </w:rPr>
                </w:pPr>
              </w:p>
            </w:tc>
            <w:tc>
              <w:tcPr>
                <w:tcW w:w="1135" w:type="pct"/>
                <w:shd w:val="clear" w:color="auto" w:fill="auto"/>
              </w:tcPr>
              <w:p w:rsidR="005B153D" w:rsidRDefault="00CB6F41">
                <w:pPr>
                  <w:jc w:val="center"/>
                  <w:rPr>
                    <w:color w:val="auto"/>
                    <w:szCs w:val="21"/>
                  </w:rPr>
                </w:pPr>
                <w:r>
                  <w:rPr>
                    <w:color w:val="auto"/>
                    <w:szCs w:val="21"/>
                  </w:rPr>
                  <w:t>年初至报告期末</w:t>
                </w:r>
              </w:p>
            </w:tc>
            <w:tc>
              <w:tcPr>
                <w:tcW w:w="1286" w:type="pct"/>
                <w:shd w:val="clear" w:color="auto" w:fill="auto"/>
              </w:tcPr>
              <w:p w:rsidR="005B153D" w:rsidRDefault="00CB6F41">
                <w:pPr>
                  <w:jc w:val="center"/>
                  <w:rPr>
                    <w:color w:val="auto"/>
                    <w:kern w:val="2"/>
                    <w:szCs w:val="21"/>
                  </w:rPr>
                </w:pPr>
                <w:r>
                  <w:rPr>
                    <w:color w:val="auto"/>
                    <w:kern w:val="2"/>
                    <w:szCs w:val="21"/>
                  </w:rPr>
                  <w:t>上年初至上年报告期末</w:t>
                </w:r>
              </w:p>
            </w:tc>
            <w:tc>
              <w:tcPr>
                <w:tcW w:w="1141" w:type="pct"/>
                <w:shd w:val="clear" w:color="auto" w:fill="auto"/>
                <w:vAlign w:val="center"/>
              </w:tcPr>
              <w:p w:rsidR="005B153D" w:rsidRDefault="00CB6F41">
                <w:pPr>
                  <w:jc w:val="center"/>
                  <w:rPr>
                    <w:color w:val="auto"/>
                    <w:szCs w:val="21"/>
                  </w:rPr>
                </w:pPr>
                <w:r>
                  <w:rPr>
                    <w:color w:val="auto"/>
                    <w:szCs w:val="21"/>
                  </w:rPr>
                  <w:t>比上年同期增减(%)</w:t>
                </w:r>
              </w:p>
            </w:tc>
          </w:tr>
          <w:tr w:rsidR="005B153D" w:rsidTr="00BD76E5">
            <w:tc>
              <w:tcPr>
                <w:tcW w:w="1438" w:type="pct"/>
                <w:shd w:val="clear" w:color="auto" w:fill="auto"/>
              </w:tcPr>
              <w:p w:rsidR="005B153D" w:rsidRDefault="00CB6F41">
                <w:pPr>
                  <w:jc w:val="both"/>
                  <w:rPr>
                    <w:color w:val="auto"/>
                    <w:szCs w:val="21"/>
                  </w:rPr>
                </w:pPr>
                <w:r>
                  <w:rPr>
                    <w:color w:val="auto"/>
                    <w:szCs w:val="21"/>
                  </w:rPr>
                  <w:t>经营活动产生的现金流量净额</w:t>
                </w:r>
              </w:p>
            </w:tc>
            <w:sdt>
              <w:sdtPr>
                <w:rPr>
                  <w:color w:val="auto"/>
                  <w:szCs w:val="21"/>
                </w:rPr>
                <w:alias w:val="经营活动现金流量净额"/>
                <w:tag w:val="_GBC_56b8c4f8389643b79e18479324226971"/>
                <w:id w:val="1721786"/>
                <w:lock w:val="sdtLocked"/>
              </w:sdtPr>
              <w:sdtContent>
                <w:tc>
                  <w:tcPr>
                    <w:tcW w:w="1135" w:type="pct"/>
                    <w:shd w:val="clear" w:color="auto" w:fill="auto"/>
                    <w:vAlign w:val="center"/>
                  </w:tcPr>
                  <w:p w:rsidR="005B153D" w:rsidRDefault="00714404" w:rsidP="005E71A5">
                    <w:pPr>
                      <w:jc w:val="right"/>
                      <w:rPr>
                        <w:color w:val="auto"/>
                        <w:szCs w:val="21"/>
                      </w:rPr>
                    </w:pPr>
                    <w:r>
                      <w:rPr>
                        <w:rFonts w:hint="eastAsia"/>
                        <w:color w:val="auto"/>
                        <w:szCs w:val="21"/>
                      </w:rPr>
                      <w:t>1,060,454</w:t>
                    </w:r>
                  </w:p>
                </w:tc>
              </w:sdtContent>
            </w:sdt>
            <w:sdt>
              <w:sdtPr>
                <w:rPr>
                  <w:color w:val="auto"/>
                  <w:szCs w:val="21"/>
                </w:rPr>
                <w:alias w:val="经营活动现金流量净额"/>
                <w:tag w:val="_GBC_2014d6b81ed7431ca00dc81416afa655"/>
                <w:id w:val="1721787"/>
                <w:lock w:val="sdtLocked"/>
              </w:sdtPr>
              <w:sdtContent>
                <w:tc>
                  <w:tcPr>
                    <w:tcW w:w="1286" w:type="pct"/>
                    <w:shd w:val="clear" w:color="auto" w:fill="auto"/>
                    <w:vAlign w:val="center"/>
                  </w:tcPr>
                  <w:p w:rsidR="005B153D" w:rsidRDefault="003E48A2" w:rsidP="005E71A5">
                    <w:pPr>
                      <w:jc w:val="right"/>
                      <w:rPr>
                        <w:color w:val="auto"/>
                        <w:szCs w:val="21"/>
                      </w:rPr>
                    </w:pPr>
                    <w:r w:rsidRPr="0033044B">
                      <w:rPr>
                        <w:szCs w:val="21"/>
                      </w:rPr>
                      <w:t>-296,898</w:t>
                    </w:r>
                  </w:p>
                </w:tc>
              </w:sdtContent>
            </w:sdt>
            <w:sdt>
              <w:sdtPr>
                <w:rPr>
                  <w:color w:val="auto"/>
                  <w:szCs w:val="21"/>
                </w:rPr>
                <w:alias w:val="经营活动现金流量净额本期比上期增减"/>
                <w:tag w:val="_GBC_5a7c3d063b584798ba4c53ddedccad45"/>
                <w:id w:val="1721788"/>
                <w:lock w:val="sdtLocked"/>
              </w:sdtPr>
              <w:sdtContent>
                <w:tc>
                  <w:tcPr>
                    <w:tcW w:w="1141" w:type="pct"/>
                    <w:shd w:val="clear" w:color="auto" w:fill="auto"/>
                    <w:vAlign w:val="center"/>
                  </w:tcPr>
                  <w:p w:rsidR="005B153D" w:rsidRDefault="005666E4" w:rsidP="005E71A5">
                    <w:pPr>
                      <w:jc w:val="right"/>
                      <w:rPr>
                        <w:color w:val="auto"/>
                        <w:szCs w:val="21"/>
                      </w:rPr>
                    </w:pPr>
                    <w:r>
                      <w:rPr>
                        <w:rFonts w:hint="eastAsia"/>
                        <w:color w:val="auto"/>
                        <w:szCs w:val="21"/>
                      </w:rPr>
                      <w:t>-</w:t>
                    </w:r>
                  </w:p>
                </w:tc>
              </w:sdtContent>
            </w:sdt>
          </w:tr>
          <w:tr w:rsidR="005B153D" w:rsidTr="00BD76E5">
            <w:trPr>
              <w:trHeight w:val="316"/>
            </w:trPr>
            <w:tc>
              <w:tcPr>
                <w:tcW w:w="1438" w:type="pct"/>
                <w:shd w:val="clear" w:color="auto" w:fill="auto"/>
              </w:tcPr>
              <w:p w:rsidR="005B153D" w:rsidRDefault="005B153D">
                <w:pPr>
                  <w:jc w:val="both"/>
                  <w:rPr>
                    <w:color w:val="auto"/>
                    <w:szCs w:val="21"/>
                  </w:rPr>
                </w:pPr>
              </w:p>
            </w:tc>
            <w:tc>
              <w:tcPr>
                <w:tcW w:w="1135" w:type="pct"/>
                <w:shd w:val="clear" w:color="auto" w:fill="auto"/>
              </w:tcPr>
              <w:p w:rsidR="005B153D" w:rsidRDefault="00CB6F41">
                <w:pPr>
                  <w:jc w:val="center"/>
                  <w:rPr>
                    <w:color w:val="auto"/>
                    <w:szCs w:val="21"/>
                  </w:rPr>
                </w:pPr>
                <w:r>
                  <w:rPr>
                    <w:color w:val="auto"/>
                    <w:szCs w:val="21"/>
                  </w:rPr>
                  <w:t>年初至报告期末</w:t>
                </w:r>
              </w:p>
            </w:tc>
            <w:tc>
              <w:tcPr>
                <w:tcW w:w="1286" w:type="pct"/>
                <w:shd w:val="clear" w:color="auto" w:fill="auto"/>
              </w:tcPr>
              <w:p w:rsidR="005B153D" w:rsidRDefault="00CB6F41">
                <w:pPr>
                  <w:jc w:val="center"/>
                  <w:rPr>
                    <w:color w:val="auto"/>
                    <w:kern w:val="2"/>
                    <w:szCs w:val="21"/>
                  </w:rPr>
                </w:pPr>
                <w:r>
                  <w:rPr>
                    <w:color w:val="auto"/>
                    <w:kern w:val="2"/>
                    <w:szCs w:val="21"/>
                  </w:rPr>
                  <w:t>上年初至上年报告期末</w:t>
                </w:r>
              </w:p>
            </w:tc>
            <w:tc>
              <w:tcPr>
                <w:tcW w:w="1141" w:type="pct"/>
                <w:shd w:val="clear" w:color="auto" w:fill="auto"/>
                <w:vAlign w:val="center"/>
              </w:tcPr>
              <w:p w:rsidR="005B153D" w:rsidRDefault="00CB6F41">
                <w:pPr>
                  <w:jc w:val="center"/>
                  <w:rPr>
                    <w:color w:val="auto"/>
                    <w:szCs w:val="21"/>
                  </w:rPr>
                </w:pPr>
                <w:r>
                  <w:rPr>
                    <w:color w:val="auto"/>
                    <w:szCs w:val="21"/>
                  </w:rPr>
                  <w:t>比上年同期增减（</w:t>
                </w:r>
                <w:r>
                  <w:rPr>
                    <w:rFonts w:hint="eastAsia"/>
                    <w:color w:val="auto"/>
                    <w:szCs w:val="21"/>
                  </w:rPr>
                  <w:t>%</w:t>
                </w:r>
                <w:r>
                  <w:rPr>
                    <w:color w:val="auto"/>
                    <w:szCs w:val="21"/>
                  </w:rPr>
                  <w:t>）</w:t>
                </w:r>
              </w:p>
            </w:tc>
          </w:tr>
          <w:tr w:rsidR="005B153D" w:rsidTr="00BD76E5">
            <w:tc>
              <w:tcPr>
                <w:tcW w:w="1438" w:type="pct"/>
                <w:shd w:val="clear" w:color="auto" w:fill="auto"/>
              </w:tcPr>
              <w:p w:rsidR="005B153D" w:rsidRDefault="00CB6F41">
                <w:pPr>
                  <w:kinsoku w:val="0"/>
                  <w:overflowPunct w:val="0"/>
                  <w:autoSpaceDE w:val="0"/>
                  <w:autoSpaceDN w:val="0"/>
                  <w:adjustRightInd w:val="0"/>
                  <w:snapToGrid w:val="0"/>
                  <w:rPr>
                    <w:color w:val="auto"/>
                    <w:szCs w:val="21"/>
                  </w:rPr>
                </w:pPr>
                <w:r>
                  <w:rPr>
                    <w:color w:val="auto"/>
                    <w:szCs w:val="21"/>
                  </w:rPr>
                  <w:t>营业收入</w:t>
                </w:r>
              </w:p>
            </w:tc>
            <w:sdt>
              <w:sdtPr>
                <w:rPr>
                  <w:color w:val="auto"/>
                  <w:szCs w:val="21"/>
                </w:rPr>
                <w:alias w:val="营业收入"/>
                <w:tag w:val="_GBC_f712b331443344f59994198ee52e03bf"/>
                <w:id w:val="1721789"/>
                <w:lock w:val="sdtLocked"/>
              </w:sdtPr>
              <w:sdtContent>
                <w:tc>
                  <w:tcPr>
                    <w:tcW w:w="1135" w:type="pct"/>
                    <w:shd w:val="clear" w:color="auto" w:fill="auto"/>
                    <w:vAlign w:val="center"/>
                  </w:tcPr>
                  <w:p w:rsidR="005B153D" w:rsidRDefault="008B4351" w:rsidP="005E71A5">
                    <w:pPr>
                      <w:jc w:val="right"/>
                      <w:rPr>
                        <w:color w:val="auto"/>
                        <w:szCs w:val="21"/>
                      </w:rPr>
                    </w:pPr>
                    <w:r>
                      <w:rPr>
                        <w:rFonts w:hint="eastAsia"/>
                        <w:color w:val="auto"/>
                        <w:szCs w:val="21"/>
                      </w:rPr>
                      <w:t>3</w:t>
                    </w:r>
                    <w:r w:rsidR="00714404">
                      <w:rPr>
                        <w:rFonts w:hint="eastAsia"/>
                        <w:color w:val="auto"/>
                        <w:szCs w:val="21"/>
                      </w:rPr>
                      <w:t>9,746,029</w:t>
                    </w:r>
                  </w:p>
                </w:tc>
              </w:sdtContent>
            </w:sdt>
            <w:sdt>
              <w:sdtPr>
                <w:rPr>
                  <w:color w:val="auto"/>
                  <w:szCs w:val="21"/>
                </w:rPr>
                <w:alias w:val="营业收入"/>
                <w:tag w:val="_GBC_8759a74b78b34ca48ab05e95e909b13e"/>
                <w:id w:val="1721790"/>
                <w:lock w:val="sdtLocked"/>
              </w:sdtPr>
              <w:sdtContent>
                <w:tc>
                  <w:tcPr>
                    <w:tcW w:w="1286" w:type="pct"/>
                    <w:shd w:val="clear" w:color="auto" w:fill="auto"/>
                    <w:vAlign w:val="center"/>
                  </w:tcPr>
                  <w:p w:rsidR="005B153D" w:rsidRDefault="003E48A2" w:rsidP="005E71A5">
                    <w:pPr>
                      <w:jc w:val="right"/>
                      <w:rPr>
                        <w:color w:val="auto"/>
                        <w:szCs w:val="21"/>
                      </w:rPr>
                    </w:pPr>
                    <w:r>
                      <w:rPr>
                        <w:color w:val="auto"/>
                        <w:szCs w:val="21"/>
                      </w:rPr>
                      <w:t>11,768,360</w:t>
                    </w:r>
                  </w:p>
                </w:tc>
              </w:sdtContent>
            </w:sdt>
            <w:sdt>
              <w:sdtPr>
                <w:rPr>
                  <w:color w:val="auto"/>
                  <w:szCs w:val="21"/>
                </w:rPr>
                <w:alias w:val="营业收入本期比上期增减"/>
                <w:tag w:val="_GBC_53e2d3d0be614614a6aa3c34cb1919e3"/>
                <w:id w:val="1721791"/>
                <w:lock w:val="sdtLocked"/>
              </w:sdtPr>
              <w:sdtContent>
                <w:tc>
                  <w:tcPr>
                    <w:tcW w:w="1141" w:type="pct"/>
                    <w:shd w:val="clear" w:color="auto" w:fill="auto"/>
                    <w:vAlign w:val="center"/>
                  </w:tcPr>
                  <w:p w:rsidR="005B153D" w:rsidRDefault="008B4351" w:rsidP="005E71A5">
                    <w:pPr>
                      <w:jc w:val="right"/>
                      <w:rPr>
                        <w:color w:val="auto"/>
                        <w:szCs w:val="21"/>
                      </w:rPr>
                    </w:pPr>
                    <w:r>
                      <w:rPr>
                        <w:rFonts w:hint="eastAsia"/>
                        <w:color w:val="auto"/>
                        <w:szCs w:val="21"/>
                      </w:rPr>
                      <w:t>237.74</w:t>
                    </w:r>
                  </w:p>
                </w:tc>
              </w:sdtContent>
            </w:sdt>
          </w:tr>
          <w:tr w:rsidR="005B153D" w:rsidTr="00BD76E5">
            <w:tc>
              <w:tcPr>
                <w:tcW w:w="1438" w:type="pct"/>
                <w:shd w:val="clear" w:color="auto" w:fill="auto"/>
              </w:tcPr>
              <w:p w:rsidR="005B153D" w:rsidRDefault="00CB6F41">
                <w:pPr>
                  <w:jc w:val="both"/>
                  <w:rPr>
                    <w:color w:val="auto"/>
                    <w:szCs w:val="21"/>
                  </w:rPr>
                </w:pPr>
                <w:r>
                  <w:rPr>
                    <w:color w:val="auto"/>
                    <w:szCs w:val="21"/>
                  </w:rPr>
                  <w:t>归属于上市公司股东的净利润</w:t>
                </w:r>
              </w:p>
            </w:tc>
            <w:sdt>
              <w:sdtPr>
                <w:rPr>
                  <w:color w:val="auto"/>
                  <w:szCs w:val="21"/>
                </w:rPr>
                <w:alias w:val="归属于母公司所有者的净利润"/>
                <w:tag w:val="_GBC_05b0d34e19e14f01a0ed6ef0fc2e710d"/>
                <w:id w:val="1721792"/>
                <w:lock w:val="sdtLocked"/>
              </w:sdtPr>
              <w:sdtContent>
                <w:tc>
                  <w:tcPr>
                    <w:tcW w:w="1135" w:type="pct"/>
                    <w:shd w:val="clear" w:color="auto" w:fill="auto"/>
                    <w:vAlign w:val="center"/>
                  </w:tcPr>
                  <w:p w:rsidR="005B153D" w:rsidRDefault="00714404" w:rsidP="005E71A5">
                    <w:pPr>
                      <w:jc w:val="right"/>
                      <w:rPr>
                        <w:color w:val="auto"/>
                        <w:szCs w:val="21"/>
                      </w:rPr>
                    </w:pPr>
                    <w:r>
                      <w:rPr>
                        <w:rFonts w:hint="eastAsia"/>
                        <w:color w:val="auto"/>
                        <w:szCs w:val="21"/>
                      </w:rPr>
                      <w:t>1,748,567</w:t>
                    </w:r>
                  </w:p>
                </w:tc>
              </w:sdtContent>
            </w:sdt>
            <w:sdt>
              <w:sdtPr>
                <w:rPr>
                  <w:color w:val="auto"/>
                  <w:szCs w:val="21"/>
                </w:rPr>
                <w:alias w:val="归属于母公司所有者的净利润"/>
                <w:tag w:val="_GBC_5653f139a2fc4f39b6812bcfdba9eed0"/>
                <w:id w:val="1721793"/>
                <w:lock w:val="sdtLocked"/>
              </w:sdtPr>
              <w:sdtContent>
                <w:tc>
                  <w:tcPr>
                    <w:tcW w:w="1286" w:type="pct"/>
                    <w:shd w:val="clear" w:color="auto" w:fill="auto"/>
                    <w:vAlign w:val="center"/>
                  </w:tcPr>
                  <w:p w:rsidR="005B153D" w:rsidRDefault="003E48A2" w:rsidP="005E71A5">
                    <w:pPr>
                      <w:jc w:val="right"/>
                      <w:rPr>
                        <w:color w:val="auto"/>
                        <w:szCs w:val="21"/>
                      </w:rPr>
                    </w:pPr>
                    <w:r>
                      <w:rPr>
                        <w:color w:val="auto"/>
                        <w:szCs w:val="21"/>
                      </w:rPr>
                      <w:t>247,499</w:t>
                    </w:r>
                  </w:p>
                </w:tc>
              </w:sdtContent>
            </w:sdt>
            <w:sdt>
              <w:sdtPr>
                <w:rPr>
                  <w:color w:val="auto"/>
                  <w:szCs w:val="21"/>
                </w:rPr>
                <w:alias w:val="净利润本期比上期增减"/>
                <w:tag w:val="_GBC_410a862160214e6daea031e0b94a0540"/>
                <w:id w:val="1721794"/>
                <w:lock w:val="sdtLocked"/>
              </w:sdtPr>
              <w:sdtContent>
                <w:tc>
                  <w:tcPr>
                    <w:tcW w:w="1141" w:type="pct"/>
                    <w:shd w:val="clear" w:color="auto" w:fill="auto"/>
                    <w:vAlign w:val="center"/>
                  </w:tcPr>
                  <w:p w:rsidR="005B153D" w:rsidRDefault="008B4351" w:rsidP="005E71A5">
                    <w:pPr>
                      <w:jc w:val="right"/>
                      <w:rPr>
                        <w:color w:val="auto"/>
                        <w:szCs w:val="21"/>
                      </w:rPr>
                    </w:pPr>
                    <w:r>
                      <w:rPr>
                        <w:rFonts w:hint="eastAsia"/>
                        <w:color w:val="auto"/>
                        <w:szCs w:val="21"/>
                      </w:rPr>
                      <w:t>606.49</w:t>
                    </w:r>
                  </w:p>
                </w:tc>
              </w:sdtContent>
            </w:sdt>
          </w:tr>
          <w:tr w:rsidR="005B153D" w:rsidTr="00BD76E5">
            <w:tc>
              <w:tcPr>
                <w:tcW w:w="1438" w:type="pct"/>
                <w:shd w:val="clear" w:color="auto" w:fill="auto"/>
              </w:tcPr>
              <w:p w:rsidR="005B153D" w:rsidRDefault="00CB6F41">
                <w:pPr>
                  <w:kinsoku w:val="0"/>
                  <w:overflowPunct w:val="0"/>
                  <w:autoSpaceDE w:val="0"/>
                  <w:autoSpaceDN w:val="0"/>
                  <w:adjustRightInd w:val="0"/>
                  <w:snapToGrid w:val="0"/>
                  <w:rPr>
                    <w:color w:val="auto"/>
                    <w:szCs w:val="21"/>
                  </w:rPr>
                </w:pPr>
                <w:r>
                  <w:rPr>
                    <w:color w:val="auto"/>
                    <w:szCs w:val="21"/>
                  </w:rPr>
                  <w:t>归属于上市公司股东的扣除非经常性损益的净利润</w:t>
                </w:r>
              </w:p>
            </w:tc>
            <w:sdt>
              <w:sdtPr>
                <w:rPr>
                  <w:color w:val="auto"/>
                  <w:szCs w:val="21"/>
                </w:rPr>
                <w:alias w:val="扣除非经常性损益后的净利润"/>
                <w:tag w:val="_GBC_de14d19ea0f74d569cf52162558722d4"/>
                <w:id w:val="1721795"/>
                <w:lock w:val="sdtLocked"/>
              </w:sdtPr>
              <w:sdtContent>
                <w:tc>
                  <w:tcPr>
                    <w:tcW w:w="1135" w:type="pct"/>
                    <w:shd w:val="clear" w:color="auto" w:fill="auto"/>
                    <w:vAlign w:val="center"/>
                  </w:tcPr>
                  <w:p w:rsidR="005B153D" w:rsidRDefault="009C4424" w:rsidP="005E71A5">
                    <w:pPr>
                      <w:jc w:val="right"/>
                      <w:rPr>
                        <w:color w:val="auto"/>
                        <w:szCs w:val="21"/>
                      </w:rPr>
                    </w:pPr>
                    <w:r>
                      <w:rPr>
                        <w:rFonts w:hint="eastAsia"/>
                        <w:color w:val="auto"/>
                        <w:szCs w:val="21"/>
                      </w:rPr>
                      <w:t>1,625,874</w:t>
                    </w:r>
                  </w:p>
                </w:tc>
              </w:sdtContent>
            </w:sdt>
            <w:sdt>
              <w:sdtPr>
                <w:rPr>
                  <w:color w:val="auto"/>
                  <w:szCs w:val="21"/>
                </w:rPr>
                <w:alias w:val="扣除非经常性损益后的净利润"/>
                <w:tag w:val="_GBC_9e3d0dfeef794c828a4ae41b3ad875b7"/>
                <w:id w:val="1721796"/>
                <w:lock w:val="sdtLocked"/>
              </w:sdtPr>
              <w:sdtContent>
                <w:tc>
                  <w:tcPr>
                    <w:tcW w:w="1286" w:type="pct"/>
                    <w:shd w:val="clear" w:color="auto" w:fill="auto"/>
                    <w:vAlign w:val="center"/>
                  </w:tcPr>
                  <w:p w:rsidR="005B153D" w:rsidRDefault="003E48A2" w:rsidP="005E71A5">
                    <w:pPr>
                      <w:jc w:val="right"/>
                      <w:rPr>
                        <w:color w:val="auto"/>
                        <w:szCs w:val="21"/>
                      </w:rPr>
                    </w:pPr>
                    <w:r>
                      <w:rPr>
                        <w:color w:val="auto"/>
                        <w:szCs w:val="21"/>
                      </w:rPr>
                      <w:t>214,244</w:t>
                    </w:r>
                  </w:p>
                </w:tc>
              </w:sdtContent>
            </w:sdt>
            <w:sdt>
              <w:sdtPr>
                <w:rPr>
                  <w:color w:val="auto"/>
                  <w:szCs w:val="21"/>
                </w:rPr>
                <w:alias w:val="扣除非经常性损益的净利润本期比上期增减"/>
                <w:tag w:val="_GBC_7010cb4ea53442578eaccd6a54cbb6ea"/>
                <w:id w:val="1721797"/>
                <w:lock w:val="sdtLocked"/>
              </w:sdtPr>
              <w:sdtContent>
                <w:tc>
                  <w:tcPr>
                    <w:tcW w:w="1141" w:type="pct"/>
                    <w:shd w:val="clear" w:color="auto" w:fill="auto"/>
                    <w:vAlign w:val="center"/>
                  </w:tcPr>
                  <w:p w:rsidR="005B153D" w:rsidRDefault="009C4424" w:rsidP="005E71A5">
                    <w:pPr>
                      <w:jc w:val="right"/>
                      <w:rPr>
                        <w:color w:val="auto"/>
                        <w:szCs w:val="21"/>
                      </w:rPr>
                    </w:pPr>
                    <w:r>
                      <w:rPr>
                        <w:rFonts w:hint="eastAsia"/>
                        <w:color w:val="auto"/>
                        <w:szCs w:val="21"/>
                      </w:rPr>
                      <w:t>658.89</w:t>
                    </w:r>
                  </w:p>
                </w:tc>
              </w:sdtContent>
            </w:sdt>
          </w:tr>
          <w:tr w:rsidR="005B153D" w:rsidTr="00BD76E5">
            <w:tc>
              <w:tcPr>
                <w:tcW w:w="1438" w:type="pct"/>
                <w:shd w:val="clear" w:color="auto" w:fill="auto"/>
              </w:tcPr>
              <w:p w:rsidR="005B153D" w:rsidRDefault="00CB6F41">
                <w:pPr>
                  <w:jc w:val="both"/>
                  <w:rPr>
                    <w:color w:val="auto"/>
                    <w:szCs w:val="21"/>
                  </w:rPr>
                </w:pPr>
                <w:r>
                  <w:rPr>
                    <w:color w:val="auto"/>
                    <w:szCs w:val="21"/>
                  </w:rPr>
                  <w:t>加权平均净资产收益率（</w:t>
                </w:r>
                <w:r>
                  <w:rPr>
                    <w:rFonts w:hint="eastAsia"/>
                    <w:color w:val="auto"/>
                    <w:szCs w:val="21"/>
                  </w:rPr>
                  <w:t>%</w:t>
                </w:r>
                <w:r>
                  <w:rPr>
                    <w:color w:val="auto"/>
                    <w:szCs w:val="21"/>
                  </w:rPr>
                  <w:t>）</w:t>
                </w:r>
              </w:p>
            </w:tc>
            <w:sdt>
              <w:sdtPr>
                <w:rPr>
                  <w:color w:val="auto"/>
                  <w:szCs w:val="21"/>
                </w:rPr>
                <w:alias w:val="净利润_加权平均_净资产收益率"/>
                <w:tag w:val="_GBC_b7883ed5173b4685a671ef9151689625"/>
                <w:id w:val="1721798"/>
                <w:lock w:val="sdtLocked"/>
              </w:sdtPr>
              <w:sdtContent>
                <w:tc>
                  <w:tcPr>
                    <w:tcW w:w="1135" w:type="pct"/>
                    <w:shd w:val="clear" w:color="auto" w:fill="auto"/>
                    <w:vAlign w:val="center"/>
                  </w:tcPr>
                  <w:p w:rsidR="005B153D" w:rsidRDefault="009C4424" w:rsidP="005E71A5">
                    <w:pPr>
                      <w:jc w:val="right"/>
                      <w:rPr>
                        <w:color w:val="auto"/>
                        <w:szCs w:val="21"/>
                      </w:rPr>
                    </w:pPr>
                    <w:r>
                      <w:rPr>
                        <w:rFonts w:hint="eastAsia"/>
                        <w:color w:val="auto"/>
                        <w:szCs w:val="21"/>
                      </w:rPr>
                      <w:t>3.99</w:t>
                    </w:r>
                  </w:p>
                </w:tc>
              </w:sdtContent>
            </w:sdt>
            <w:sdt>
              <w:sdtPr>
                <w:rPr>
                  <w:color w:val="auto"/>
                  <w:szCs w:val="21"/>
                </w:rPr>
                <w:alias w:val="净利润_加权平均_净资产收益率"/>
                <w:tag w:val="_GBC_58762f8056144faabe5366d631a29576"/>
                <w:id w:val="1721799"/>
                <w:lock w:val="sdtLocked"/>
              </w:sdtPr>
              <w:sdtContent>
                <w:tc>
                  <w:tcPr>
                    <w:tcW w:w="1286" w:type="pct"/>
                    <w:shd w:val="clear" w:color="auto" w:fill="auto"/>
                    <w:vAlign w:val="center"/>
                  </w:tcPr>
                  <w:p w:rsidR="005B153D" w:rsidRDefault="003E48A2" w:rsidP="005E71A5">
                    <w:pPr>
                      <w:jc w:val="right"/>
                      <w:rPr>
                        <w:color w:val="auto"/>
                        <w:szCs w:val="21"/>
                      </w:rPr>
                    </w:pPr>
                    <w:r>
                      <w:rPr>
                        <w:color w:val="auto"/>
                        <w:szCs w:val="21"/>
                      </w:rPr>
                      <w:t>0.62</w:t>
                    </w:r>
                  </w:p>
                </w:tc>
              </w:sdtContent>
            </w:sdt>
            <w:sdt>
              <w:sdtPr>
                <w:rPr>
                  <w:color w:val="auto"/>
                  <w:szCs w:val="21"/>
                </w:rPr>
                <w:alias w:val="净资产收益率加权平均本期比上期增减"/>
                <w:tag w:val="_GBC_4007afac5173449099441c0488a0a797"/>
                <w:id w:val="1721800"/>
                <w:lock w:val="sdtLocked"/>
              </w:sdtPr>
              <w:sdtContent>
                <w:tc>
                  <w:tcPr>
                    <w:tcW w:w="1141" w:type="pct"/>
                    <w:shd w:val="clear" w:color="auto" w:fill="auto"/>
                    <w:vAlign w:val="center"/>
                  </w:tcPr>
                  <w:p w:rsidR="005B153D" w:rsidRDefault="009C4424" w:rsidP="005E71A5">
                    <w:pPr>
                      <w:jc w:val="right"/>
                      <w:rPr>
                        <w:color w:val="auto"/>
                        <w:szCs w:val="21"/>
                      </w:rPr>
                    </w:pPr>
                    <w:r>
                      <w:rPr>
                        <w:rFonts w:hint="eastAsia"/>
                        <w:color w:val="auto"/>
                        <w:szCs w:val="21"/>
                      </w:rPr>
                      <w:t>增加3.37个百分点</w:t>
                    </w:r>
                  </w:p>
                </w:tc>
              </w:sdtContent>
            </w:sdt>
          </w:tr>
          <w:tr w:rsidR="005B153D" w:rsidTr="00BD76E5">
            <w:tc>
              <w:tcPr>
                <w:tcW w:w="1438" w:type="pct"/>
                <w:shd w:val="clear" w:color="auto" w:fill="auto"/>
              </w:tcPr>
              <w:p w:rsidR="005B153D" w:rsidRDefault="00CB6F41">
                <w:pPr>
                  <w:jc w:val="both"/>
                  <w:rPr>
                    <w:color w:val="auto"/>
                    <w:szCs w:val="21"/>
                  </w:rPr>
                </w:pPr>
                <w:r>
                  <w:rPr>
                    <w:color w:val="auto"/>
                    <w:szCs w:val="21"/>
                  </w:rPr>
                  <w:t>基本每股收益（元/股）</w:t>
                </w:r>
              </w:p>
            </w:tc>
            <w:sdt>
              <w:sdtPr>
                <w:rPr>
                  <w:color w:val="auto"/>
                  <w:szCs w:val="21"/>
                </w:rPr>
                <w:alias w:val="基本每股收益"/>
                <w:tag w:val="_GBC_838b5823923f4443a3d49e0685eacfdb"/>
                <w:id w:val="1721801"/>
                <w:lock w:val="sdtLocked"/>
              </w:sdtPr>
              <w:sdtContent>
                <w:tc>
                  <w:tcPr>
                    <w:tcW w:w="1135" w:type="pct"/>
                    <w:shd w:val="clear" w:color="auto" w:fill="auto"/>
                    <w:vAlign w:val="center"/>
                  </w:tcPr>
                  <w:p w:rsidR="005B153D" w:rsidRDefault="00EE4909" w:rsidP="005E71A5">
                    <w:pPr>
                      <w:jc w:val="right"/>
                      <w:rPr>
                        <w:color w:val="auto"/>
                        <w:szCs w:val="21"/>
                      </w:rPr>
                    </w:pPr>
                    <w:r>
                      <w:rPr>
                        <w:rFonts w:hint="eastAsia"/>
                        <w:color w:val="auto"/>
                        <w:szCs w:val="21"/>
                      </w:rPr>
                      <w:t>0.3560</w:t>
                    </w:r>
                  </w:p>
                </w:tc>
              </w:sdtContent>
            </w:sdt>
            <w:sdt>
              <w:sdtPr>
                <w:rPr>
                  <w:color w:val="auto"/>
                  <w:szCs w:val="21"/>
                </w:rPr>
                <w:alias w:val="基本每股收益"/>
                <w:tag w:val="_GBC_17a042c571d44f8bb4d00dc9aad1ade1"/>
                <w:id w:val="1721802"/>
                <w:lock w:val="sdtLocked"/>
              </w:sdtPr>
              <w:sdtContent>
                <w:tc>
                  <w:tcPr>
                    <w:tcW w:w="1286" w:type="pct"/>
                    <w:shd w:val="clear" w:color="auto" w:fill="auto"/>
                    <w:vAlign w:val="center"/>
                  </w:tcPr>
                  <w:p w:rsidR="005B153D" w:rsidRDefault="003E48A2" w:rsidP="005E71A5">
                    <w:pPr>
                      <w:jc w:val="right"/>
                      <w:rPr>
                        <w:color w:val="auto"/>
                        <w:szCs w:val="21"/>
                      </w:rPr>
                    </w:pPr>
                    <w:r>
                      <w:rPr>
                        <w:color w:val="auto"/>
                        <w:szCs w:val="21"/>
                      </w:rPr>
                      <w:t>0.0503</w:t>
                    </w:r>
                  </w:p>
                </w:tc>
              </w:sdtContent>
            </w:sdt>
            <w:sdt>
              <w:sdtPr>
                <w:rPr>
                  <w:color w:val="auto"/>
                  <w:szCs w:val="21"/>
                </w:rPr>
                <w:alias w:val="基本每股收益本期比上期增减"/>
                <w:tag w:val="_GBC_c158ae4b92d4472a8eae5827293e97d7"/>
                <w:id w:val="1721803"/>
                <w:lock w:val="sdtLocked"/>
              </w:sdtPr>
              <w:sdtContent>
                <w:tc>
                  <w:tcPr>
                    <w:tcW w:w="1141" w:type="pct"/>
                    <w:shd w:val="clear" w:color="auto" w:fill="auto"/>
                    <w:vAlign w:val="center"/>
                  </w:tcPr>
                  <w:p w:rsidR="005B153D" w:rsidRDefault="008B4351" w:rsidP="005E71A5">
                    <w:pPr>
                      <w:jc w:val="right"/>
                      <w:rPr>
                        <w:color w:val="auto"/>
                        <w:szCs w:val="21"/>
                      </w:rPr>
                    </w:pPr>
                    <w:r>
                      <w:rPr>
                        <w:rFonts w:hint="eastAsia"/>
                        <w:color w:val="auto"/>
                        <w:szCs w:val="21"/>
                      </w:rPr>
                      <w:t>607.</w:t>
                    </w:r>
                    <w:r w:rsidR="008B2C8A">
                      <w:rPr>
                        <w:rFonts w:hint="eastAsia"/>
                        <w:color w:val="auto"/>
                        <w:szCs w:val="21"/>
                      </w:rPr>
                      <w:t>75</w:t>
                    </w:r>
                  </w:p>
                </w:tc>
              </w:sdtContent>
            </w:sdt>
          </w:tr>
          <w:tr w:rsidR="005B153D" w:rsidTr="00BD76E5">
            <w:tc>
              <w:tcPr>
                <w:tcW w:w="1438" w:type="pct"/>
                <w:shd w:val="clear" w:color="auto" w:fill="auto"/>
              </w:tcPr>
              <w:p w:rsidR="005B153D" w:rsidRDefault="00CB6F41">
                <w:pPr>
                  <w:jc w:val="both"/>
                  <w:rPr>
                    <w:color w:val="auto"/>
                    <w:szCs w:val="21"/>
                  </w:rPr>
                </w:pPr>
                <w:r>
                  <w:rPr>
                    <w:color w:val="auto"/>
                    <w:szCs w:val="21"/>
                  </w:rPr>
                  <w:t>稀释每股收益（元/股）</w:t>
                </w:r>
              </w:p>
            </w:tc>
            <w:sdt>
              <w:sdtPr>
                <w:rPr>
                  <w:color w:val="auto"/>
                  <w:szCs w:val="21"/>
                </w:rPr>
                <w:alias w:val="稀释每股收益"/>
                <w:tag w:val="_GBC_f0919fbb3857489893beaae7c5631d4e"/>
                <w:id w:val="1721804"/>
                <w:lock w:val="sdtLocked"/>
              </w:sdtPr>
              <w:sdtContent>
                <w:tc>
                  <w:tcPr>
                    <w:tcW w:w="1135" w:type="pct"/>
                    <w:shd w:val="clear" w:color="auto" w:fill="auto"/>
                    <w:vAlign w:val="center"/>
                  </w:tcPr>
                  <w:p w:rsidR="005B153D" w:rsidRDefault="00EE4909" w:rsidP="005E71A5">
                    <w:pPr>
                      <w:jc w:val="right"/>
                      <w:rPr>
                        <w:color w:val="auto"/>
                        <w:szCs w:val="21"/>
                      </w:rPr>
                    </w:pPr>
                    <w:r>
                      <w:rPr>
                        <w:rFonts w:hint="eastAsia"/>
                        <w:color w:val="auto"/>
                        <w:szCs w:val="21"/>
                      </w:rPr>
                      <w:t>0.3560</w:t>
                    </w:r>
                  </w:p>
                </w:tc>
              </w:sdtContent>
            </w:sdt>
            <w:sdt>
              <w:sdtPr>
                <w:rPr>
                  <w:color w:val="auto"/>
                  <w:szCs w:val="21"/>
                </w:rPr>
                <w:alias w:val="稀释每股收益"/>
                <w:tag w:val="_GBC_c9a3fb775c3d4260bfb8da95286edc18"/>
                <w:id w:val="1721805"/>
                <w:lock w:val="sdtLocked"/>
              </w:sdtPr>
              <w:sdtContent>
                <w:tc>
                  <w:tcPr>
                    <w:tcW w:w="1286" w:type="pct"/>
                    <w:shd w:val="clear" w:color="auto" w:fill="auto"/>
                    <w:vAlign w:val="center"/>
                  </w:tcPr>
                  <w:p w:rsidR="005B153D" w:rsidRDefault="003E48A2" w:rsidP="005E71A5">
                    <w:pPr>
                      <w:jc w:val="right"/>
                      <w:rPr>
                        <w:color w:val="auto"/>
                        <w:szCs w:val="21"/>
                      </w:rPr>
                    </w:pPr>
                    <w:r>
                      <w:rPr>
                        <w:color w:val="auto"/>
                        <w:szCs w:val="21"/>
                      </w:rPr>
                      <w:t>0.0503</w:t>
                    </w:r>
                  </w:p>
                </w:tc>
              </w:sdtContent>
            </w:sdt>
            <w:sdt>
              <w:sdtPr>
                <w:rPr>
                  <w:color w:val="auto"/>
                  <w:szCs w:val="21"/>
                </w:rPr>
                <w:alias w:val="稀释每股收益本期比上期增减"/>
                <w:tag w:val="_GBC_0cbb59ac9fc6483eb2e207c68e6b1e26"/>
                <w:id w:val="1721806"/>
                <w:lock w:val="sdtLocked"/>
              </w:sdtPr>
              <w:sdtContent>
                <w:tc>
                  <w:tcPr>
                    <w:tcW w:w="1141" w:type="pct"/>
                    <w:shd w:val="clear" w:color="auto" w:fill="auto"/>
                    <w:vAlign w:val="center"/>
                  </w:tcPr>
                  <w:p w:rsidR="005B153D" w:rsidRDefault="008B4351" w:rsidP="005E71A5">
                    <w:pPr>
                      <w:jc w:val="right"/>
                      <w:rPr>
                        <w:color w:val="auto"/>
                        <w:szCs w:val="21"/>
                      </w:rPr>
                    </w:pPr>
                    <w:r>
                      <w:rPr>
                        <w:rFonts w:hint="eastAsia"/>
                        <w:color w:val="auto"/>
                        <w:szCs w:val="21"/>
                      </w:rPr>
                      <w:t>607.</w:t>
                    </w:r>
                    <w:r w:rsidR="008B2C8A">
                      <w:rPr>
                        <w:rFonts w:hint="eastAsia"/>
                        <w:color w:val="auto"/>
                        <w:szCs w:val="21"/>
                      </w:rPr>
                      <w:t>75</w:t>
                    </w:r>
                  </w:p>
                </w:tc>
              </w:sdtContent>
            </w:sdt>
          </w:tr>
        </w:tbl>
      </w:sdtContent>
    </w:sdt>
    <w:p w:rsidR="005B153D" w:rsidRDefault="005B153D">
      <w:pPr>
        <w:rPr>
          <w:color w:val="auto"/>
          <w:szCs w:val="21"/>
        </w:rPr>
      </w:pPr>
    </w:p>
    <w:sdt>
      <w:sdtPr>
        <w:rPr>
          <w:rFonts w:hAnsi="Courier New" w:hint="eastAsia"/>
          <w:kern w:val="2"/>
          <w:sz w:val="28"/>
          <w:szCs w:val="21"/>
        </w:rPr>
        <w:alias w:val="模块:扣除非经常性损益项目和金额"/>
        <w:tag w:val="_GBC_6d4f449f410940dbb4415de83361ad8b"/>
        <w:id w:val="1721818"/>
        <w:lock w:val="sdtLocked"/>
        <w:placeholder>
          <w:docPart w:val="GBC22222222222222222222222222222"/>
        </w:placeholder>
      </w:sdtPr>
      <w:sdtEndPr>
        <w:rPr>
          <w:color w:val="auto"/>
        </w:rPr>
      </w:sdtEndPr>
      <w:sdtContent>
        <w:p w:rsidR="005B153D" w:rsidRDefault="00CB6F41">
          <w:pPr>
            <w:rPr>
              <w:szCs w:val="21"/>
            </w:rPr>
          </w:pPr>
          <w:r>
            <w:rPr>
              <w:szCs w:val="21"/>
            </w:rPr>
            <w:t>非经常性损益项目和金额</w:t>
          </w:r>
        </w:p>
        <w:sdt>
          <w:sdtPr>
            <w:rPr>
              <w:szCs w:val="21"/>
            </w:rPr>
            <w:alias w:val="是否适用_非经常性损益项目和金额[双击切换]"/>
            <w:tag w:val="_GBC_e5ba993d7b8b4a1fb103117f314ce0b2"/>
            <w:id w:val="1721808"/>
            <w:lock w:val="sdtContentLocked"/>
            <w:placeholder>
              <w:docPart w:val="GBC22222222222222222222222222222"/>
            </w:placeholder>
          </w:sdtPr>
          <w:sdtContent>
            <w:p w:rsidR="005B153D" w:rsidRDefault="0082535F">
              <w:pPr>
                <w:rPr>
                  <w:szCs w:val="21"/>
                </w:rPr>
              </w:pPr>
              <w:r>
                <w:rPr>
                  <w:szCs w:val="21"/>
                </w:rPr>
                <w:fldChar w:fldCharType="begin"/>
              </w:r>
              <w:r w:rsidR="003E48A2">
                <w:rPr>
                  <w:szCs w:val="21"/>
                </w:rPr>
                <w:instrText xml:space="preserve"> MACROBUTTON  SnrToggleCheckbox √适用 </w:instrText>
              </w:r>
              <w:r>
                <w:rPr>
                  <w:szCs w:val="21"/>
                </w:rPr>
                <w:fldChar w:fldCharType="end"/>
              </w:r>
              <w:r>
                <w:rPr>
                  <w:szCs w:val="21"/>
                </w:rPr>
                <w:fldChar w:fldCharType="begin"/>
              </w:r>
              <w:r w:rsidR="003E48A2">
                <w:rPr>
                  <w:szCs w:val="21"/>
                </w:rPr>
                <w:instrText xml:space="preserve"> MACROBUTTON  SnrToggleCheckbox □不适用 </w:instrText>
              </w:r>
              <w:r>
                <w:rPr>
                  <w:szCs w:val="21"/>
                </w:rPr>
                <w:fldChar w:fldCharType="end"/>
              </w:r>
            </w:p>
          </w:sdtContent>
        </w:sdt>
        <w:p w:rsidR="005B153D" w:rsidRDefault="00CB6F41">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17218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9522F">
                <w:rPr>
                  <w:rFonts w:hint="eastAsia"/>
                  <w:szCs w:val="21"/>
                </w:rPr>
                <w:t>千元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7218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5"/>
            <w:tblW w:w="937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3842"/>
          </w:tblGrid>
          <w:tr w:rsidR="009C4424" w:rsidTr="00BD76E5">
            <w:tc>
              <w:tcPr>
                <w:tcW w:w="5529" w:type="dxa"/>
                <w:vAlign w:val="center"/>
              </w:tcPr>
              <w:p w:rsidR="009C4424" w:rsidRDefault="009C4424" w:rsidP="00853A34">
                <w:pPr>
                  <w:jc w:val="center"/>
                  <w:rPr>
                    <w:szCs w:val="21"/>
                  </w:rPr>
                </w:pPr>
                <w:r>
                  <w:rPr>
                    <w:szCs w:val="21"/>
                  </w:rPr>
                  <w:t>项目</w:t>
                </w:r>
              </w:p>
            </w:tc>
            <w:tc>
              <w:tcPr>
                <w:tcW w:w="3842" w:type="dxa"/>
                <w:vAlign w:val="center"/>
              </w:tcPr>
              <w:p w:rsidR="009C4424" w:rsidRDefault="009C4424" w:rsidP="00853A34">
                <w:pPr>
                  <w:jc w:val="center"/>
                  <w:rPr>
                    <w:szCs w:val="21"/>
                  </w:rPr>
                </w:pPr>
                <w:r>
                  <w:rPr>
                    <w:rFonts w:hint="eastAsia"/>
                    <w:szCs w:val="21"/>
                  </w:rPr>
                  <w:t>本期金额</w:t>
                </w:r>
              </w:p>
            </w:tc>
          </w:tr>
          <w:tr w:rsidR="009C4424" w:rsidTr="00BD76E5">
            <w:tc>
              <w:tcPr>
                <w:tcW w:w="5529" w:type="dxa"/>
                <w:vAlign w:val="center"/>
              </w:tcPr>
              <w:p w:rsidR="009C4424" w:rsidRDefault="009C4424" w:rsidP="00853A34">
                <w:pPr>
                  <w:rPr>
                    <w:szCs w:val="21"/>
                  </w:rPr>
                </w:pPr>
                <w:r>
                  <w:rPr>
                    <w:szCs w:val="21"/>
                  </w:rPr>
                  <w:t>非流动资产处置损益</w:t>
                </w:r>
              </w:p>
            </w:tc>
            <w:sdt>
              <w:sdtPr>
                <w:rPr>
                  <w:szCs w:val="21"/>
                </w:rPr>
                <w:alias w:val="非流动性资产处置损益，包括已计提资产减值准备的冲销部分（非经常性损益项目）"/>
                <w:tag w:val="_GBC_354f68140c5f4bc593d1432140fbcd88"/>
                <w:id w:val="1721811"/>
                <w:lock w:val="sdtLocked"/>
              </w:sdtPr>
              <w:sdtContent>
                <w:tc>
                  <w:tcPr>
                    <w:tcW w:w="3842" w:type="dxa"/>
                    <w:vAlign w:val="center"/>
                  </w:tcPr>
                  <w:p w:rsidR="009C4424" w:rsidRDefault="009C4424" w:rsidP="005E71A5">
                    <w:pPr>
                      <w:ind w:right="6"/>
                      <w:jc w:val="right"/>
                      <w:rPr>
                        <w:szCs w:val="21"/>
                      </w:rPr>
                    </w:pPr>
                    <w:r>
                      <w:rPr>
                        <w:rFonts w:hint="eastAsia"/>
                        <w:szCs w:val="21"/>
                      </w:rPr>
                      <w:t>472</w:t>
                    </w:r>
                  </w:p>
                </w:tc>
              </w:sdtContent>
            </w:sdt>
          </w:tr>
          <w:tr w:rsidR="009C4424" w:rsidTr="00BD76E5">
            <w:tc>
              <w:tcPr>
                <w:tcW w:w="5529" w:type="dxa"/>
                <w:vAlign w:val="center"/>
              </w:tcPr>
              <w:p w:rsidR="009C4424" w:rsidRDefault="009C4424" w:rsidP="00853A34">
                <w:pPr>
                  <w:rPr>
                    <w:szCs w:val="21"/>
                  </w:rPr>
                </w:pPr>
                <w:r>
                  <w:rPr>
                    <w:rFonts w:hint="eastAsia"/>
                    <w:szCs w:val="21"/>
                  </w:rPr>
                  <w:t>计入当期损益的政府补助，但与公司正常经营业务密切相关，符合国家政策规定、按照一定标准定额或定量持续享受的政府补助除外</w:t>
                </w:r>
              </w:p>
            </w:tc>
            <w:sdt>
              <w:sdtPr>
                <w:rPr>
                  <w:szCs w:val="21"/>
                </w:rPr>
                <w:alias w:val="计入当期损益的政府补助，但与公司正常经营业务密切相关，符合国家政策规定、按照一定标准定额或定量持续享受的政府补助除外（非.."/>
                <w:tag w:val="_GBC_016f0ce112da481591d7b0ba022d0750"/>
                <w:id w:val="1721812"/>
                <w:lock w:val="sdtLocked"/>
              </w:sdtPr>
              <w:sdtContent>
                <w:tc>
                  <w:tcPr>
                    <w:tcW w:w="3842" w:type="dxa"/>
                    <w:vAlign w:val="center"/>
                  </w:tcPr>
                  <w:p w:rsidR="009C4424" w:rsidRDefault="009C4424" w:rsidP="005E71A5">
                    <w:pPr>
                      <w:ind w:right="6"/>
                      <w:jc w:val="right"/>
                      <w:rPr>
                        <w:szCs w:val="21"/>
                      </w:rPr>
                    </w:pPr>
                    <w:r>
                      <w:rPr>
                        <w:rFonts w:hint="eastAsia"/>
                        <w:szCs w:val="21"/>
                      </w:rPr>
                      <w:t>16,624</w:t>
                    </w:r>
                  </w:p>
                </w:tc>
              </w:sdtContent>
            </w:sdt>
          </w:tr>
          <w:tr w:rsidR="009C4424" w:rsidTr="00BD76E5">
            <w:tc>
              <w:tcPr>
                <w:tcW w:w="5529" w:type="dxa"/>
                <w:vAlign w:val="center"/>
              </w:tcPr>
              <w:p w:rsidR="009C4424" w:rsidRDefault="009C4424" w:rsidP="00853A34">
                <w:pPr>
                  <w:rPr>
                    <w:szCs w:val="21"/>
                  </w:rPr>
                </w:pPr>
                <w:r>
                  <w:rPr>
                    <w:szCs w:val="21"/>
                  </w:rPr>
                  <w:lastRenderedPageBreak/>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szCs w:val="21"/>
                </w:rPr>
                <w:alias w:val="除同公司正常经营业务相关的有效套期保值业务外，持有交易性金融资产、交易性金融负债产生的公允价值变动损益，以及处置交易性金.."/>
                <w:tag w:val="_GBC_519e6770f8334ab4b05924a76f2c0b2e"/>
                <w:id w:val="1721813"/>
                <w:lock w:val="sdtLocked"/>
              </w:sdtPr>
              <w:sdtContent>
                <w:tc>
                  <w:tcPr>
                    <w:tcW w:w="3842" w:type="dxa"/>
                    <w:vAlign w:val="center"/>
                  </w:tcPr>
                  <w:p w:rsidR="009C4424" w:rsidRDefault="009C4424" w:rsidP="005E71A5">
                    <w:pPr>
                      <w:jc w:val="right"/>
                      <w:rPr>
                        <w:szCs w:val="21"/>
                      </w:rPr>
                    </w:pPr>
                    <w:r>
                      <w:rPr>
                        <w:rFonts w:hint="eastAsia"/>
                        <w:szCs w:val="21"/>
                      </w:rPr>
                      <w:t>6,996</w:t>
                    </w:r>
                  </w:p>
                </w:tc>
              </w:sdtContent>
            </w:sdt>
          </w:tr>
          <w:tr w:rsidR="009C4424" w:rsidTr="00BD76E5">
            <w:tc>
              <w:tcPr>
                <w:tcW w:w="5529" w:type="dxa"/>
                <w:vAlign w:val="center"/>
              </w:tcPr>
              <w:p w:rsidR="009C4424" w:rsidRDefault="009C4424" w:rsidP="00853A34">
                <w:pPr>
                  <w:rPr>
                    <w:szCs w:val="21"/>
                  </w:rPr>
                </w:pPr>
                <w:r>
                  <w:rPr>
                    <w:szCs w:val="21"/>
                  </w:rPr>
                  <w:t>其他符合非经常性损益定义的损益项目</w:t>
                </w:r>
              </w:p>
            </w:tc>
            <w:sdt>
              <w:sdtPr>
                <w:rPr>
                  <w:szCs w:val="21"/>
                </w:rPr>
                <w:alias w:val="其他符合非经常性损益定义的损益项目（非经常性损益项目）"/>
                <w:tag w:val="_GBC_c3a080b245f24a5dacfb48ced48bb454"/>
                <w:id w:val="1721814"/>
                <w:lock w:val="sdtLocked"/>
              </w:sdtPr>
              <w:sdtContent>
                <w:tc>
                  <w:tcPr>
                    <w:tcW w:w="3842" w:type="dxa"/>
                    <w:vAlign w:val="center"/>
                  </w:tcPr>
                  <w:p w:rsidR="009C4424" w:rsidRDefault="009C4424" w:rsidP="005E71A5">
                    <w:pPr>
                      <w:ind w:right="6"/>
                      <w:jc w:val="right"/>
                      <w:rPr>
                        <w:szCs w:val="21"/>
                      </w:rPr>
                    </w:pPr>
                    <w:r>
                      <w:rPr>
                        <w:szCs w:val="21"/>
                      </w:rPr>
                      <w:t>148,372</w:t>
                    </w:r>
                  </w:p>
                </w:tc>
              </w:sdtContent>
            </w:sdt>
          </w:tr>
          <w:tr w:rsidR="009C4424" w:rsidTr="00BD76E5">
            <w:tc>
              <w:tcPr>
                <w:tcW w:w="5529" w:type="dxa"/>
                <w:vAlign w:val="center"/>
              </w:tcPr>
              <w:p w:rsidR="009C4424" w:rsidRDefault="009C4424" w:rsidP="00853A34">
                <w:pPr>
                  <w:rPr>
                    <w:szCs w:val="21"/>
                  </w:rPr>
                </w:pPr>
                <w:r>
                  <w:rPr>
                    <w:szCs w:val="21"/>
                  </w:rPr>
                  <w:t>少数股东权益影响额（税后）</w:t>
                </w:r>
              </w:p>
            </w:tc>
            <w:sdt>
              <w:sdtPr>
                <w:rPr>
                  <w:szCs w:val="21"/>
                </w:rPr>
                <w:alias w:val="少数股东权益影响额（非经常性损益项目）"/>
                <w:tag w:val="_GBC_264d33152f45480eb8847c812376ce07"/>
                <w:id w:val="1721815"/>
                <w:lock w:val="sdtLocked"/>
              </w:sdtPr>
              <w:sdtContent>
                <w:tc>
                  <w:tcPr>
                    <w:tcW w:w="3842" w:type="dxa"/>
                    <w:vAlign w:val="center"/>
                  </w:tcPr>
                  <w:p w:rsidR="009C4424" w:rsidRDefault="0069522F" w:rsidP="005E71A5">
                    <w:pPr>
                      <w:jc w:val="right"/>
                      <w:rPr>
                        <w:szCs w:val="21"/>
                      </w:rPr>
                    </w:pPr>
                    <w:r>
                      <w:rPr>
                        <w:rFonts w:hint="eastAsia"/>
                        <w:szCs w:val="21"/>
                      </w:rPr>
                      <w:t>-</w:t>
                    </w:r>
                    <w:r w:rsidR="009C4424">
                      <w:rPr>
                        <w:szCs w:val="21"/>
                      </w:rPr>
                      <w:t>3,010</w:t>
                    </w:r>
                  </w:p>
                </w:tc>
              </w:sdtContent>
            </w:sdt>
          </w:tr>
          <w:tr w:rsidR="009C4424" w:rsidTr="00BD76E5">
            <w:tc>
              <w:tcPr>
                <w:tcW w:w="5529" w:type="dxa"/>
                <w:vAlign w:val="center"/>
              </w:tcPr>
              <w:p w:rsidR="009C4424" w:rsidRDefault="009C4424" w:rsidP="00853A34">
                <w:pPr>
                  <w:rPr>
                    <w:szCs w:val="21"/>
                  </w:rPr>
                </w:pPr>
                <w:r>
                  <w:rPr>
                    <w:szCs w:val="21"/>
                  </w:rPr>
                  <w:t>所得税影响额</w:t>
                </w:r>
              </w:p>
            </w:tc>
            <w:sdt>
              <w:sdtPr>
                <w:rPr>
                  <w:szCs w:val="21"/>
                </w:rPr>
                <w:alias w:val="非经常性损益_对所得税的影响"/>
                <w:tag w:val="_GBC_07adf1efe100486f8fe12e2bee3ba0bc"/>
                <w:id w:val="1721816"/>
                <w:lock w:val="sdtLocked"/>
              </w:sdtPr>
              <w:sdtContent>
                <w:tc>
                  <w:tcPr>
                    <w:tcW w:w="3842" w:type="dxa"/>
                    <w:vAlign w:val="center"/>
                  </w:tcPr>
                  <w:p w:rsidR="009C4424" w:rsidRDefault="0069522F" w:rsidP="005E71A5">
                    <w:pPr>
                      <w:jc w:val="right"/>
                      <w:rPr>
                        <w:szCs w:val="21"/>
                      </w:rPr>
                    </w:pPr>
                    <w:r>
                      <w:rPr>
                        <w:rFonts w:hint="eastAsia"/>
                        <w:szCs w:val="21"/>
                      </w:rPr>
                      <w:t>-</w:t>
                    </w:r>
                    <w:r w:rsidR="009C4424">
                      <w:rPr>
                        <w:szCs w:val="21"/>
                      </w:rPr>
                      <w:t>46,761</w:t>
                    </w:r>
                  </w:p>
                </w:tc>
              </w:sdtContent>
            </w:sdt>
          </w:tr>
          <w:tr w:rsidR="009C4424" w:rsidTr="00BD76E5">
            <w:tc>
              <w:tcPr>
                <w:tcW w:w="5529" w:type="dxa"/>
                <w:vAlign w:val="center"/>
              </w:tcPr>
              <w:p w:rsidR="009C4424" w:rsidRDefault="009C4424" w:rsidP="00853A34">
                <w:pPr>
                  <w:jc w:val="center"/>
                  <w:rPr>
                    <w:szCs w:val="21"/>
                  </w:rPr>
                </w:pPr>
                <w:r>
                  <w:rPr>
                    <w:szCs w:val="21"/>
                  </w:rPr>
                  <w:t>合计</w:t>
                </w:r>
              </w:p>
            </w:tc>
            <w:sdt>
              <w:sdtPr>
                <w:rPr>
                  <w:szCs w:val="21"/>
                </w:rPr>
                <w:alias w:val="扣除的非经常性损益合计"/>
                <w:tag w:val="_GBC_8a8ff0312a8f4fa6af632338868cf281"/>
                <w:id w:val="1721817"/>
                <w:lock w:val="sdtLocked"/>
              </w:sdtPr>
              <w:sdtContent>
                <w:tc>
                  <w:tcPr>
                    <w:tcW w:w="3842" w:type="dxa"/>
                    <w:vAlign w:val="center"/>
                  </w:tcPr>
                  <w:p w:rsidR="009C4424" w:rsidRDefault="009C4424" w:rsidP="005E71A5">
                    <w:pPr>
                      <w:jc w:val="right"/>
                      <w:rPr>
                        <w:szCs w:val="21"/>
                      </w:rPr>
                    </w:pPr>
                    <w:r>
                      <w:rPr>
                        <w:szCs w:val="21"/>
                      </w:rPr>
                      <w:t>122,693</w:t>
                    </w:r>
                  </w:p>
                </w:tc>
              </w:sdtContent>
            </w:sdt>
          </w:tr>
        </w:tbl>
        <w:p w:rsidR="005B153D" w:rsidRDefault="0082535F"/>
      </w:sdtContent>
    </w:sdt>
    <w:p w:rsidR="005B153D" w:rsidRPr="00E9595C" w:rsidRDefault="00CB6F41" w:rsidP="00E9595C">
      <w:pPr>
        <w:pStyle w:val="2"/>
        <w:numPr>
          <w:ilvl w:val="0"/>
          <w:numId w:val="19"/>
        </w:numPr>
      </w:pPr>
      <w:r>
        <w:t>截止报告期末的股东总数、前十名股东、前十名流通股东（或无限售条件股东）持股情况表</w:t>
      </w:r>
    </w:p>
    <w:sdt>
      <w:sdtPr>
        <w:rPr>
          <w:bCs/>
          <w:color w:val="auto"/>
          <w:szCs w:val="21"/>
        </w:rPr>
        <w:alias w:val="选项模块:前十名股东持股情况（已完成或不涉及股改）"/>
        <w:tag w:val="_GBC_a41d45beaae84de48773e6098ae18935"/>
        <w:id w:val="1721953"/>
        <w:lock w:val="sdtLocked"/>
        <w:placeholder>
          <w:docPart w:val="GBC22222222222222222222222222222"/>
        </w:placeholder>
      </w:sdtPr>
      <w:sdtContent>
        <w:p w:rsidR="005B153D" w:rsidRDefault="00CB6F41">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1721819"/>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Style w:val="g5"/>
            <w:tblW w:w="10243" w:type="dxa"/>
            <w:jc w:val="center"/>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19"/>
            <w:gridCol w:w="1796"/>
            <w:gridCol w:w="758"/>
            <w:gridCol w:w="1000"/>
            <w:gridCol w:w="685"/>
            <w:gridCol w:w="1276"/>
            <w:gridCol w:w="425"/>
            <w:gridCol w:w="1384"/>
          </w:tblGrid>
          <w:tr w:rsidR="00342BC1" w:rsidTr="00BD76E5">
            <w:trPr>
              <w:cantSplit/>
              <w:jc w:val="center"/>
            </w:trPr>
            <w:tc>
              <w:tcPr>
                <w:tcW w:w="5473" w:type="dxa"/>
                <w:gridSpan w:val="3"/>
                <w:shd w:val="clear" w:color="auto" w:fill="auto"/>
              </w:tcPr>
              <w:p w:rsidR="00342BC1" w:rsidRDefault="00342BC1" w:rsidP="00377DE3">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82f089360cac4a49bb9a67a8e60339a3"/>
                <w:id w:val="1721820"/>
                <w:lock w:val="sdtLocked"/>
              </w:sdtPr>
              <w:sdtContent>
                <w:tc>
                  <w:tcPr>
                    <w:tcW w:w="4770" w:type="dxa"/>
                    <w:gridSpan w:val="5"/>
                    <w:shd w:val="clear" w:color="auto" w:fill="auto"/>
                  </w:tcPr>
                  <w:p w:rsidR="00342BC1" w:rsidRDefault="003E48A2" w:rsidP="003E48A2">
                    <w:pPr>
                      <w:pStyle w:val="af3"/>
                      <w:jc w:val="right"/>
                      <w:rPr>
                        <w:rFonts w:ascii="宋体" w:hAnsi="宋体"/>
                      </w:rPr>
                    </w:pPr>
                    <w:r>
                      <w:rPr>
                        <w:rFonts w:ascii="宋体" w:hAnsi="宋体" w:hint="eastAsia"/>
                      </w:rPr>
                      <w:t>59,266</w:t>
                    </w:r>
                  </w:p>
                </w:tc>
              </w:sdtContent>
            </w:sdt>
          </w:tr>
          <w:tr w:rsidR="00342BC1" w:rsidTr="00BD76E5">
            <w:trPr>
              <w:cantSplit/>
              <w:jc w:val="center"/>
            </w:trPr>
            <w:tc>
              <w:tcPr>
                <w:tcW w:w="10243" w:type="dxa"/>
                <w:gridSpan w:val="8"/>
                <w:shd w:val="clear" w:color="auto" w:fill="auto"/>
              </w:tcPr>
              <w:p w:rsidR="00342BC1" w:rsidRDefault="00342BC1" w:rsidP="00377DE3">
                <w:pPr>
                  <w:pStyle w:val="af3"/>
                  <w:jc w:val="center"/>
                  <w:rPr>
                    <w:rFonts w:ascii="宋体" w:hAnsi="宋体"/>
                  </w:rPr>
                </w:pPr>
                <w:r>
                  <w:rPr>
                    <w:rFonts w:ascii="宋体" w:hAnsi="宋体"/>
                  </w:rPr>
                  <w:t>前十名股东持股情况</w:t>
                </w:r>
              </w:p>
            </w:tc>
          </w:tr>
          <w:tr w:rsidR="00342BC1" w:rsidTr="00BD76E5">
            <w:trPr>
              <w:cantSplit/>
              <w:jc w:val="center"/>
            </w:trPr>
            <w:tc>
              <w:tcPr>
                <w:tcW w:w="2919" w:type="dxa"/>
                <w:vMerge w:val="restart"/>
                <w:shd w:val="clear" w:color="auto" w:fill="auto"/>
                <w:vAlign w:val="center"/>
              </w:tcPr>
              <w:p w:rsidR="00342BC1" w:rsidRDefault="00342BC1" w:rsidP="00377DE3">
                <w:pPr>
                  <w:jc w:val="center"/>
                  <w:rPr>
                    <w:szCs w:val="21"/>
                  </w:rPr>
                </w:pPr>
                <w:r>
                  <w:rPr>
                    <w:szCs w:val="21"/>
                  </w:rPr>
                  <w:t>股东名称</w:t>
                </w:r>
                <w:r>
                  <w:rPr>
                    <w:rFonts w:hint="eastAsia"/>
                    <w:szCs w:val="21"/>
                  </w:rPr>
                  <w:t>（全称）</w:t>
                </w:r>
              </w:p>
            </w:tc>
            <w:tc>
              <w:tcPr>
                <w:tcW w:w="1796" w:type="dxa"/>
                <w:vMerge w:val="restart"/>
                <w:shd w:val="clear" w:color="auto" w:fill="auto"/>
                <w:vAlign w:val="center"/>
              </w:tcPr>
              <w:p w:rsidR="00342BC1" w:rsidRDefault="00342BC1" w:rsidP="00377DE3">
                <w:pPr>
                  <w:jc w:val="center"/>
                  <w:rPr>
                    <w:szCs w:val="21"/>
                  </w:rPr>
                </w:pPr>
                <w:r>
                  <w:rPr>
                    <w:szCs w:val="21"/>
                  </w:rPr>
                  <w:t>期末持股</w:t>
                </w:r>
              </w:p>
              <w:p w:rsidR="00342BC1" w:rsidRDefault="00342BC1" w:rsidP="00377DE3">
                <w:pPr>
                  <w:jc w:val="center"/>
                  <w:rPr>
                    <w:szCs w:val="21"/>
                  </w:rPr>
                </w:pPr>
                <w:r>
                  <w:rPr>
                    <w:szCs w:val="21"/>
                  </w:rPr>
                  <w:t>数量</w:t>
                </w:r>
              </w:p>
            </w:tc>
            <w:tc>
              <w:tcPr>
                <w:tcW w:w="758" w:type="dxa"/>
                <w:vMerge w:val="restart"/>
                <w:shd w:val="clear" w:color="auto" w:fill="auto"/>
                <w:vAlign w:val="center"/>
              </w:tcPr>
              <w:p w:rsidR="00342BC1" w:rsidRDefault="00342BC1" w:rsidP="00377DE3">
                <w:pPr>
                  <w:jc w:val="center"/>
                  <w:rPr>
                    <w:szCs w:val="21"/>
                  </w:rPr>
                </w:pPr>
                <w:r>
                  <w:rPr>
                    <w:szCs w:val="21"/>
                  </w:rPr>
                  <w:t>比例(%)</w:t>
                </w:r>
              </w:p>
            </w:tc>
            <w:tc>
              <w:tcPr>
                <w:tcW w:w="1000" w:type="dxa"/>
                <w:vMerge w:val="restart"/>
                <w:shd w:val="clear" w:color="auto" w:fill="auto"/>
                <w:vAlign w:val="center"/>
              </w:tcPr>
              <w:p w:rsidR="00342BC1" w:rsidRDefault="00342BC1" w:rsidP="00377DE3">
                <w:pPr>
                  <w:pStyle w:val="a6"/>
                  <w:rPr>
                    <w:rFonts w:ascii="宋体" w:hAnsi="宋体"/>
                    <w:bCs/>
                    <w:color w:val="00B050"/>
                  </w:rPr>
                </w:pPr>
                <w:r>
                  <w:rPr>
                    <w:rFonts w:ascii="宋体" w:hAnsi="宋体"/>
                    <w:bCs/>
                  </w:rPr>
                  <w:t>持有有限售条件股份数量</w:t>
                </w:r>
              </w:p>
            </w:tc>
            <w:tc>
              <w:tcPr>
                <w:tcW w:w="2386" w:type="dxa"/>
                <w:gridSpan w:val="3"/>
                <w:shd w:val="clear" w:color="auto" w:fill="auto"/>
                <w:vAlign w:val="center"/>
              </w:tcPr>
              <w:p w:rsidR="00342BC1" w:rsidRDefault="00342BC1" w:rsidP="00377DE3">
                <w:pPr>
                  <w:jc w:val="center"/>
                  <w:rPr>
                    <w:szCs w:val="21"/>
                  </w:rPr>
                </w:pPr>
                <w:r>
                  <w:rPr>
                    <w:szCs w:val="21"/>
                  </w:rPr>
                  <w:t>质押或冻结情况</w:t>
                </w:r>
              </w:p>
            </w:tc>
            <w:tc>
              <w:tcPr>
                <w:tcW w:w="1384" w:type="dxa"/>
                <w:vMerge w:val="restart"/>
                <w:shd w:val="clear" w:color="auto" w:fill="auto"/>
                <w:vAlign w:val="center"/>
              </w:tcPr>
              <w:p w:rsidR="00342BC1" w:rsidRDefault="00342BC1" w:rsidP="00377DE3">
                <w:pPr>
                  <w:jc w:val="center"/>
                  <w:rPr>
                    <w:szCs w:val="21"/>
                  </w:rPr>
                </w:pPr>
                <w:r>
                  <w:rPr>
                    <w:szCs w:val="21"/>
                  </w:rPr>
                  <w:t>股东性质</w:t>
                </w:r>
              </w:p>
            </w:tc>
          </w:tr>
          <w:tr w:rsidR="00342BC1" w:rsidTr="00BD76E5">
            <w:trPr>
              <w:cantSplit/>
              <w:jc w:val="center"/>
            </w:trPr>
            <w:tc>
              <w:tcPr>
                <w:tcW w:w="2919" w:type="dxa"/>
                <w:vMerge/>
                <w:tcBorders>
                  <w:bottom w:val="single" w:sz="4" w:space="0" w:color="auto"/>
                </w:tcBorders>
                <w:shd w:val="clear" w:color="auto" w:fill="auto"/>
                <w:vAlign w:val="center"/>
              </w:tcPr>
              <w:p w:rsidR="00342BC1" w:rsidRDefault="00342BC1" w:rsidP="00377DE3">
                <w:pPr>
                  <w:jc w:val="center"/>
                  <w:rPr>
                    <w:szCs w:val="21"/>
                  </w:rPr>
                </w:pPr>
              </w:p>
            </w:tc>
            <w:tc>
              <w:tcPr>
                <w:tcW w:w="1796" w:type="dxa"/>
                <w:vMerge/>
                <w:tcBorders>
                  <w:bottom w:val="single" w:sz="4" w:space="0" w:color="auto"/>
                </w:tcBorders>
                <w:shd w:val="clear" w:color="auto" w:fill="auto"/>
                <w:vAlign w:val="center"/>
              </w:tcPr>
              <w:p w:rsidR="00342BC1" w:rsidRDefault="00342BC1" w:rsidP="00377DE3">
                <w:pPr>
                  <w:jc w:val="center"/>
                  <w:rPr>
                    <w:szCs w:val="21"/>
                  </w:rPr>
                </w:pPr>
              </w:p>
            </w:tc>
            <w:tc>
              <w:tcPr>
                <w:tcW w:w="758" w:type="dxa"/>
                <w:vMerge/>
                <w:tcBorders>
                  <w:bottom w:val="single" w:sz="4" w:space="0" w:color="auto"/>
                </w:tcBorders>
                <w:shd w:val="clear" w:color="auto" w:fill="auto"/>
                <w:vAlign w:val="center"/>
              </w:tcPr>
              <w:p w:rsidR="00342BC1" w:rsidRDefault="00342BC1" w:rsidP="00377DE3">
                <w:pPr>
                  <w:jc w:val="center"/>
                  <w:rPr>
                    <w:szCs w:val="21"/>
                  </w:rPr>
                </w:pPr>
              </w:p>
            </w:tc>
            <w:tc>
              <w:tcPr>
                <w:tcW w:w="1000" w:type="dxa"/>
                <w:vMerge/>
                <w:tcBorders>
                  <w:bottom w:val="single" w:sz="4" w:space="0" w:color="auto"/>
                </w:tcBorders>
                <w:shd w:val="clear" w:color="auto" w:fill="auto"/>
                <w:vAlign w:val="center"/>
              </w:tcPr>
              <w:p w:rsidR="00342BC1" w:rsidRDefault="00342BC1" w:rsidP="00377DE3">
                <w:pPr>
                  <w:jc w:val="center"/>
                  <w:rPr>
                    <w:szCs w:val="21"/>
                  </w:rPr>
                </w:pPr>
              </w:p>
            </w:tc>
            <w:tc>
              <w:tcPr>
                <w:tcW w:w="685" w:type="dxa"/>
                <w:tcBorders>
                  <w:bottom w:val="single" w:sz="4" w:space="0" w:color="auto"/>
                </w:tcBorders>
                <w:shd w:val="clear" w:color="auto" w:fill="auto"/>
                <w:vAlign w:val="center"/>
              </w:tcPr>
              <w:p w:rsidR="00342BC1" w:rsidRDefault="00342BC1" w:rsidP="00377DE3">
                <w:pPr>
                  <w:jc w:val="center"/>
                  <w:rPr>
                    <w:szCs w:val="21"/>
                  </w:rPr>
                </w:pPr>
                <w:r>
                  <w:rPr>
                    <w:szCs w:val="21"/>
                  </w:rPr>
                  <w:t>股份状态</w:t>
                </w:r>
              </w:p>
            </w:tc>
            <w:tc>
              <w:tcPr>
                <w:tcW w:w="1701" w:type="dxa"/>
                <w:gridSpan w:val="2"/>
                <w:tcBorders>
                  <w:bottom w:val="single" w:sz="4" w:space="0" w:color="auto"/>
                </w:tcBorders>
                <w:shd w:val="clear" w:color="auto" w:fill="auto"/>
                <w:vAlign w:val="center"/>
              </w:tcPr>
              <w:p w:rsidR="00342BC1" w:rsidRDefault="00342BC1" w:rsidP="00377DE3">
                <w:pPr>
                  <w:jc w:val="center"/>
                  <w:rPr>
                    <w:szCs w:val="21"/>
                  </w:rPr>
                </w:pPr>
                <w:r>
                  <w:rPr>
                    <w:szCs w:val="21"/>
                  </w:rPr>
                  <w:t>数量</w:t>
                </w:r>
              </w:p>
            </w:tc>
            <w:tc>
              <w:tcPr>
                <w:tcW w:w="1384" w:type="dxa"/>
                <w:vMerge/>
                <w:shd w:val="clear" w:color="auto" w:fill="auto"/>
              </w:tcPr>
              <w:p w:rsidR="00342BC1" w:rsidRDefault="00342BC1" w:rsidP="00377DE3">
                <w:pPr>
                  <w:jc w:val="center"/>
                  <w:rPr>
                    <w:szCs w:val="21"/>
                  </w:rPr>
                </w:pPr>
              </w:p>
            </w:tc>
          </w:tr>
          <w:sdt>
            <w:sdtPr>
              <w:rPr>
                <w:szCs w:val="21"/>
              </w:rPr>
              <w:alias w:val="前十名股东持股情况"/>
              <w:tag w:val="_GBC_4605985219f3462eb0cbec8b22f53426"/>
              <w:id w:val="1721828"/>
              <w:lock w:val="sdtLocked"/>
            </w:sdtPr>
            <w:sdtEndPr>
              <w:rPr>
                <w:color w:val="FF9900"/>
              </w:rPr>
            </w:sdtEndPr>
            <w:sdtContent>
              <w:tr w:rsidR="00342BC1" w:rsidTr="00BD76E5">
                <w:trPr>
                  <w:cantSplit/>
                  <w:jc w:val="center"/>
                </w:trPr>
                <w:sdt>
                  <w:sdtPr>
                    <w:rPr>
                      <w:szCs w:val="21"/>
                    </w:rPr>
                    <w:alias w:val="前十名股东名称"/>
                    <w:tag w:val="_GBC_6d1b0ae9f8be48f6a7052d78d9a53571"/>
                    <w:id w:val="1721821"/>
                    <w:lock w:val="sdtLocked"/>
                  </w:sdtPr>
                  <w:sdtContent>
                    <w:tc>
                      <w:tcPr>
                        <w:tcW w:w="2919" w:type="dxa"/>
                        <w:shd w:val="clear" w:color="auto" w:fill="auto"/>
                      </w:tcPr>
                      <w:p w:rsidR="00342BC1" w:rsidRDefault="00342BC1" w:rsidP="00377DE3">
                        <w:pPr>
                          <w:rPr>
                            <w:szCs w:val="21"/>
                          </w:rPr>
                        </w:pPr>
                        <w:r w:rsidRPr="009F0531">
                          <w:rPr>
                            <w:rFonts w:hint="eastAsia"/>
                            <w:szCs w:val="21"/>
                          </w:rPr>
                          <w:t>兖矿集团有限公司</w:t>
                        </w:r>
                      </w:p>
                    </w:tc>
                  </w:sdtContent>
                </w:sdt>
                <w:sdt>
                  <w:sdtPr>
                    <w:rPr>
                      <w:szCs w:val="21"/>
                    </w:rPr>
                    <w:alias w:val="股东持有股份数量"/>
                    <w:tag w:val="_GBC_520054c508f243da844964b741955eac"/>
                    <w:id w:val="1721822"/>
                    <w:lock w:val="sdtLocked"/>
                  </w:sdtPr>
                  <w:sdtContent>
                    <w:tc>
                      <w:tcPr>
                        <w:tcW w:w="1796" w:type="dxa"/>
                        <w:shd w:val="clear" w:color="auto" w:fill="auto"/>
                        <w:vAlign w:val="center"/>
                      </w:tcPr>
                      <w:p w:rsidR="00342BC1" w:rsidRDefault="00342BC1" w:rsidP="005E71A5">
                        <w:pPr>
                          <w:jc w:val="right"/>
                          <w:rPr>
                            <w:szCs w:val="21"/>
                          </w:rPr>
                        </w:pPr>
                        <w:r>
                          <w:rPr>
                            <w:szCs w:val="21"/>
                          </w:rPr>
                          <w:t>2,600,000,000</w:t>
                        </w:r>
                      </w:p>
                    </w:tc>
                  </w:sdtContent>
                </w:sdt>
                <w:sdt>
                  <w:sdtPr>
                    <w:rPr>
                      <w:szCs w:val="21"/>
                    </w:rPr>
                    <w:alias w:val="前十名股东持股比例"/>
                    <w:tag w:val="_GBC_d3a02e5580ec4a6183e114250e9bd439"/>
                    <w:id w:val="1721823"/>
                    <w:lock w:val="sdtLocked"/>
                  </w:sdtPr>
                  <w:sdtContent>
                    <w:tc>
                      <w:tcPr>
                        <w:tcW w:w="758" w:type="dxa"/>
                        <w:shd w:val="clear" w:color="auto" w:fill="auto"/>
                        <w:vAlign w:val="center"/>
                      </w:tcPr>
                      <w:p w:rsidR="00342BC1" w:rsidRDefault="00113962" w:rsidP="005E71A5">
                        <w:pPr>
                          <w:jc w:val="right"/>
                          <w:rPr>
                            <w:szCs w:val="21"/>
                          </w:rPr>
                        </w:pPr>
                        <w:r>
                          <w:rPr>
                            <w:szCs w:val="21"/>
                          </w:rPr>
                          <w:t>52.93</w:t>
                        </w:r>
                      </w:p>
                    </w:tc>
                  </w:sdtContent>
                </w:sdt>
                <w:sdt>
                  <w:sdtPr>
                    <w:rPr>
                      <w:szCs w:val="21"/>
                    </w:rPr>
                    <w:alias w:val="前十名股东持有有限售条件股份数量"/>
                    <w:tag w:val="_GBC_85df0683ff324558b90f437f02edcdab"/>
                    <w:id w:val="1721824"/>
                    <w:lock w:val="sdtLocked"/>
                  </w:sdtPr>
                  <w:sdtContent>
                    <w:tc>
                      <w:tcPr>
                        <w:tcW w:w="1000" w:type="dxa"/>
                        <w:shd w:val="clear" w:color="auto" w:fill="auto"/>
                        <w:vAlign w:val="center"/>
                      </w:tcPr>
                      <w:p w:rsidR="00342BC1" w:rsidRDefault="00342BC1" w:rsidP="005E71A5">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72182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85" w:type="dxa"/>
                        <w:shd w:val="clear" w:color="auto" w:fill="auto"/>
                        <w:vAlign w:val="center"/>
                      </w:tcPr>
                      <w:p w:rsidR="00342BC1" w:rsidRDefault="00342BC1" w:rsidP="00377DE3">
                        <w:pPr>
                          <w:jc w:val="center"/>
                          <w:rPr>
                            <w:color w:val="FF9900"/>
                            <w:szCs w:val="21"/>
                          </w:rPr>
                        </w:pPr>
                        <w:r>
                          <w:rPr>
                            <w:szCs w:val="21"/>
                          </w:rPr>
                          <w:t>质押</w:t>
                        </w:r>
                      </w:p>
                    </w:tc>
                  </w:sdtContent>
                </w:sdt>
                <w:sdt>
                  <w:sdtPr>
                    <w:rPr>
                      <w:szCs w:val="21"/>
                    </w:rPr>
                    <w:alias w:val="前十名股东持有股份质押或冻结数量"/>
                    <w:tag w:val="_GBC_4c7d7f308755456bbb0781d1deeb7267"/>
                    <w:id w:val="1721826"/>
                    <w:lock w:val="sdtLocked"/>
                  </w:sdtPr>
                  <w:sdtContent>
                    <w:tc>
                      <w:tcPr>
                        <w:tcW w:w="1701" w:type="dxa"/>
                        <w:gridSpan w:val="2"/>
                        <w:shd w:val="clear" w:color="auto" w:fill="auto"/>
                        <w:vAlign w:val="center"/>
                      </w:tcPr>
                      <w:p w:rsidR="00342BC1" w:rsidRDefault="00342BC1" w:rsidP="005E71A5">
                        <w:pPr>
                          <w:jc w:val="right"/>
                          <w:rPr>
                            <w:color w:val="FF9900"/>
                            <w:szCs w:val="21"/>
                          </w:rPr>
                        </w:pPr>
                        <w:r>
                          <w:rPr>
                            <w:szCs w:val="21"/>
                          </w:rPr>
                          <w:t>1,300,000,000</w:t>
                        </w:r>
                      </w:p>
                    </w:tc>
                  </w:sdtContent>
                </w:sdt>
                <w:sdt>
                  <w:sdtPr>
                    <w:rPr>
                      <w:szCs w:val="21"/>
                    </w:rPr>
                    <w:alias w:val="前十名股东的股东性质"/>
                    <w:tag w:val="_GBC_3f061011cc4c4a3a8bacb0560bb01a75"/>
                    <w:id w:val="172182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84" w:type="dxa"/>
                        <w:shd w:val="clear" w:color="auto" w:fill="auto"/>
                        <w:vAlign w:val="center"/>
                      </w:tcPr>
                      <w:p w:rsidR="00342BC1" w:rsidRDefault="00342BC1" w:rsidP="005E71A5">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1721836"/>
              <w:lock w:val="sdtLocked"/>
            </w:sdtPr>
            <w:sdtEndPr>
              <w:rPr>
                <w:color w:val="FF9900"/>
              </w:rPr>
            </w:sdtEndPr>
            <w:sdtContent>
              <w:tr w:rsidR="00342BC1" w:rsidTr="00BD76E5">
                <w:trPr>
                  <w:cantSplit/>
                  <w:jc w:val="center"/>
                </w:trPr>
                <w:sdt>
                  <w:sdtPr>
                    <w:rPr>
                      <w:szCs w:val="21"/>
                    </w:rPr>
                    <w:alias w:val="前十名股东名称"/>
                    <w:tag w:val="_GBC_6d1b0ae9f8be48f6a7052d78d9a53571"/>
                    <w:id w:val="1721829"/>
                    <w:lock w:val="sdtLocked"/>
                  </w:sdtPr>
                  <w:sdtContent>
                    <w:tc>
                      <w:tcPr>
                        <w:tcW w:w="2919" w:type="dxa"/>
                        <w:shd w:val="clear" w:color="auto" w:fill="auto"/>
                      </w:tcPr>
                      <w:p w:rsidR="00342BC1" w:rsidRDefault="00F0645B" w:rsidP="00377DE3">
                        <w:pPr>
                          <w:rPr>
                            <w:szCs w:val="21"/>
                          </w:rPr>
                        </w:pPr>
                        <w:r>
                          <w:rPr>
                            <w:rFonts w:hint="eastAsia"/>
                            <w:szCs w:val="21"/>
                          </w:rPr>
                          <w:t>香港中央结算（代理人）有限公司</w:t>
                        </w:r>
                      </w:p>
                    </w:tc>
                  </w:sdtContent>
                </w:sdt>
                <w:sdt>
                  <w:sdtPr>
                    <w:rPr>
                      <w:szCs w:val="21"/>
                    </w:rPr>
                    <w:alias w:val="股东持有股份数量"/>
                    <w:tag w:val="_GBC_520054c508f243da844964b741955eac"/>
                    <w:id w:val="1721830"/>
                    <w:lock w:val="sdtLocked"/>
                  </w:sdtPr>
                  <w:sdtContent>
                    <w:tc>
                      <w:tcPr>
                        <w:tcW w:w="1796" w:type="dxa"/>
                        <w:shd w:val="clear" w:color="auto" w:fill="auto"/>
                        <w:vAlign w:val="center"/>
                      </w:tcPr>
                      <w:p w:rsidR="00342BC1" w:rsidRDefault="00F0645B" w:rsidP="005E71A5">
                        <w:pPr>
                          <w:jc w:val="right"/>
                          <w:rPr>
                            <w:szCs w:val="21"/>
                          </w:rPr>
                        </w:pPr>
                        <w:r>
                          <w:rPr>
                            <w:rFonts w:hint="eastAsia"/>
                            <w:szCs w:val="21"/>
                          </w:rPr>
                          <w:t>1,94</w:t>
                        </w:r>
                        <w:r w:rsidR="00F569BA">
                          <w:rPr>
                            <w:rFonts w:hint="eastAsia"/>
                            <w:szCs w:val="21"/>
                          </w:rPr>
                          <w:t>5</w:t>
                        </w:r>
                        <w:r>
                          <w:rPr>
                            <w:rFonts w:hint="eastAsia"/>
                            <w:szCs w:val="21"/>
                          </w:rPr>
                          <w:t>,</w:t>
                        </w:r>
                        <w:r w:rsidR="00F569BA">
                          <w:rPr>
                            <w:rFonts w:hint="eastAsia"/>
                            <w:szCs w:val="21"/>
                          </w:rPr>
                          <w:t>086</w:t>
                        </w:r>
                        <w:r>
                          <w:rPr>
                            <w:rFonts w:hint="eastAsia"/>
                            <w:szCs w:val="21"/>
                          </w:rPr>
                          <w:t>,699</w:t>
                        </w:r>
                      </w:p>
                    </w:tc>
                  </w:sdtContent>
                </w:sdt>
                <w:sdt>
                  <w:sdtPr>
                    <w:rPr>
                      <w:szCs w:val="21"/>
                    </w:rPr>
                    <w:alias w:val="前十名股东持股比例"/>
                    <w:tag w:val="_GBC_d3a02e5580ec4a6183e114250e9bd439"/>
                    <w:id w:val="1721831"/>
                    <w:lock w:val="sdtLocked"/>
                  </w:sdtPr>
                  <w:sdtContent>
                    <w:tc>
                      <w:tcPr>
                        <w:tcW w:w="758" w:type="dxa"/>
                        <w:shd w:val="clear" w:color="auto" w:fill="auto"/>
                        <w:vAlign w:val="center"/>
                      </w:tcPr>
                      <w:p w:rsidR="00342BC1" w:rsidRDefault="00F569BA" w:rsidP="005E71A5">
                        <w:pPr>
                          <w:jc w:val="right"/>
                          <w:rPr>
                            <w:szCs w:val="21"/>
                          </w:rPr>
                        </w:pPr>
                        <w:r>
                          <w:rPr>
                            <w:rFonts w:hint="eastAsia"/>
                            <w:szCs w:val="21"/>
                          </w:rPr>
                          <w:t>39.60</w:t>
                        </w:r>
                      </w:p>
                    </w:tc>
                  </w:sdtContent>
                </w:sdt>
                <w:sdt>
                  <w:sdtPr>
                    <w:rPr>
                      <w:szCs w:val="21"/>
                    </w:rPr>
                    <w:alias w:val="前十名股东持有有限售条件股份数量"/>
                    <w:tag w:val="_GBC_85df0683ff324558b90f437f02edcdab"/>
                    <w:id w:val="1721832"/>
                    <w:lock w:val="sdtLocked"/>
                  </w:sdtPr>
                  <w:sdtContent>
                    <w:tc>
                      <w:tcPr>
                        <w:tcW w:w="1000" w:type="dxa"/>
                        <w:shd w:val="clear" w:color="auto" w:fill="auto"/>
                        <w:vAlign w:val="center"/>
                      </w:tcPr>
                      <w:p w:rsidR="00342BC1" w:rsidRDefault="00F0645B" w:rsidP="005E71A5">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72183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85" w:type="dxa"/>
                        <w:shd w:val="clear" w:color="auto" w:fill="auto"/>
                        <w:vAlign w:val="center"/>
                      </w:tcPr>
                      <w:p w:rsidR="00342BC1" w:rsidRDefault="00342BC1" w:rsidP="00377DE3">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1721834"/>
                    <w:lock w:val="sdtLocked"/>
                    <w:showingPlcHdr/>
                  </w:sdtPr>
                  <w:sdtContent>
                    <w:tc>
                      <w:tcPr>
                        <w:tcW w:w="1701" w:type="dxa"/>
                        <w:gridSpan w:val="2"/>
                        <w:shd w:val="clear" w:color="auto" w:fill="auto"/>
                        <w:vAlign w:val="center"/>
                      </w:tcPr>
                      <w:p w:rsidR="00342BC1" w:rsidRDefault="00342BC1" w:rsidP="005E71A5">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172183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84" w:type="dxa"/>
                        <w:shd w:val="clear" w:color="auto" w:fill="auto"/>
                        <w:vAlign w:val="center"/>
                      </w:tcPr>
                      <w:p w:rsidR="00342BC1" w:rsidRDefault="00F0645B" w:rsidP="005E71A5">
                        <w:pPr>
                          <w:jc w:val="center"/>
                          <w:rPr>
                            <w:color w:val="FF9900"/>
                            <w:szCs w:val="21"/>
                          </w:rPr>
                        </w:pPr>
                        <w:r>
                          <w:rPr>
                            <w:szCs w:val="21"/>
                          </w:rPr>
                          <w:t>境外法人</w:t>
                        </w:r>
                      </w:p>
                    </w:tc>
                  </w:sdtContent>
                </w:sdt>
              </w:tr>
            </w:sdtContent>
          </w:sdt>
          <w:sdt>
            <w:sdtPr>
              <w:rPr>
                <w:szCs w:val="21"/>
              </w:rPr>
              <w:alias w:val="前十名股东持股情况"/>
              <w:tag w:val="_GBC_4605985219f3462eb0cbec8b22f53426"/>
              <w:id w:val="1721844"/>
              <w:lock w:val="sdtLocked"/>
            </w:sdtPr>
            <w:sdtEndPr>
              <w:rPr>
                <w:color w:val="FF9900"/>
              </w:rPr>
            </w:sdtEndPr>
            <w:sdtContent>
              <w:tr w:rsidR="00342BC1" w:rsidTr="00BD76E5">
                <w:trPr>
                  <w:cantSplit/>
                  <w:jc w:val="center"/>
                </w:trPr>
                <w:sdt>
                  <w:sdtPr>
                    <w:rPr>
                      <w:szCs w:val="21"/>
                    </w:rPr>
                    <w:alias w:val="前十名股东名称"/>
                    <w:tag w:val="_GBC_6d1b0ae9f8be48f6a7052d78d9a53571"/>
                    <w:id w:val="1721837"/>
                    <w:lock w:val="sdtLocked"/>
                  </w:sdtPr>
                  <w:sdtContent>
                    <w:tc>
                      <w:tcPr>
                        <w:tcW w:w="2919" w:type="dxa"/>
                        <w:shd w:val="clear" w:color="auto" w:fill="auto"/>
                      </w:tcPr>
                      <w:p w:rsidR="00342BC1" w:rsidRDefault="00342BC1" w:rsidP="00377DE3">
                        <w:pPr>
                          <w:rPr>
                            <w:szCs w:val="21"/>
                          </w:rPr>
                        </w:pPr>
                        <w:r w:rsidRPr="009F0531">
                          <w:rPr>
                            <w:rFonts w:hint="eastAsia"/>
                            <w:szCs w:val="21"/>
                          </w:rPr>
                          <w:t>中国证券金融股份有限公司</w:t>
                        </w:r>
                      </w:p>
                    </w:tc>
                  </w:sdtContent>
                </w:sdt>
                <w:sdt>
                  <w:sdtPr>
                    <w:rPr>
                      <w:szCs w:val="21"/>
                    </w:rPr>
                    <w:alias w:val="股东持有股份数量"/>
                    <w:tag w:val="_GBC_520054c508f243da844964b741955eac"/>
                    <w:id w:val="1721838"/>
                    <w:lock w:val="sdtLocked"/>
                  </w:sdtPr>
                  <w:sdtContent>
                    <w:tc>
                      <w:tcPr>
                        <w:tcW w:w="1796" w:type="dxa"/>
                        <w:shd w:val="clear" w:color="auto" w:fill="auto"/>
                        <w:vAlign w:val="center"/>
                      </w:tcPr>
                      <w:p w:rsidR="00342BC1" w:rsidRDefault="00342BC1" w:rsidP="005E71A5">
                        <w:pPr>
                          <w:jc w:val="right"/>
                          <w:rPr>
                            <w:szCs w:val="21"/>
                          </w:rPr>
                        </w:pPr>
                        <w:r>
                          <w:rPr>
                            <w:szCs w:val="21"/>
                          </w:rPr>
                          <w:t>25,405,868</w:t>
                        </w:r>
                      </w:p>
                    </w:tc>
                  </w:sdtContent>
                </w:sdt>
                <w:sdt>
                  <w:sdtPr>
                    <w:rPr>
                      <w:szCs w:val="21"/>
                    </w:rPr>
                    <w:alias w:val="前十名股东持股比例"/>
                    <w:tag w:val="_GBC_d3a02e5580ec4a6183e114250e9bd439"/>
                    <w:id w:val="1721839"/>
                    <w:lock w:val="sdtLocked"/>
                  </w:sdtPr>
                  <w:sdtContent>
                    <w:tc>
                      <w:tcPr>
                        <w:tcW w:w="758" w:type="dxa"/>
                        <w:shd w:val="clear" w:color="auto" w:fill="auto"/>
                        <w:vAlign w:val="center"/>
                      </w:tcPr>
                      <w:p w:rsidR="00342BC1" w:rsidRDefault="00923B77" w:rsidP="005E71A5">
                        <w:pPr>
                          <w:jc w:val="right"/>
                          <w:rPr>
                            <w:szCs w:val="21"/>
                          </w:rPr>
                        </w:pPr>
                        <w:r>
                          <w:rPr>
                            <w:rFonts w:hint="eastAsia"/>
                            <w:szCs w:val="21"/>
                          </w:rPr>
                          <w:t>0.52</w:t>
                        </w:r>
                      </w:p>
                    </w:tc>
                  </w:sdtContent>
                </w:sdt>
                <w:sdt>
                  <w:sdtPr>
                    <w:rPr>
                      <w:szCs w:val="21"/>
                    </w:rPr>
                    <w:alias w:val="前十名股东持有有限售条件股份数量"/>
                    <w:tag w:val="_GBC_85df0683ff324558b90f437f02edcdab"/>
                    <w:id w:val="1721840"/>
                    <w:lock w:val="sdtLocked"/>
                  </w:sdtPr>
                  <w:sdtContent>
                    <w:tc>
                      <w:tcPr>
                        <w:tcW w:w="1000" w:type="dxa"/>
                        <w:shd w:val="clear" w:color="auto" w:fill="auto"/>
                        <w:vAlign w:val="center"/>
                      </w:tcPr>
                      <w:p w:rsidR="00342BC1" w:rsidRDefault="00342BC1" w:rsidP="005E71A5">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72184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85" w:type="dxa"/>
                        <w:shd w:val="clear" w:color="auto" w:fill="auto"/>
                        <w:vAlign w:val="center"/>
                      </w:tcPr>
                      <w:p w:rsidR="00342BC1" w:rsidRDefault="00342BC1" w:rsidP="00377DE3">
                        <w:pPr>
                          <w:jc w:val="center"/>
                          <w:rPr>
                            <w:color w:val="FF9900"/>
                            <w:szCs w:val="21"/>
                          </w:rPr>
                        </w:pPr>
                        <w:r>
                          <w:rPr>
                            <w:szCs w:val="21"/>
                          </w:rPr>
                          <w:t>无</w:t>
                        </w:r>
                      </w:p>
                    </w:tc>
                  </w:sdtContent>
                </w:sdt>
                <w:sdt>
                  <w:sdtPr>
                    <w:rPr>
                      <w:szCs w:val="21"/>
                    </w:rPr>
                    <w:alias w:val="前十名股东持有股份质押或冻结数量"/>
                    <w:tag w:val="_GBC_4c7d7f308755456bbb0781d1deeb7267"/>
                    <w:id w:val="1721842"/>
                    <w:lock w:val="sdtLocked"/>
                  </w:sdtPr>
                  <w:sdtContent>
                    <w:tc>
                      <w:tcPr>
                        <w:tcW w:w="1701" w:type="dxa"/>
                        <w:gridSpan w:val="2"/>
                        <w:shd w:val="clear" w:color="auto" w:fill="auto"/>
                        <w:vAlign w:val="center"/>
                      </w:tcPr>
                      <w:p w:rsidR="00342BC1" w:rsidRDefault="00342BC1" w:rsidP="005E71A5">
                        <w:pPr>
                          <w:jc w:val="right"/>
                          <w:rPr>
                            <w:color w:val="FF9900"/>
                            <w:szCs w:val="21"/>
                          </w:rPr>
                        </w:pPr>
                        <w:r>
                          <w:rPr>
                            <w:rFonts w:hint="eastAsia"/>
                            <w:szCs w:val="21"/>
                          </w:rPr>
                          <w:t>0</w:t>
                        </w:r>
                      </w:p>
                    </w:tc>
                  </w:sdtContent>
                </w:sdt>
                <w:sdt>
                  <w:sdtPr>
                    <w:rPr>
                      <w:szCs w:val="21"/>
                    </w:rPr>
                    <w:alias w:val="前十名股东的股东性质"/>
                    <w:tag w:val="_GBC_3f061011cc4c4a3a8bacb0560bb01a75"/>
                    <w:id w:val="172184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84" w:type="dxa"/>
                        <w:shd w:val="clear" w:color="auto" w:fill="auto"/>
                        <w:vAlign w:val="center"/>
                      </w:tcPr>
                      <w:p w:rsidR="00342BC1" w:rsidRDefault="00342BC1" w:rsidP="005E71A5">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1721852"/>
              <w:lock w:val="sdtLocked"/>
            </w:sdtPr>
            <w:sdtEndPr>
              <w:rPr>
                <w:color w:val="FF9900"/>
              </w:rPr>
            </w:sdtEndPr>
            <w:sdtContent>
              <w:tr w:rsidR="00342BC1" w:rsidTr="00BD76E5">
                <w:trPr>
                  <w:cantSplit/>
                  <w:jc w:val="center"/>
                </w:trPr>
                <w:sdt>
                  <w:sdtPr>
                    <w:rPr>
                      <w:szCs w:val="21"/>
                    </w:rPr>
                    <w:alias w:val="前十名股东名称"/>
                    <w:tag w:val="_GBC_6d1b0ae9f8be48f6a7052d78d9a53571"/>
                    <w:id w:val="1721845"/>
                    <w:lock w:val="sdtLocked"/>
                  </w:sdtPr>
                  <w:sdtContent>
                    <w:tc>
                      <w:tcPr>
                        <w:tcW w:w="2919" w:type="dxa"/>
                        <w:shd w:val="clear" w:color="auto" w:fill="auto"/>
                      </w:tcPr>
                      <w:p w:rsidR="00342BC1" w:rsidRDefault="00342BC1" w:rsidP="00377DE3">
                        <w:pPr>
                          <w:rPr>
                            <w:szCs w:val="21"/>
                          </w:rPr>
                        </w:pPr>
                        <w:r w:rsidRPr="009F0531">
                          <w:rPr>
                            <w:rFonts w:hint="eastAsia"/>
                            <w:szCs w:val="21"/>
                          </w:rPr>
                          <w:t>中央汇金资产管理有限责任公司</w:t>
                        </w:r>
                      </w:p>
                    </w:tc>
                  </w:sdtContent>
                </w:sdt>
                <w:sdt>
                  <w:sdtPr>
                    <w:rPr>
                      <w:szCs w:val="21"/>
                    </w:rPr>
                    <w:alias w:val="股东持有股份数量"/>
                    <w:tag w:val="_GBC_520054c508f243da844964b741955eac"/>
                    <w:id w:val="1721846"/>
                    <w:lock w:val="sdtLocked"/>
                  </w:sdtPr>
                  <w:sdtContent>
                    <w:tc>
                      <w:tcPr>
                        <w:tcW w:w="1796" w:type="dxa"/>
                        <w:shd w:val="clear" w:color="auto" w:fill="auto"/>
                        <w:vAlign w:val="center"/>
                      </w:tcPr>
                      <w:p w:rsidR="00342BC1" w:rsidRDefault="00342BC1" w:rsidP="005E71A5">
                        <w:pPr>
                          <w:jc w:val="right"/>
                          <w:rPr>
                            <w:szCs w:val="21"/>
                          </w:rPr>
                        </w:pPr>
                        <w:r>
                          <w:rPr>
                            <w:szCs w:val="21"/>
                          </w:rPr>
                          <w:t>19,355,100</w:t>
                        </w:r>
                      </w:p>
                    </w:tc>
                  </w:sdtContent>
                </w:sdt>
                <w:sdt>
                  <w:sdtPr>
                    <w:rPr>
                      <w:szCs w:val="21"/>
                    </w:rPr>
                    <w:alias w:val="前十名股东持股比例"/>
                    <w:tag w:val="_GBC_d3a02e5580ec4a6183e114250e9bd439"/>
                    <w:id w:val="1721847"/>
                    <w:lock w:val="sdtLocked"/>
                  </w:sdtPr>
                  <w:sdtContent>
                    <w:tc>
                      <w:tcPr>
                        <w:tcW w:w="758" w:type="dxa"/>
                        <w:shd w:val="clear" w:color="auto" w:fill="auto"/>
                        <w:vAlign w:val="center"/>
                      </w:tcPr>
                      <w:p w:rsidR="00342BC1" w:rsidRDefault="00923B77" w:rsidP="005E71A5">
                        <w:pPr>
                          <w:jc w:val="right"/>
                          <w:rPr>
                            <w:szCs w:val="21"/>
                          </w:rPr>
                        </w:pPr>
                        <w:r>
                          <w:rPr>
                            <w:rFonts w:hint="eastAsia"/>
                            <w:szCs w:val="21"/>
                          </w:rPr>
                          <w:t>0.39</w:t>
                        </w:r>
                      </w:p>
                    </w:tc>
                  </w:sdtContent>
                </w:sdt>
                <w:sdt>
                  <w:sdtPr>
                    <w:rPr>
                      <w:szCs w:val="21"/>
                    </w:rPr>
                    <w:alias w:val="前十名股东持有有限售条件股份数量"/>
                    <w:tag w:val="_GBC_85df0683ff324558b90f437f02edcdab"/>
                    <w:id w:val="1721848"/>
                    <w:lock w:val="sdtLocked"/>
                  </w:sdtPr>
                  <w:sdtContent>
                    <w:tc>
                      <w:tcPr>
                        <w:tcW w:w="1000" w:type="dxa"/>
                        <w:shd w:val="clear" w:color="auto" w:fill="auto"/>
                        <w:vAlign w:val="center"/>
                      </w:tcPr>
                      <w:p w:rsidR="00342BC1" w:rsidRDefault="00342BC1" w:rsidP="005E71A5">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72184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85" w:type="dxa"/>
                        <w:shd w:val="clear" w:color="auto" w:fill="auto"/>
                        <w:vAlign w:val="center"/>
                      </w:tcPr>
                      <w:p w:rsidR="00342BC1" w:rsidRDefault="00342BC1" w:rsidP="00377DE3">
                        <w:pPr>
                          <w:jc w:val="center"/>
                          <w:rPr>
                            <w:color w:val="FF9900"/>
                            <w:szCs w:val="21"/>
                          </w:rPr>
                        </w:pPr>
                        <w:r>
                          <w:rPr>
                            <w:szCs w:val="21"/>
                          </w:rPr>
                          <w:t>无</w:t>
                        </w:r>
                      </w:p>
                    </w:tc>
                  </w:sdtContent>
                </w:sdt>
                <w:sdt>
                  <w:sdtPr>
                    <w:rPr>
                      <w:szCs w:val="21"/>
                    </w:rPr>
                    <w:alias w:val="前十名股东持有股份质押或冻结数量"/>
                    <w:tag w:val="_GBC_4c7d7f308755456bbb0781d1deeb7267"/>
                    <w:id w:val="1721850"/>
                    <w:lock w:val="sdtLocked"/>
                  </w:sdtPr>
                  <w:sdtContent>
                    <w:tc>
                      <w:tcPr>
                        <w:tcW w:w="1701" w:type="dxa"/>
                        <w:gridSpan w:val="2"/>
                        <w:shd w:val="clear" w:color="auto" w:fill="auto"/>
                        <w:vAlign w:val="center"/>
                      </w:tcPr>
                      <w:p w:rsidR="00342BC1" w:rsidRDefault="00342BC1" w:rsidP="005E71A5">
                        <w:pPr>
                          <w:jc w:val="right"/>
                          <w:rPr>
                            <w:color w:val="FF9900"/>
                            <w:szCs w:val="21"/>
                          </w:rPr>
                        </w:pPr>
                        <w:r>
                          <w:rPr>
                            <w:rFonts w:hint="eastAsia"/>
                            <w:szCs w:val="21"/>
                          </w:rPr>
                          <w:t>0</w:t>
                        </w:r>
                      </w:p>
                    </w:tc>
                  </w:sdtContent>
                </w:sdt>
                <w:sdt>
                  <w:sdtPr>
                    <w:rPr>
                      <w:szCs w:val="21"/>
                    </w:rPr>
                    <w:alias w:val="前十名股东的股东性质"/>
                    <w:tag w:val="_GBC_3f061011cc4c4a3a8bacb0560bb01a75"/>
                    <w:id w:val="172185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84" w:type="dxa"/>
                        <w:shd w:val="clear" w:color="auto" w:fill="auto"/>
                        <w:vAlign w:val="center"/>
                      </w:tcPr>
                      <w:p w:rsidR="00342BC1" w:rsidRDefault="00342BC1" w:rsidP="005E71A5">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1721860"/>
              <w:lock w:val="sdtLocked"/>
            </w:sdtPr>
            <w:sdtEndPr>
              <w:rPr>
                <w:color w:val="FF9900"/>
              </w:rPr>
            </w:sdtEndPr>
            <w:sdtContent>
              <w:tr w:rsidR="00342BC1" w:rsidTr="00BD76E5">
                <w:trPr>
                  <w:cantSplit/>
                  <w:jc w:val="center"/>
                </w:trPr>
                <w:sdt>
                  <w:sdtPr>
                    <w:rPr>
                      <w:szCs w:val="21"/>
                    </w:rPr>
                    <w:alias w:val="前十名股东名称"/>
                    <w:tag w:val="_GBC_6d1b0ae9f8be48f6a7052d78d9a53571"/>
                    <w:id w:val="1721853"/>
                    <w:lock w:val="sdtLocked"/>
                  </w:sdtPr>
                  <w:sdtContent>
                    <w:tc>
                      <w:tcPr>
                        <w:tcW w:w="2919" w:type="dxa"/>
                        <w:shd w:val="clear" w:color="auto" w:fill="auto"/>
                      </w:tcPr>
                      <w:p w:rsidR="00342BC1" w:rsidRDefault="00342BC1" w:rsidP="00377DE3">
                        <w:pPr>
                          <w:rPr>
                            <w:szCs w:val="21"/>
                          </w:rPr>
                        </w:pPr>
                        <w:r w:rsidRPr="009F0531">
                          <w:rPr>
                            <w:rFonts w:hint="eastAsia"/>
                            <w:szCs w:val="21"/>
                          </w:rPr>
                          <w:t>中国人寿保险股份有限公司－分红－个人分红－</w:t>
                        </w:r>
                        <w:r w:rsidRPr="009F0531">
                          <w:rPr>
                            <w:szCs w:val="21"/>
                          </w:rPr>
                          <w:t>005L－FH002沪</w:t>
                        </w:r>
                      </w:p>
                    </w:tc>
                  </w:sdtContent>
                </w:sdt>
                <w:sdt>
                  <w:sdtPr>
                    <w:rPr>
                      <w:szCs w:val="21"/>
                    </w:rPr>
                    <w:alias w:val="股东持有股份数量"/>
                    <w:tag w:val="_GBC_520054c508f243da844964b741955eac"/>
                    <w:id w:val="1721854"/>
                    <w:lock w:val="sdtLocked"/>
                  </w:sdtPr>
                  <w:sdtContent>
                    <w:tc>
                      <w:tcPr>
                        <w:tcW w:w="1796" w:type="dxa"/>
                        <w:shd w:val="clear" w:color="auto" w:fill="auto"/>
                        <w:vAlign w:val="center"/>
                      </w:tcPr>
                      <w:p w:rsidR="00342BC1" w:rsidRDefault="00342BC1" w:rsidP="005E71A5">
                        <w:pPr>
                          <w:jc w:val="right"/>
                          <w:rPr>
                            <w:szCs w:val="21"/>
                          </w:rPr>
                        </w:pPr>
                        <w:r>
                          <w:rPr>
                            <w:szCs w:val="21"/>
                          </w:rPr>
                          <w:t>13,083,621</w:t>
                        </w:r>
                      </w:p>
                    </w:tc>
                  </w:sdtContent>
                </w:sdt>
                <w:sdt>
                  <w:sdtPr>
                    <w:rPr>
                      <w:szCs w:val="21"/>
                    </w:rPr>
                    <w:alias w:val="前十名股东持股比例"/>
                    <w:tag w:val="_GBC_d3a02e5580ec4a6183e114250e9bd439"/>
                    <w:id w:val="1721855"/>
                    <w:lock w:val="sdtLocked"/>
                  </w:sdtPr>
                  <w:sdtContent>
                    <w:tc>
                      <w:tcPr>
                        <w:tcW w:w="758" w:type="dxa"/>
                        <w:shd w:val="clear" w:color="auto" w:fill="auto"/>
                        <w:vAlign w:val="center"/>
                      </w:tcPr>
                      <w:p w:rsidR="00342BC1" w:rsidRDefault="00923B77" w:rsidP="005E71A5">
                        <w:pPr>
                          <w:jc w:val="right"/>
                          <w:rPr>
                            <w:szCs w:val="21"/>
                          </w:rPr>
                        </w:pPr>
                        <w:r>
                          <w:rPr>
                            <w:rFonts w:hint="eastAsia"/>
                            <w:szCs w:val="21"/>
                          </w:rPr>
                          <w:t>0.27</w:t>
                        </w:r>
                      </w:p>
                    </w:tc>
                  </w:sdtContent>
                </w:sdt>
                <w:sdt>
                  <w:sdtPr>
                    <w:rPr>
                      <w:szCs w:val="21"/>
                    </w:rPr>
                    <w:alias w:val="前十名股东持有有限售条件股份数量"/>
                    <w:tag w:val="_GBC_85df0683ff324558b90f437f02edcdab"/>
                    <w:id w:val="1721856"/>
                    <w:lock w:val="sdtLocked"/>
                  </w:sdtPr>
                  <w:sdtContent>
                    <w:tc>
                      <w:tcPr>
                        <w:tcW w:w="1000" w:type="dxa"/>
                        <w:shd w:val="clear" w:color="auto" w:fill="auto"/>
                        <w:vAlign w:val="center"/>
                      </w:tcPr>
                      <w:p w:rsidR="00342BC1" w:rsidRDefault="00342BC1" w:rsidP="005E71A5">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72185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85" w:type="dxa"/>
                        <w:shd w:val="clear" w:color="auto" w:fill="auto"/>
                        <w:vAlign w:val="center"/>
                      </w:tcPr>
                      <w:p w:rsidR="00342BC1" w:rsidRDefault="00342BC1" w:rsidP="00377DE3">
                        <w:pPr>
                          <w:jc w:val="center"/>
                          <w:rPr>
                            <w:color w:val="FF9900"/>
                            <w:szCs w:val="21"/>
                          </w:rPr>
                        </w:pPr>
                        <w:r>
                          <w:rPr>
                            <w:szCs w:val="21"/>
                          </w:rPr>
                          <w:t>无</w:t>
                        </w:r>
                      </w:p>
                    </w:tc>
                  </w:sdtContent>
                </w:sdt>
                <w:sdt>
                  <w:sdtPr>
                    <w:rPr>
                      <w:szCs w:val="21"/>
                    </w:rPr>
                    <w:alias w:val="前十名股东持有股份质押或冻结数量"/>
                    <w:tag w:val="_GBC_4c7d7f308755456bbb0781d1deeb7267"/>
                    <w:id w:val="1721858"/>
                    <w:lock w:val="sdtLocked"/>
                  </w:sdtPr>
                  <w:sdtContent>
                    <w:tc>
                      <w:tcPr>
                        <w:tcW w:w="1701" w:type="dxa"/>
                        <w:gridSpan w:val="2"/>
                        <w:shd w:val="clear" w:color="auto" w:fill="auto"/>
                        <w:vAlign w:val="center"/>
                      </w:tcPr>
                      <w:p w:rsidR="00342BC1" w:rsidRDefault="00342BC1" w:rsidP="005E71A5">
                        <w:pPr>
                          <w:jc w:val="right"/>
                          <w:rPr>
                            <w:color w:val="FF9900"/>
                            <w:szCs w:val="21"/>
                          </w:rPr>
                        </w:pPr>
                        <w:r>
                          <w:rPr>
                            <w:rFonts w:hint="eastAsia"/>
                            <w:szCs w:val="21"/>
                          </w:rPr>
                          <w:t>0</w:t>
                        </w:r>
                      </w:p>
                    </w:tc>
                  </w:sdtContent>
                </w:sdt>
                <w:sdt>
                  <w:sdtPr>
                    <w:rPr>
                      <w:szCs w:val="21"/>
                    </w:rPr>
                    <w:alias w:val="前十名股东的股东性质"/>
                    <w:tag w:val="_GBC_3f061011cc4c4a3a8bacb0560bb01a75"/>
                    <w:id w:val="172185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84" w:type="dxa"/>
                        <w:shd w:val="clear" w:color="auto" w:fill="auto"/>
                        <w:vAlign w:val="center"/>
                      </w:tcPr>
                      <w:p w:rsidR="00342BC1" w:rsidRDefault="00342BC1" w:rsidP="005E71A5">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1721868"/>
              <w:lock w:val="sdtLocked"/>
            </w:sdtPr>
            <w:sdtEndPr>
              <w:rPr>
                <w:color w:val="FF9900"/>
              </w:rPr>
            </w:sdtEndPr>
            <w:sdtContent>
              <w:tr w:rsidR="00342BC1" w:rsidTr="00BD76E5">
                <w:trPr>
                  <w:cantSplit/>
                  <w:jc w:val="center"/>
                </w:trPr>
                <w:sdt>
                  <w:sdtPr>
                    <w:rPr>
                      <w:szCs w:val="21"/>
                    </w:rPr>
                    <w:alias w:val="前十名股东名称"/>
                    <w:tag w:val="_GBC_6d1b0ae9f8be48f6a7052d78d9a53571"/>
                    <w:id w:val="1721861"/>
                    <w:lock w:val="sdtLocked"/>
                  </w:sdtPr>
                  <w:sdtContent>
                    <w:tc>
                      <w:tcPr>
                        <w:tcW w:w="2919" w:type="dxa"/>
                        <w:shd w:val="clear" w:color="auto" w:fill="auto"/>
                      </w:tcPr>
                      <w:p w:rsidR="00342BC1" w:rsidRDefault="00342BC1" w:rsidP="00377DE3">
                        <w:pPr>
                          <w:rPr>
                            <w:szCs w:val="21"/>
                          </w:rPr>
                        </w:pPr>
                        <w:r w:rsidRPr="009F0531">
                          <w:rPr>
                            <w:rFonts w:hint="eastAsia"/>
                            <w:szCs w:val="21"/>
                          </w:rPr>
                          <w:t>全国社保基金四一四组合</w:t>
                        </w:r>
                      </w:p>
                    </w:tc>
                  </w:sdtContent>
                </w:sdt>
                <w:sdt>
                  <w:sdtPr>
                    <w:rPr>
                      <w:szCs w:val="21"/>
                    </w:rPr>
                    <w:alias w:val="股东持有股份数量"/>
                    <w:tag w:val="_GBC_520054c508f243da844964b741955eac"/>
                    <w:id w:val="1721862"/>
                    <w:lock w:val="sdtLocked"/>
                  </w:sdtPr>
                  <w:sdtContent>
                    <w:tc>
                      <w:tcPr>
                        <w:tcW w:w="1796" w:type="dxa"/>
                        <w:shd w:val="clear" w:color="auto" w:fill="auto"/>
                        <w:vAlign w:val="center"/>
                      </w:tcPr>
                      <w:p w:rsidR="00342BC1" w:rsidRDefault="00342BC1" w:rsidP="005E71A5">
                        <w:pPr>
                          <w:jc w:val="right"/>
                          <w:rPr>
                            <w:szCs w:val="21"/>
                          </w:rPr>
                        </w:pPr>
                        <w:r>
                          <w:rPr>
                            <w:szCs w:val="21"/>
                          </w:rPr>
                          <w:t>9,199,899</w:t>
                        </w:r>
                      </w:p>
                    </w:tc>
                  </w:sdtContent>
                </w:sdt>
                <w:sdt>
                  <w:sdtPr>
                    <w:rPr>
                      <w:szCs w:val="21"/>
                    </w:rPr>
                    <w:alias w:val="前十名股东持股比例"/>
                    <w:tag w:val="_GBC_d3a02e5580ec4a6183e114250e9bd439"/>
                    <w:id w:val="1721863"/>
                    <w:lock w:val="sdtLocked"/>
                  </w:sdtPr>
                  <w:sdtContent>
                    <w:tc>
                      <w:tcPr>
                        <w:tcW w:w="758" w:type="dxa"/>
                        <w:shd w:val="clear" w:color="auto" w:fill="auto"/>
                        <w:vAlign w:val="center"/>
                      </w:tcPr>
                      <w:p w:rsidR="00342BC1" w:rsidRDefault="00923B77" w:rsidP="005E71A5">
                        <w:pPr>
                          <w:jc w:val="right"/>
                          <w:rPr>
                            <w:szCs w:val="21"/>
                          </w:rPr>
                        </w:pPr>
                        <w:r>
                          <w:rPr>
                            <w:rFonts w:hint="eastAsia"/>
                            <w:szCs w:val="21"/>
                          </w:rPr>
                          <w:t>0.19</w:t>
                        </w:r>
                      </w:p>
                    </w:tc>
                  </w:sdtContent>
                </w:sdt>
                <w:sdt>
                  <w:sdtPr>
                    <w:rPr>
                      <w:szCs w:val="21"/>
                    </w:rPr>
                    <w:alias w:val="前十名股东持有有限售条件股份数量"/>
                    <w:tag w:val="_GBC_85df0683ff324558b90f437f02edcdab"/>
                    <w:id w:val="1721864"/>
                    <w:lock w:val="sdtLocked"/>
                  </w:sdtPr>
                  <w:sdtContent>
                    <w:tc>
                      <w:tcPr>
                        <w:tcW w:w="1000" w:type="dxa"/>
                        <w:shd w:val="clear" w:color="auto" w:fill="auto"/>
                        <w:vAlign w:val="center"/>
                      </w:tcPr>
                      <w:p w:rsidR="00342BC1" w:rsidRDefault="00342BC1" w:rsidP="005E71A5">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72186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85" w:type="dxa"/>
                        <w:shd w:val="clear" w:color="auto" w:fill="auto"/>
                        <w:vAlign w:val="center"/>
                      </w:tcPr>
                      <w:p w:rsidR="00342BC1" w:rsidRDefault="00342BC1" w:rsidP="00377DE3">
                        <w:pPr>
                          <w:jc w:val="center"/>
                          <w:rPr>
                            <w:color w:val="FF9900"/>
                            <w:szCs w:val="21"/>
                          </w:rPr>
                        </w:pPr>
                        <w:r>
                          <w:rPr>
                            <w:szCs w:val="21"/>
                          </w:rPr>
                          <w:t>无</w:t>
                        </w:r>
                      </w:p>
                    </w:tc>
                  </w:sdtContent>
                </w:sdt>
                <w:sdt>
                  <w:sdtPr>
                    <w:rPr>
                      <w:szCs w:val="21"/>
                    </w:rPr>
                    <w:alias w:val="前十名股东持有股份质押或冻结数量"/>
                    <w:tag w:val="_GBC_4c7d7f308755456bbb0781d1deeb7267"/>
                    <w:id w:val="1721866"/>
                    <w:lock w:val="sdtLocked"/>
                  </w:sdtPr>
                  <w:sdtContent>
                    <w:tc>
                      <w:tcPr>
                        <w:tcW w:w="1701" w:type="dxa"/>
                        <w:gridSpan w:val="2"/>
                        <w:shd w:val="clear" w:color="auto" w:fill="auto"/>
                        <w:vAlign w:val="center"/>
                      </w:tcPr>
                      <w:p w:rsidR="00342BC1" w:rsidRDefault="00342BC1" w:rsidP="005E71A5">
                        <w:pPr>
                          <w:jc w:val="right"/>
                          <w:rPr>
                            <w:color w:val="FF9900"/>
                            <w:szCs w:val="21"/>
                          </w:rPr>
                        </w:pPr>
                        <w:r>
                          <w:rPr>
                            <w:rFonts w:hint="eastAsia"/>
                            <w:szCs w:val="21"/>
                          </w:rPr>
                          <w:t>0</w:t>
                        </w:r>
                      </w:p>
                    </w:tc>
                  </w:sdtContent>
                </w:sdt>
                <w:sdt>
                  <w:sdtPr>
                    <w:rPr>
                      <w:szCs w:val="21"/>
                    </w:rPr>
                    <w:alias w:val="前十名股东的股东性质"/>
                    <w:tag w:val="_GBC_3f061011cc4c4a3a8bacb0560bb01a75"/>
                    <w:id w:val="172186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84" w:type="dxa"/>
                        <w:shd w:val="clear" w:color="auto" w:fill="auto"/>
                        <w:vAlign w:val="center"/>
                      </w:tcPr>
                      <w:p w:rsidR="00342BC1" w:rsidRDefault="00342BC1" w:rsidP="005E71A5">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1721876"/>
              <w:lock w:val="sdtLocked"/>
            </w:sdtPr>
            <w:sdtEndPr>
              <w:rPr>
                <w:color w:val="FF9900"/>
              </w:rPr>
            </w:sdtEndPr>
            <w:sdtContent>
              <w:tr w:rsidR="00342BC1" w:rsidTr="00BD76E5">
                <w:trPr>
                  <w:cantSplit/>
                  <w:jc w:val="center"/>
                </w:trPr>
                <w:sdt>
                  <w:sdtPr>
                    <w:rPr>
                      <w:szCs w:val="21"/>
                    </w:rPr>
                    <w:alias w:val="前十名股东名称"/>
                    <w:tag w:val="_GBC_6d1b0ae9f8be48f6a7052d78d9a53571"/>
                    <w:id w:val="1721869"/>
                    <w:lock w:val="sdtLocked"/>
                  </w:sdtPr>
                  <w:sdtContent>
                    <w:tc>
                      <w:tcPr>
                        <w:tcW w:w="2919" w:type="dxa"/>
                        <w:shd w:val="clear" w:color="auto" w:fill="auto"/>
                      </w:tcPr>
                      <w:p w:rsidR="00342BC1" w:rsidRDefault="00342BC1" w:rsidP="00377DE3">
                        <w:pPr>
                          <w:rPr>
                            <w:szCs w:val="21"/>
                          </w:rPr>
                        </w:pPr>
                        <w:r w:rsidRPr="009F0531">
                          <w:rPr>
                            <w:rFonts w:hint="eastAsia"/>
                            <w:szCs w:val="21"/>
                          </w:rPr>
                          <w:t>阿布达比投资局</w:t>
                        </w:r>
                      </w:p>
                    </w:tc>
                  </w:sdtContent>
                </w:sdt>
                <w:sdt>
                  <w:sdtPr>
                    <w:rPr>
                      <w:szCs w:val="21"/>
                    </w:rPr>
                    <w:alias w:val="股东持有股份数量"/>
                    <w:tag w:val="_GBC_520054c508f243da844964b741955eac"/>
                    <w:id w:val="1721870"/>
                    <w:lock w:val="sdtLocked"/>
                  </w:sdtPr>
                  <w:sdtContent>
                    <w:tc>
                      <w:tcPr>
                        <w:tcW w:w="1796" w:type="dxa"/>
                        <w:shd w:val="clear" w:color="auto" w:fill="auto"/>
                        <w:vAlign w:val="center"/>
                      </w:tcPr>
                      <w:p w:rsidR="00342BC1" w:rsidRDefault="00342BC1" w:rsidP="005E71A5">
                        <w:pPr>
                          <w:jc w:val="right"/>
                          <w:rPr>
                            <w:szCs w:val="21"/>
                          </w:rPr>
                        </w:pPr>
                        <w:r>
                          <w:rPr>
                            <w:szCs w:val="21"/>
                          </w:rPr>
                          <w:t>6,707,648</w:t>
                        </w:r>
                      </w:p>
                    </w:tc>
                  </w:sdtContent>
                </w:sdt>
                <w:sdt>
                  <w:sdtPr>
                    <w:rPr>
                      <w:szCs w:val="21"/>
                    </w:rPr>
                    <w:alias w:val="前十名股东持股比例"/>
                    <w:tag w:val="_GBC_d3a02e5580ec4a6183e114250e9bd439"/>
                    <w:id w:val="1721871"/>
                    <w:lock w:val="sdtLocked"/>
                  </w:sdtPr>
                  <w:sdtContent>
                    <w:tc>
                      <w:tcPr>
                        <w:tcW w:w="758" w:type="dxa"/>
                        <w:shd w:val="clear" w:color="auto" w:fill="auto"/>
                        <w:vAlign w:val="center"/>
                      </w:tcPr>
                      <w:p w:rsidR="00342BC1" w:rsidRDefault="00923B77" w:rsidP="005E71A5">
                        <w:pPr>
                          <w:jc w:val="right"/>
                          <w:rPr>
                            <w:szCs w:val="21"/>
                          </w:rPr>
                        </w:pPr>
                        <w:r>
                          <w:rPr>
                            <w:rFonts w:hint="eastAsia"/>
                            <w:szCs w:val="21"/>
                          </w:rPr>
                          <w:t>0.14</w:t>
                        </w:r>
                      </w:p>
                    </w:tc>
                  </w:sdtContent>
                </w:sdt>
                <w:sdt>
                  <w:sdtPr>
                    <w:rPr>
                      <w:szCs w:val="21"/>
                    </w:rPr>
                    <w:alias w:val="前十名股东持有有限售条件股份数量"/>
                    <w:tag w:val="_GBC_85df0683ff324558b90f437f02edcdab"/>
                    <w:id w:val="1721872"/>
                    <w:lock w:val="sdtLocked"/>
                  </w:sdtPr>
                  <w:sdtContent>
                    <w:tc>
                      <w:tcPr>
                        <w:tcW w:w="1000" w:type="dxa"/>
                        <w:shd w:val="clear" w:color="auto" w:fill="auto"/>
                        <w:vAlign w:val="center"/>
                      </w:tcPr>
                      <w:p w:rsidR="00342BC1" w:rsidRDefault="00342BC1" w:rsidP="005E71A5">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72187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85" w:type="dxa"/>
                        <w:shd w:val="clear" w:color="auto" w:fill="auto"/>
                        <w:vAlign w:val="center"/>
                      </w:tcPr>
                      <w:p w:rsidR="00342BC1" w:rsidRDefault="00342BC1" w:rsidP="00377DE3">
                        <w:pPr>
                          <w:jc w:val="center"/>
                          <w:rPr>
                            <w:color w:val="FF9900"/>
                            <w:szCs w:val="21"/>
                          </w:rPr>
                        </w:pPr>
                        <w:r>
                          <w:rPr>
                            <w:szCs w:val="21"/>
                          </w:rPr>
                          <w:t>无</w:t>
                        </w:r>
                      </w:p>
                    </w:tc>
                  </w:sdtContent>
                </w:sdt>
                <w:sdt>
                  <w:sdtPr>
                    <w:rPr>
                      <w:szCs w:val="21"/>
                    </w:rPr>
                    <w:alias w:val="前十名股东持有股份质押或冻结数量"/>
                    <w:tag w:val="_GBC_4c7d7f308755456bbb0781d1deeb7267"/>
                    <w:id w:val="1721874"/>
                    <w:lock w:val="sdtLocked"/>
                  </w:sdtPr>
                  <w:sdtContent>
                    <w:tc>
                      <w:tcPr>
                        <w:tcW w:w="1701" w:type="dxa"/>
                        <w:gridSpan w:val="2"/>
                        <w:shd w:val="clear" w:color="auto" w:fill="auto"/>
                        <w:vAlign w:val="center"/>
                      </w:tcPr>
                      <w:p w:rsidR="00342BC1" w:rsidRDefault="00342BC1" w:rsidP="005E71A5">
                        <w:pPr>
                          <w:jc w:val="right"/>
                          <w:rPr>
                            <w:color w:val="FF9900"/>
                            <w:szCs w:val="21"/>
                          </w:rPr>
                        </w:pPr>
                        <w:r>
                          <w:rPr>
                            <w:rFonts w:hint="eastAsia"/>
                            <w:szCs w:val="21"/>
                          </w:rPr>
                          <w:t>0</w:t>
                        </w:r>
                      </w:p>
                    </w:tc>
                  </w:sdtContent>
                </w:sdt>
                <w:sdt>
                  <w:sdtPr>
                    <w:rPr>
                      <w:szCs w:val="21"/>
                    </w:rPr>
                    <w:alias w:val="前十名股东的股东性质"/>
                    <w:tag w:val="_GBC_3f061011cc4c4a3a8bacb0560bb01a75"/>
                    <w:id w:val="172187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84" w:type="dxa"/>
                        <w:shd w:val="clear" w:color="auto" w:fill="auto"/>
                        <w:vAlign w:val="center"/>
                      </w:tcPr>
                      <w:p w:rsidR="00342BC1" w:rsidRDefault="00342BC1" w:rsidP="005E71A5">
                        <w:pPr>
                          <w:jc w:val="center"/>
                          <w:rPr>
                            <w:color w:val="FF9900"/>
                            <w:szCs w:val="21"/>
                          </w:rPr>
                        </w:pPr>
                        <w:r>
                          <w:rPr>
                            <w:szCs w:val="21"/>
                          </w:rPr>
                          <w:t>境外法人</w:t>
                        </w:r>
                      </w:p>
                    </w:tc>
                  </w:sdtContent>
                </w:sdt>
              </w:tr>
            </w:sdtContent>
          </w:sdt>
          <w:sdt>
            <w:sdtPr>
              <w:rPr>
                <w:szCs w:val="21"/>
              </w:rPr>
              <w:alias w:val="前十名股东持股情况"/>
              <w:tag w:val="_GBC_4605985219f3462eb0cbec8b22f53426"/>
              <w:id w:val="1721884"/>
              <w:lock w:val="sdtLocked"/>
            </w:sdtPr>
            <w:sdtEndPr>
              <w:rPr>
                <w:color w:val="FF9900"/>
              </w:rPr>
            </w:sdtEndPr>
            <w:sdtContent>
              <w:tr w:rsidR="00342BC1" w:rsidTr="00BD76E5">
                <w:trPr>
                  <w:cantSplit/>
                  <w:jc w:val="center"/>
                </w:trPr>
                <w:sdt>
                  <w:sdtPr>
                    <w:rPr>
                      <w:szCs w:val="21"/>
                    </w:rPr>
                    <w:alias w:val="前十名股东名称"/>
                    <w:tag w:val="_GBC_6d1b0ae9f8be48f6a7052d78d9a53571"/>
                    <w:id w:val="1721877"/>
                    <w:lock w:val="sdtLocked"/>
                  </w:sdtPr>
                  <w:sdtContent>
                    <w:tc>
                      <w:tcPr>
                        <w:tcW w:w="2919" w:type="dxa"/>
                        <w:shd w:val="clear" w:color="auto" w:fill="auto"/>
                      </w:tcPr>
                      <w:p w:rsidR="00342BC1" w:rsidRDefault="00342BC1" w:rsidP="00377DE3">
                        <w:pPr>
                          <w:rPr>
                            <w:szCs w:val="21"/>
                          </w:rPr>
                        </w:pPr>
                        <w:r w:rsidRPr="009F0531">
                          <w:rPr>
                            <w:rFonts w:hint="eastAsia"/>
                            <w:szCs w:val="21"/>
                          </w:rPr>
                          <w:t>香港中央结算有限公司</w:t>
                        </w:r>
                      </w:p>
                    </w:tc>
                  </w:sdtContent>
                </w:sdt>
                <w:sdt>
                  <w:sdtPr>
                    <w:rPr>
                      <w:szCs w:val="21"/>
                    </w:rPr>
                    <w:alias w:val="股东持有股份数量"/>
                    <w:tag w:val="_GBC_520054c508f243da844964b741955eac"/>
                    <w:id w:val="1721878"/>
                    <w:lock w:val="sdtLocked"/>
                  </w:sdtPr>
                  <w:sdtContent>
                    <w:tc>
                      <w:tcPr>
                        <w:tcW w:w="1796" w:type="dxa"/>
                        <w:shd w:val="clear" w:color="auto" w:fill="auto"/>
                        <w:vAlign w:val="center"/>
                      </w:tcPr>
                      <w:p w:rsidR="00342BC1" w:rsidRDefault="00342BC1" w:rsidP="005E71A5">
                        <w:pPr>
                          <w:jc w:val="right"/>
                          <w:rPr>
                            <w:szCs w:val="21"/>
                          </w:rPr>
                        </w:pPr>
                        <w:r>
                          <w:rPr>
                            <w:szCs w:val="21"/>
                          </w:rPr>
                          <w:t>5,003,630</w:t>
                        </w:r>
                      </w:p>
                    </w:tc>
                  </w:sdtContent>
                </w:sdt>
                <w:sdt>
                  <w:sdtPr>
                    <w:rPr>
                      <w:szCs w:val="21"/>
                    </w:rPr>
                    <w:alias w:val="前十名股东持股比例"/>
                    <w:tag w:val="_GBC_d3a02e5580ec4a6183e114250e9bd439"/>
                    <w:id w:val="1721879"/>
                    <w:lock w:val="sdtLocked"/>
                  </w:sdtPr>
                  <w:sdtContent>
                    <w:tc>
                      <w:tcPr>
                        <w:tcW w:w="758" w:type="dxa"/>
                        <w:shd w:val="clear" w:color="auto" w:fill="auto"/>
                        <w:vAlign w:val="center"/>
                      </w:tcPr>
                      <w:p w:rsidR="00342BC1" w:rsidRDefault="00923B77" w:rsidP="005E71A5">
                        <w:pPr>
                          <w:jc w:val="right"/>
                          <w:rPr>
                            <w:szCs w:val="21"/>
                          </w:rPr>
                        </w:pPr>
                        <w:r>
                          <w:rPr>
                            <w:rFonts w:hint="eastAsia"/>
                            <w:szCs w:val="21"/>
                          </w:rPr>
                          <w:t>0.10</w:t>
                        </w:r>
                      </w:p>
                    </w:tc>
                  </w:sdtContent>
                </w:sdt>
                <w:sdt>
                  <w:sdtPr>
                    <w:rPr>
                      <w:szCs w:val="21"/>
                    </w:rPr>
                    <w:alias w:val="前十名股东持有有限售条件股份数量"/>
                    <w:tag w:val="_GBC_85df0683ff324558b90f437f02edcdab"/>
                    <w:id w:val="1721880"/>
                    <w:lock w:val="sdtLocked"/>
                  </w:sdtPr>
                  <w:sdtContent>
                    <w:tc>
                      <w:tcPr>
                        <w:tcW w:w="1000" w:type="dxa"/>
                        <w:shd w:val="clear" w:color="auto" w:fill="auto"/>
                        <w:vAlign w:val="center"/>
                      </w:tcPr>
                      <w:p w:rsidR="00342BC1" w:rsidRDefault="00342BC1" w:rsidP="005E71A5">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72188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85" w:type="dxa"/>
                        <w:shd w:val="clear" w:color="auto" w:fill="auto"/>
                        <w:vAlign w:val="center"/>
                      </w:tcPr>
                      <w:p w:rsidR="00342BC1" w:rsidRDefault="00342BC1" w:rsidP="00377DE3">
                        <w:pPr>
                          <w:jc w:val="center"/>
                          <w:rPr>
                            <w:color w:val="FF9900"/>
                            <w:szCs w:val="21"/>
                          </w:rPr>
                        </w:pPr>
                        <w:r>
                          <w:rPr>
                            <w:szCs w:val="21"/>
                          </w:rPr>
                          <w:t>无</w:t>
                        </w:r>
                      </w:p>
                    </w:tc>
                  </w:sdtContent>
                </w:sdt>
                <w:sdt>
                  <w:sdtPr>
                    <w:rPr>
                      <w:szCs w:val="21"/>
                    </w:rPr>
                    <w:alias w:val="前十名股东持有股份质押或冻结数量"/>
                    <w:tag w:val="_GBC_4c7d7f308755456bbb0781d1deeb7267"/>
                    <w:id w:val="1721882"/>
                    <w:lock w:val="sdtLocked"/>
                  </w:sdtPr>
                  <w:sdtContent>
                    <w:tc>
                      <w:tcPr>
                        <w:tcW w:w="1701" w:type="dxa"/>
                        <w:gridSpan w:val="2"/>
                        <w:shd w:val="clear" w:color="auto" w:fill="auto"/>
                        <w:vAlign w:val="center"/>
                      </w:tcPr>
                      <w:p w:rsidR="00342BC1" w:rsidRDefault="00342BC1" w:rsidP="005E71A5">
                        <w:pPr>
                          <w:jc w:val="right"/>
                          <w:rPr>
                            <w:color w:val="FF9900"/>
                            <w:szCs w:val="21"/>
                          </w:rPr>
                        </w:pPr>
                        <w:r>
                          <w:rPr>
                            <w:rFonts w:hint="eastAsia"/>
                            <w:szCs w:val="21"/>
                          </w:rPr>
                          <w:t>0</w:t>
                        </w:r>
                      </w:p>
                    </w:tc>
                  </w:sdtContent>
                </w:sdt>
                <w:sdt>
                  <w:sdtPr>
                    <w:rPr>
                      <w:szCs w:val="21"/>
                    </w:rPr>
                    <w:alias w:val="前十名股东的股东性质"/>
                    <w:tag w:val="_GBC_3f061011cc4c4a3a8bacb0560bb01a75"/>
                    <w:id w:val="17218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84" w:type="dxa"/>
                        <w:shd w:val="clear" w:color="auto" w:fill="auto"/>
                        <w:vAlign w:val="center"/>
                      </w:tcPr>
                      <w:p w:rsidR="00342BC1" w:rsidRDefault="00342BC1" w:rsidP="005E71A5">
                        <w:pPr>
                          <w:jc w:val="center"/>
                          <w:rPr>
                            <w:color w:val="FF9900"/>
                            <w:szCs w:val="21"/>
                          </w:rPr>
                        </w:pPr>
                        <w:r>
                          <w:rPr>
                            <w:szCs w:val="21"/>
                          </w:rPr>
                          <w:t>境外法人</w:t>
                        </w:r>
                      </w:p>
                    </w:tc>
                  </w:sdtContent>
                </w:sdt>
              </w:tr>
            </w:sdtContent>
          </w:sdt>
          <w:sdt>
            <w:sdtPr>
              <w:rPr>
                <w:szCs w:val="21"/>
              </w:rPr>
              <w:alias w:val="前十名股东持股情况"/>
              <w:tag w:val="_GBC_4605985219f3462eb0cbec8b22f53426"/>
              <w:id w:val="1721892"/>
              <w:lock w:val="sdtLocked"/>
            </w:sdtPr>
            <w:sdtEndPr>
              <w:rPr>
                <w:color w:val="FF9900"/>
              </w:rPr>
            </w:sdtEndPr>
            <w:sdtContent>
              <w:tr w:rsidR="00342BC1" w:rsidTr="00BD76E5">
                <w:trPr>
                  <w:cantSplit/>
                  <w:jc w:val="center"/>
                </w:trPr>
                <w:sdt>
                  <w:sdtPr>
                    <w:rPr>
                      <w:szCs w:val="21"/>
                    </w:rPr>
                    <w:alias w:val="前十名股东名称"/>
                    <w:tag w:val="_GBC_6d1b0ae9f8be48f6a7052d78d9a53571"/>
                    <w:id w:val="1721885"/>
                    <w:lock w:val="sdtLocked"/>
                  </w:sdtPr>
                  <w:sdtContent>
                    <w:tc>
                      <w:tcPr>
                        <w:tcW w:w="2919" w:type="dxa"/>
                        <w:shd w:val="clear" w:color="auto" w:fill="auto"/>
                      </w:tcPr>
                      <w:p w:rsidR="00342BC1" w:rsidRDefault="00342BC1" w:rsidP="00377DE3">
                        <w:pPr>
                          <w:rPr>
                            <w:szCs w:val="21"/>
                          </w:rPr>
                        </w:pPr>
                        <w:r w:rsidRPr="009F0531">
                          <w:rPr>
                            <w:rFonts w:hint="eastAsia"/>
                            <w:szCs w:val="21"/>
                          </w:rPr>
                          <w:t>中国银行股份有限公司－易方达资源行业混合型证券投资基金</w:t>
                        </w:r>
                      </w:p>
                    </w:tc>
                  </w:sdtContent>
                </w:sdt>
                <w:sdt>
                  <w:sdtPr>
                    <w:rPr>
                      <w:szCs w:val="21"/>
                    </w:rPr>
                    <w:alias w:val="股东持有股份数量"/>
                    <w:tag w:val="_GBC_520054c508f243da844964b741955eac"/>
                    <w:id w:val="1721886"/>
                    <w:lock w:val="sdtLocked"/>
                  </w:sdtPr>
                  <w:sdtContent>
                    <w:tc>
                      <w:tcPr>
                        <w:tcW w:w="1796" w:type="dxa"/>
                        <w:shd w:val="clear" w:color="auto" w:fill="auto"/>
                        <w:vAlign w:val="center"/>
                      </w:tcPr>
                      <w:p w:rsidR="00342BC1" w:rsidRDefault="00342BC1" w:rsidP="005E71A5">
                        <w:pPr>
                          <w:jc w:val="right"/>
                          <w:rPr>
                            <w:szCs w:val="21"/>
                          </w:rPr>
                        </w:pPr>
                        <w:r w:rsidRPr="009F0531">
                          <w:rPr>
                            <w:szCs w:val="21"/>
                          </w:rPr>
                          <w:t>4</w:t>
                        </w:r>
                        <w:r>
                          <w:rPr>
                            <w:rFonts w:hint="eastAsia"/>
                            <w:szCs w:val="21"/>
                          </w:rPr>
                          <w:t>,</w:t>
                        </w:r>
                        <w:r w:rsidRPr="009F0531">
                          <w:rPr>
                            <w:szCs w:val="21"/>
                          </w:rPr>
                          <w:t>500</w:t>
                        </w:r>
                        <w:r>
                          <w:rPr>
                            <w:rFonts w:hint="eastAsia"/>
                            <w:szCs w:val="21"/>
                          </w:rPr>
                          <w:t>,</w:t>
                        </w:r>
                        <w:r w:rsidRPr="009F0531">
                          <w:rPr>
                            <w:szCs w:val="21"/>
                          </w:rPr>
                          <w:t>000</w:t>
                        </w:r>
                      </w:p>
                    </w:tc>
                  </w:sdtContent>
                </w:sdt>
                <w:sdt>
                  <w:sdtPr>
                    <w:rPr>
                      <w:szCs w:val="21"/>
                    </w:rPr>
                    <w:alias w:val="前十名股东持股比例"/>
                    <w:tag w:val="_GBC_d3a02e5580ec4a6183e114250e9bd439"/>
                    <w:id w:val="1721887"/>
                    <w:lock w:val="sdtLocked"/>
                  </w:sdtPr>
                  <w:sdtContent>
                    <w:tc>
                      <w:tcPr>
                        <w:tcW w:w="758" w:type="dxa"/>
                        <w:shd w:val="clear" w:color="auto" w:fill="auto"/>
                        <w:vAlign w:val="center"/>
                      </w:tcPr>
                      <w:p w:rsidR="00342BC1" w:rsidRDefault="00923B77" w:rsidP="005E71A5">
                        <w:pPr>
                          <w:jc w:val="right"/>
                          <w:rPr>
                            <w:szCs w:val="21"/>
                          </w:rPr>
                        </w:pPr>
                        <w:r>
                          <w:rPr>
                            <w:rFonts w:hint="eastAsia"/>
                            <w:szCs w:val="21"/>
                          </w:rPr>
                          <w:t>0.09</w:t>
                        </w:r>
                      </w:p>
                    </w:tc>
                  </w:sdtContent>
                </w:sdt>
                <w:sdt>
                  <w:sdtPr>
                    <w:rPr>
                      <w:szCs w:val="21"/>
                    </w:rPr>
                    <w:alias w:val="前十名股东持有有限售条件股份数量"/>
                    <w:tag w:val="_GBC_85df0683ff324558b90f437f02edcdab"/>
                    <w:id w:val="1721888"/>
                    <w:lock w:val="sdtLocked"/>
                  </w:sdtPr>
                  <w:sdtContent>
                    <w:tc>
                      <w:tcPr>
                        <w:tcW w:w="1000" w:type="dxa"/>
                        <w:shd w:val="clear" w:color="auto" w:fill="auto"/>
                        <w:vAlign w:val="center"/>
                      </w:tcPr>
                      <w:p w:rsidR="00342BC1" w:rsidRDefault="00342BC1" w:rsidP="005E71A5">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72188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85" w:type="dxa"/>
                        <w:shd w:val="clear" w:color="auto" w:fill="auto"/>
                        <w:vAlign w:val="center"/>
                      </w:tcPr>
                      <w:p w:rsidR="00342BC1" w:rsidRDefault="00342BC1" w:rsidP="00377DE3">
                        <w:pPr>
                          <w:jc w:val="center"/>
                          <w:rPr>
                            <w:color w:val="FF9900"/>
                            <w:szCs w:val="21"/>
                          </w:rPr>
                        </w:pPr>
                        <w:r>
                          <w:rPr>
                            <w:szCs w:val="21"/>
                          </w:rPr>
                          <w:t>无</w:t>
                        </w:r>
                      </w:p>
                    </w:tc>
                  </w:sdtContent>
                </w:sdt>
                <w:sdt>
                  <w:sdtPr>
                    <w:rPr>
                      <w:szCs w:val="21"/>
                    </w:rPr>
                    <w:alias w:val="前十名股东持有股份质押或冻结数量"/>
                    <w:tag w:val="_GBC_4c7d7f308755456bbb0781d1deeb7267"/>
                    <w:id w:val="1721890"/>
                    <w:lock w:val="sdtLocked"/>
                  </w:sdtPr>
                  <w:sdtContent>
                    <w:tc>
                      <w:tcPr>
                        <w:tcW w:w="1701" w:type="dxa"/>
                        <w:gridSpan w:val="2"/>
                        <w:shd w:val="clear" w:color="auto" w:fill="auto"/>
                        <w:vAlign w:val="center"/>
                      </w:tcPr>
                      <w:p w:rsidR="00342BC1" w:rsidRDefault="00342BC1" w:rsidP="005E71A5">
                        <w:pPr>
                          <w:jc w:val="right"/>
                          <w:rPr>
                            <w:color w:val="FF9900"/>
                            <w:szCs w:val="21"/>
                          </w:rPr>
                        </w:pPr>
                        <w:r>
                          <w:rPr>
                            <w:rFonts w:hint="eastAsia"/>
                            <w:szCs w:val="21"/>
                          </w:rPr>
                          <w:t>0</w:t>
                        </w:r>
                      </w:p>
                    </w:tc>
                  </w:sdtContent>
                </w:sdt>
                <w:sdt>
                  <w:sdtPr>
                    <w:rPr>
                      <w:szCs w:val="21"/>
                    </w:rPr>
                    <w:alias w:val="前十名股东的股东性质"/>
                    <w:tag w:val="_GBC_3f061011cc4c4a3a8bacb0560bb01a75"/>
                    <w:id w:val="172189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84" w:type="dxa"/>
                        <w:shd w:val="clear" w:color="auto" w:fill="auto"/>
                        <w:vAlign w:val="center"/>
                      </w:tcPr>
                      <w:p w:rsidR="00342BC1" w:rsidRDefault="00342BC1" w:rsidP="005E71A5">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1721900"/>
              <w:lock w:val="sdtLocked"/>
            </w:sdtPr>
            <w:sdtEndPr>
              <w:rPr>
                <w:color w:val="FF9900"/>
              </w:rPr>
            </w:sdtEndPr>
            <w:sdtContent>
              <w:tr w:rsidR="00342BC1" w:rsidTr="00BD76E5">
                <w:trPr>
                  <w:cantSplit/>
                  <w:jc w:val="center"/>
                </w:trPr>
                <w:sdt>
                  <w:sdtPr>
                    <w:rPr>
                      <w:szCs w:val="21"/>
                    </w:rPr>
                    <w:alias w:val="前十名股东名称"/>
                    <w:tag w:val="_GBC_6d1b0ae9f8be48f6a7052d78d9a53571"/>
                    <w:id w:val="1721893"/>
                    <w:lock w:val="sdtLocked"/>
                  </w:sdtPr>
                  <w:sdtContent>
                    <w:tc>
                      <w:tcPr>
                        <w:tcW w:w="2919" w:type="dxa"/>
                        <w:shd w:val="clear" w:color="auto" w:fill="auto"/>
                      </w:tcPr>
                      <w:p w:rsidR="00342BC1" w:rsidRDefault="00342BC1" w:rsidP="00377DE3">
                        <w:pPr>
                          <w:rPr>
                            <w:szCs w:val="21"/>
                          </w:rPr>
                        </w:pPr>
                        <w:r w:rsidRPr="009F0531">
                          <w:rPr>
                            <w:rFonts w:hint="eastAsia"/>
                            <w:szCs w:val="21"/>
                          </w:rPr>
                          <w:t>陈晓东</w:t>
                        </w:r>
                      </w:p>
                    </w:tc>
                  </w:sdtContent>
                </w:sdt>
                <w:sdt>
                  <w:sdtPr>
                    <w:rPr>
                      <w:szCs w:val="21"/>
                    </w:rPr>
                    <w:alias w:val="股东持有股份数量"/>
                    <w:tag w:val="_GBC_520054c508f243da844964b741955eac"/>
                    <w:id w:val="1721894"/>
                    <w:lock w:val="sdtLocked"/>
                  </w:sdtPr>
                  <w:sdtContent>
                    <w:tc>
                      <w:tcPr>
                        <w:tcW w:w="1796" w:type="dxa"/>
                        <w:shd w:val="clear" w:color="auto" w:fill="auto"/>
                        <w:vAlign w:val="center"/>
                      </w:tcPr>
                      <w:p w:rsidR="00342BC1" w:rsidRDefault="00342BC1" w:rsidP="005E71A5">
                        <w:pPr>
                          <w:jc w:val="right"/>
                          <w:rPr>
                            <w:szCs w:val="21"/>
                          </w:rPr>
                        </w:pPr>
                        <w:r>
                          <w:rPr>
                            <w:szCs w:val="21"/>
                          </w:rPr>
                          <w:t>4,448,100</w:t>
                        </w:r>
                      </w:p>
                    </w:tc>
                  </w:sdtContent>
                </w:sdt>
                <w:sdt>
                  <w:sdtPr>
                    <w:rPr>
                      <w:szCs w:val="21"/>
                    </w:rPr>
                    <w:alias w:val="前十名股东持股比例"/>
                    <w:tag w:val="_GBC_d3a02e5580ec4a6183e114250e9bd439"/>
                    <w:id w:val="1721895"/>
                    <w:lock w:val="sdtLocked"/>
                  </w:sdtPr>
                  <w:sdtContent>
                    <w:tc>
                      <w:tcPr>
                        <w:tcW w:w="758" w:type="dxa"/>
                        <w:shd w:val="clear" w:color="auto" w:fill="auto"/>
                        <w:vAlign w:val="center"/>
                      </w:tcPr>
                      <w:p w:rsidR="00342BC1" w:rsidRDefault="00923B77" w:rsidP="005E71A5">
                        <w:pPr>
                          <w:jc w:val="right"/>
                          <w:rPr>
                            <w:szCs w:val="21"/>
                          </w:rPr>
                        </w:pPr>
                        <w:r>
                          <w:rPr>
                            <w:rFonts w:hint="eastAsia"/>
                            <w:szCs w:val="21"/>
                          </w:rPr>
                          <w:t>0.09</w:t>
                        </w:r>
                      </w:p>
                    </w:tc>
                  </w:sdtContent>
                </w:sdt>
                <w:sdt>
                  <w:sdtPr>
                    <w:rPr>
                      <w:szCs w:val="21"/>
                    </w:rPr>
                    <w:alias w:val="前十名股东持有有限售条件股份数量"/>
                    <w:tag w:val="_GBC_85df0683ff324558b90f437f02edcdab"/>
                    <w:id w:val="1721896"/>
                    <w:lock w:val="sdtLocked"/>
                  </w:sdtPr>
                  <w:sdtContent>
                    <w:tc>
                      <w:tcPr>
                        <w:tcW w:w="1000" w:type="dxa"/>
                        <w:shd w:val="clear" w:color="auto" w:fill="auto"/>
                        <w:vAlign w:val="center"/>
                      </w:tcPr>
                      <w:p w:rsidR="00342BC1" w:rsidRDefault="00342BC1" w:rsidP="005E71A5">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72189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85" w:type="dxa"/>
                        <w:shd w:val="clear" w:color="auto" w:fill="auto"/>
                        <w:vAlign w:val="center"/>
                      </w:tcPr>
                      <w:p w:rsidR="00342BC1" w:rsidRDefault="00342BC1" w:rsidP="00377DE3">
                        <w:pPr>
                          <w:jc w:val="center"/>
                          <w:rPr>
                            <w:color w:val="FF9900"/>
                            <w:szCs w:val="21"/>
                          </w:rPr>
                        </w:pPr>
                        <w:r>
                          <w:rPr>
                            <w:szCs w:val="21"/>
                          </w:rPr>
                          <w:t>无</w:t>
                        </w:r>
                      </w:p>
                    </w:tc>
                  </w:sdtContent>
                </w:sdt>
                <w:sdt>
                  <w:sdtPr>
                    <w:rPr>
                      <w:szCs w:val="21"/>
                    </w:rPr>
                    <w:alias w:val="前十名股东持有股份质押或冻结数量"/>
                    <w:tag w:val="_GBC_4c7d7f308755456bbb0781d1deeb7267"/>
                    <w:id w:val="1721898"/>
                    <w:lock w:val="sdtLocked"/>
                  </w:sdtPr>
                  <w:sdtContent>
                    <w:tc>
                      <w:tcPr>
                        <w:tcW w:w="1701" w:type="dxa"/>
                        <w:gridSpan w:val="2"/>
                        <w:shd w:val="clear" w:color="auto" w:fill="auto"/>
                        <w:vAlign w:val="center"/>
                      </w:tcPr>
                      <w:p w:rsidR="00342BC1" w:rsidRDefault="00342BC1" w:rsidP="005E71A5">
                        <w:pPr>
                          <w:jc w:val="right"/>
                          <w:rPr>
                            <w:color w:val="FF9900"/>
                            <w:szCs w:val="21"/>
                          </w:rPr>
                        </w:pPr>
                        <w:r>
                          <w:rPr>
                            <w:rFonts w:hint="eastAsia"/>
                            <w:szCs w:val="21"/>
                          </w:rPr>
                          <w:t>0</w:t>
                        </w:r>
                      </w:p>
                    </w:tc>
                  </w:sdtContent>
                </w:sdt>
                <w:sdt>
                  <w:sdtPr>
                    <w:rPr>
                      <w:szCs w:val="21"/>
                    </w:rPr>
                    <w:alias w:val="前十名股东的股东性质"/>
                    <w:tag w:val="_GBC_3f061011cc4c4a3a8bacb0560bb01a75"/>
                    <w:id w:val="172189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84" w:type="dxa"/>
                        <w:shd w:val="clear" w:color="auto" w:fill="auto"/>
                        <w:vAlign w:val="center"/>
                      </w:tcPr>
                      <w:p w:rsidR="00342BC1" w:rsidRDefault="00342BC1" w:rsidP="005E71A5">
                        <w:pPr>
                          <w:jc w:val="center"/>
                          <w:rPr>
                            <w:color w:val="FF9900"/>
                            <w:szCs w:val="21"/>
                          </w:rPr>
                        </w:pPr>
                        <w:r>
                          <w:rPr>
                            <w:szCs w:val="21"/>
                          </w:rPr>
                          <w:t>境内自然人</w:t>
                        </w:r>
                      </w:p>
                    </w:tc>
                  </w:sdtContent>
                </w:sdt>
              </w:tr>
            </w:sdtContent>
          </w:sdt>
          <w:tr w:rsidR="00342BC1" w:rsidTr="00BD76E5">
            <w:trPr>
              <w:cantSplit/>
              <w:jc w:val="center"/>
            </w:trPr>
            <w:tc>
              <w:tcPr>
                <w:tcW w:w="10243" w:type="dxa"/>
                <w:gridSpan w:val="8"/>
                <w:shd w:val="clear" w:color="auto" w:fill="auto"/>
              </w:tcPr>
              <w:p w:rsidR="00342BC1" w:rsidRDefault="00342BC1" w:rsidP="00377DE3">
                <w:pPr>
                  <w:jc w:val="center"/>
                  <w:rPr>
                    <w:color w:val="FF9900"/>
                    <w:szCs w:val="21"/>
                  </w:rPr>
                </w:pPr>
                <w:r>
                  <w:rPr>
                    <w:szCs w:val="21"/>
                  </w:rPr>
                  <w:t>前十名无限售条件股东持股情况</w:t>
                </w:r>
              </w:p>
            </w:tc>
          </w:tr>
          <w:tr w:rsidR="00342BC1" w:rsidTr="00BD76E5">
            <w:trPr>
              <w:cantSplit/>
              <w:jc w:val="center"/>
            </w:trPr>
            <w:tc>
              <w:tcPr>
                <w:tcW w:w="4715" w:type="dxa"/>
                <w:gridSpan w:val="2"/>
                <w:vMerge w:val="restart"/>
                <w:shd w:val="clear" w:color="auto" w:fill="auto"/>
              </w:tcPr>
              <w:p w:rsidR="00342BC1" w:rsidRDefault="00342BC1" w:rsidP="00377DE3">
                <w:pPr>
                  <w:rPr>
                    <w:color w:val="FF9900"/>
                    <w:szCs w:val="21"/>
                  </w:rPr>
                </w:pPr>
                <w:r>
                  <w:t>股东名称</w:t>
                </w:r>
              </w:p>
            </w:tc>
            <w:tc>
              <w:tcPr>
                <w:tcW w:w="1758" w:type="dxa"/>
                <w:gridSpan w:val="2"/>
                <w:vMerge w:val="restart"/>
                <w:shd w:val="clear" w:color="auto" w:fill="auto"/>
              </w:tcPr>
              <w:p w:rsidR="00342BC1" w:rsidRDefault="00342BC1" w:rsidP="00377DE3">
                <w:pPr>
                  <w:jc w:val="center"/>
                  <w:rPr>
                    <w:color w:val="FF9900"/>
                    <w:szCs w:val="21"/>
                  </w:rPr>
                </w:pPr>
                <w:r>
                  <w:t>持有无限售条件流通股的数量</w:t>
                </w:r>
              </w:p>
            </w:tc>
            <w:tc>
              <w:tcPr>
                <w:tcW w:w="3770" w:type="dxa"/>
                <w:gridSpan w:val="4"/>
                <w:tcBorders>
                  <w:bottom w:val="single" w:sz="4" w:space="0" w:color="auto"/>
                </w:tcBorders>
                <w:shd w:val="clear" w:color="auto" w:fill="auto"/>
              </w:tcPr>
              <w:p w:rsidR="00342BC1" w:rsidRDefault="00342BC1" w:rsidP="00377DE3">
                <w:pPr>
                  <w:jc w:val="center"/>
                  <w:rPr>
                    <w:color w:val="FF9900"/>
                    <w:szCs w:val="21"/>
                  </w:rPr>
                </w:pPr>
                <w:r>
                  <w:rPr>
                    <w:szCs w:val="21"/>
                  </w:rPr>
                  <w:t>股份种类</w:t>
                </w:r>
                <w:r>
                  <w:rPr>
                    <w:rFonts w:hint="eastAsia"/>
                    <w:szCs w:val="21"/>
                  </w:rPr>
                  <w:t>及数量</w:t>
                </w:r>
              </w:p>
            </w:tc>
          </w:tr>
          <w:tr w:rsidR="00342BC1" w:rsidTr="00BD76E5">
            <w:trPr>
              <w:cantSplit/>
              <w:jc w:val="center"/>
            </w:trPr>
            <w:tc>
              <w:tcPr>
                <w:tcW w:w="4715" w:type="dxa"/>
                <w:gridSpan w:val="2"/>
                <w:vMerge/>
                <w:shd w:val="clear" w:color="auto" w:fill="auto"/>
              </w:tcPr>
              <w:p w:rsidR="00342BC1" w:rsidRDefault="00342BC1" w:rsidP="00377DE3">
                <w:pPr>
                  <w:rPr>
                    <w:color w:val="FF9900"/>
                    <w:szCs w:val="21"/>
                  </w:rPr>
                </w:pPr>
              </w:p>
            </w:tc>
            <w:tc>
              <w:tcPr>
                <w:tcW w:w="1758" w:type="dxa"/>
                <w:gridSpan w:val="2"/>
                <w:vMerge/>
                <w:shd w:val="clear" w:color="auto" w:fill="auto"/>
              </w:tcPr>
              <w:p w:rsidR="00342BC1" w:rsidRDefault="00342BC1" w:rsidP="00377DE3">
                <w:pPr>
                  <w:rPr>
                    <w:color w:val="FF9900"/>
                    <w:szCs w:val="21"/>
                  </w:rPr>
                </w:pPr>
              </w:p>
            </w:tc>
            <w:tc>
              <w:tcPr>
                <w:tcW w:w="1961" w:type="dxa"/>
                <w:gridSpan w:val="2"/>
                <w:shd w:val="clear" w:color="auto" w:fill="auto"/>
                <w:vAlign w:val="center"/>
              </w:tcPr>
              <w:p w:rsidR="00342BC1" w:rsidRDefault="00342BC1" w:rsidP="00377DE3">
                <w:pPr>
                  <w:jc w:val="center"/>
                  <w:rPr>
                    <w:color w:val="008000"/>
                    <w:szCs w:val="21"/>
                  </w:rPr>
                </w:pPr>
                <w:r>
                  <w:rPr>
                    <w:rFonts w:hint="eastAsia"/>
                    <w:szCs w:val="21"/>
                  </w:rPr>
                  <w:t>种类</w:t>
                </w:r>
              </w:p>
            </w:tc>
            <w:tc>
              <w:tcPr>
                <w:tcW w:w="1809" w:type="dxa"/>
                <w:gridSpan w:val="2"/>
                <w:shd w:val="clear" w:color="auto" w:fill="auto"/>
              </w:tcPr>
              <w:p w:rsidR="00342BC1" w:rsidRDefault="00342BC1" w:rsidP="00377DE3">
                <w:pPr>
                  <w:jc w:val="center"/>
                  <w:rPr>
                    <w:color w:val="008000"/>
                    <w:szCs w:val="21"/>
                  </w:rPr>
                </w:pPr>
                <w:r>
                  <w:rPr>
                    <w:rFonts w:cs="宋体" w:hint="eastAsia"/>
                    <w:szCs w:val="21"/>
                  </w:rPr>
                  <w:t>数量</w:t>
                </w:r>
              </w:p>
            </w:tc>
          </w:tr>
          <w:sdt>
            <w:sdtPr>
              <w:rPr>
                <w:szCs w:val="21"/>
              </w:rPr>
              <w:alias w:val="前十名无限售条件股东持股情况"/>
              <w:tag w:val="_GBC_798242974a9b4be4a6dde0d05919e839"/>
              <w:id w:val="1721905"/>
              <w:lock w:val="sdtLocked"/>
            </w:sdtPr>
            <w:sdtContent>
              <w:tr w:rsidR="00342BC1" w:rsidTr="00BD76E5">
                <w:trPr>
                  <w:cantSplit/>
                  <w:jc w:val="center"/>
                </w:trPr>
                <w:sdt>
                  <w:sdtPr>
                    <w:rPr>
                      <w:szCs w:val="21"/>
                    </w:rPr>
                    <w:alias w:val="前十名无限售条件股东的名称"/>
                    <w:tag w:val="_GBC_3a0dd5b2c4304871bfe28b82758fc1b5"/>
                    <w:id w:val="1721901"/>
                    <w:lock w:val="sdtLocked"/>
                  </w:sdtPr>
                  <w:sdtContent>
                    <w:tc>
                      <w:tcPr>
                        <w:tcW w:w="4715" w:type="dxa"/>
                        <w:gridSpan w:val="2"/>
                        <w:shd w:val="clear" w:color="auto" w:fill="auto"/>
                      </w:tcPr>
                      <w:p w:rsidR="00342BC1" w:rsidRDefault="00342BC1" w:rsidP="00377DE3">
                        <w:pPr>
                          <w:rPr>
                            <w:szCs w:val="21"/>
                          </w:rPr>
                        </w:pPr>
                        <w:r>
                          <w:rPr>
                            <w:szCs w:val="21"/>
                          </w:rPr>
                          <w:t>兖矿集团有限公司</w:t>
                        </w:r>
                      </w:p>
                    </w:tc>
                  </w:sdtContent>
                </w:sdt>
                <w:sdt>
                  <w:sdtPr>
                    <w:rPr>
                      <w:szCs w:val="21"/>
                    </w:rPr>
                    <w:alias w:val="前十名无限售条件股东期末持有流通股的数量"/>
                    <w:tag w:val="_GBC_c967150197dd44d4aafacb1e9d2a79d2"/>
                    <w:id w:val="1721902"/>
                    <w:lock w:val="sdtLocked"/>
                  </w:sdtPr>
                  <w:sdtContent>
                    <w:tc>
                      <w:tcPr>
                        <w:tcW w:w="1758" w:type="dxa"/>
                        <w:gridSpan w:val="2"/>
                        <w:shd w:val="clear" w:color="auto" w:fill="auto"/>
                        <w:vAlign w:val="center"/>
                      </w:tcPr>
                      <w:p w:rsidR="00342BC1" w:rsidRDefault="00342BC1" w:rsidP="005E71A5">
                        <w:pPr>
                          <w:jc w:val="right"/>
                          <w:rPr>
                            <w:szCs w:val="21"/>
                          </w:rPr>
                        </w:pPr>
                        <w:r>
                          <w:rPr>
                            <w:szCs w:val="21"/>
                          </w:rPr>
                          <w:t>2,600,000,000</w:t>
                        </w:r>
                      </w:p>
                    </w:tc>
                  </w:sdtContent>
                </w:sdt>
                <w:sdt>
                  <w:sdtPr>
                    <w:rPr>
                      <w:bCs/>
                      <w:szCs w:val="21"/>
                    </w:rPr>
                    <w:alias w:val="前十名无限售条件股东期末持有流通股的种类"/>
                    <w:tag w:val="_GBC_0210c95a1a80416eb0fe421c6af26851"/>
                    <w:id w:val="172190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61" w:type="dxa"/>
                        <w:gridSpan w:val="2"/>
                        <w:shd w:val="clear" w:color="auto" w:fill="auto"/>
                        <w:vAlign w:val="center"/>
                      </w:tcPr>
                      <w:p w:rsidR="00342BC1" w:rsidRDefault="00342BC1" w:rsidP="00377DE3">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721904"/>
                    <w:lock w:val="sdtLocked"/>
                  </w:sdtPr>
                  <w:sdtContent>
                    <w:tc>
                      <w:tcPr>
                        <w:tcW w:w="1809" w:type="dxa"/>
                        <w:gridSpan w:val="2"/>
                        <w:shd w:val="clear" w:color="auto" w:fill="auto"/>
                        <w:vAlign w:val="center"/>
                      </w:tcPr>
                      <w:p w:rsidR="00342BC1" w:rsidRDefault="00342BC1" w:rsidP="005E71A5">
                        <w:pPr>
                          <w:jc w:val="right"/>
                          <w:rPr>
                            <w:szCs w:val="21"/>
                          </w:rPr>
                        </w:pPr>
                        <w:r>
                          <w:rPr>
                            <w:color w:val="auto"/>
                            <w:szCs w:val="21"/>
                          </w:rPr>
                          <w:t>2,600,000,000</w:t>
                        </w:r>
                      </w:p>
                    </w:tc>
                  </w:sdtContent>
                </w:sdt>
              </w:tr>
            </w:sdtContent>
          </w:sdt>
          <w:sdt>
            <w:sdtPr>
              <w:rPr>
                <w:szCs w:val="21"/>
              </w:rPr>
              <w:alias w:val="前十名无限售条件股东持股情况"/>
              <w:tag w:val="_GBC_798242974a9b4be4a6dde0d05919e839"/>
              <w:id w:val="1721910"/>
              <w:lock w:val="sdtLocked"/>
            </w:sdtPr>
            <w:sdtContent>
              <w:tr w:rsidR="00342BC1" w:rsidTr="00BD76E5">
                <w:trPr>
                  <w:cantSplit/>
                  <w:jc w:val="center"/>
                </w:trPr>
                <w:sdt>
                  <w:sdtPr>
                    <w:rPr>
                      <w:szCs w:val="21"/>
                    </w:rPr>
                    <w:alias w:val="前十名无限售条件股东的名称"/>
                    <w:tag w:val="_GBC_3a0dd5b2c4304871bfe28b82758fc1b5"/>
                    <w:id w:val="1721906"/>
                    <w:lock w:val="sdtLocked"/>
                  </w:sdtPr>
                  <w:sdtContent>
                    <w:tc>
                      <w:tcPr>
                        <w:tcW w:w="4715" w:type="dxa"/>
                        <w:gridSpan w:val="2"/>
                        <w:shd w:val="clear" w:color="auto" w:fill="auto"/>
                      </w:tcPr>
                      <w:p w:rsidR="00342BC1" w:rsidRDefault="00F0645B" w:rsidP="00377DE3">
                        <w:pPr>
                          <w:rPr>
                            <w:szCs w:val="21"/>
                          </w:rPr>
                        </w:pPr>
                        <w:r>
                          <w:rPr>
                            <w:rFonts w:hint="eastAsia"/>
                            <w:szCs w:val="21"/>
                          </w:rPr>
                          <w:t>香港中央结算（代理人）有限公司</w:t>
                        </w:r>
                      </w:p>
                    </w:tc>
                  </w:sdtContent>
                </w:sdt>
                <w:sdt>
                  <w:sdtPr>
                    <w:rPr>
                      <w:szCs w:val="21"/>
                    </w:rPr>
                    <w:alias w:val="前十名无限售条件股东期末持有流通股的数量"/>
                    <w:tag w:val="_GBC_c967150197dd44d4aafacb1e9d2a79d2"/>
                    <w:id w:val="1721907"/>
                    <w:lock w:val="sdtLocked"/>
                  </w:sdtPr>
                  <w:sdtContent>
                    <w:tc>
                      <w:tcPr>
                        <w:tcW w:w="1758" w:type="dxa"/>
                        <w:gridSpan w:val="2"/>
                        <w:shd w:val="clear" w:color="auto" w:fill="auto"/>
                        <w:vAlign w:val="center"/>
                      </w:tcPr>
                      <w:p w:rsidR="00342BC1" w:rsidRDefault="00186DC6" w:rsidP="005E71A5">
                        <w:pPr>
                          <w:jc w:val="right"/>
                          <w:rPr>
                            <w:szCs w:val="21"/>
                          </w:rPr>
                        </w:pPr>
                        <w:r>
                          <w:rPr>
                            <w:rFonts w:hint="eastAsia"/>
                            <w:szCs w:val="21"/>
                          </w:rPr>
                          <w:t>1,945,086,699</w:t>
                        </w:r>
                      </w:p>
                    </w:tc>
                  </w:sdtContent>
                </w:sdt>
                <w:sdt>
                  <w:sdtPr>
                    <w:rPr>
                      <w:bCs/>
                      <w:szCs w:val="21"/>
                    </w:rPr>
                    <w:alias w:val="前十名无限售条件股东期末持有流通股的种类"/>
                    <w:tag w:val="_GBC_0210c95a1a80416eb0fe421c6af26851"/>
                    <w:id w:val="172190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61" w:type="dxa"/>
                        <w:gridSpan w:val="2"/>
                        <w:shd w:val="clear" w:color="auto" w:fill="auto"/>
                        <w:vAlign w:val="center"/>
                      </w:tcPr>
                      <w:p w:rsidR="00342BC1" w:rsidRDefault="00F0645B" w:rsidP="00377DE3">
                        <w:pPr>
                          <w:jc w:val="center"/>
                          <w:rPr>
                            <w:bCs/>
                            <w:szCs w:val="21"/>
                          </w:rPr>
                        </w:pPr>
                        <w:r>
                          <w:rPr>
                            <w:bCs/>
                            <w:szCs w:val="21"/>
                          </w:rPr>
                          <w:t>境外上市外资股</w:t>
                        </w:r>
                      </w:p>
                    </w:tc>
                  </w:sdtContent>
                </w:sdt>
                <w:sdt>
                  <w:sdtPr>
                    <w:rPr>
                      <w:szCs w:val="21"/>
                    </w:rPr>
                    <w:alias w:val="前十名无限售条件股东期末持有流通股的种类数量"/>
                    <w:tag w:val="_GBC_b3172650ce494d7eaaf89d7e2b42cdef"/>
                    <w:id w:val="1721909"/>
                    <w:lock w:val="sdtLocked"/>
                  </w:sdtPr>
                  <w:sdtContent>
                    <w:tc>
                      <w:tcPr>
                        <w:tcW w:w="1809" w:type="dxa"/>
                        <w:gridSpan w:val="2"/>
                        <w:shd w:val="clear" w:color="auto" w:fill="auto"/>
                        <w:vAlign w:val="center"/>
                      </w:tcPr>
                      <w:p w:rsidR="00342BC1" w:rsidRDefault="00186DC6" w:rsidP="005E71A5">
                        <w:pPr>
                          <w:jc w:val="right"/>
                          <w:rPr>
                            <w:szCs w:val="21"/>
                          </w:rPr>
                        </w:pPr>
                        <w:r>
                          <w:rPr>
                            <w:rFonts w:hint="eastAsia"/>
                            <w:szCs w:val="21"/>
                          </w:rPr>
                          <w:t>1,945,086,699</w:t>
                        </w:r>
                      </w:p>
                    </w:tc>
                  </w:sdtContent>
                </w:sdt>
              </w:tr>
            </w:sdtContent>
          </w:sdt>
          <w:sdt>
            <w:sdtPr>
              <w:rPr>
                <w:szCs w:val="21"/>
              </w:rPr>
              <w:alias w:val="前十名无限售条件股东持股情况"/>
              <w:tag w:val="_GBC_798242974a9b4be4a6dde0d05919e839"/>
              <w:id w:val="1721915"/>
              <w:lock w:val="sdtLocked"/>
            </w:sdtPr>
            <w:sdtContent>
              <w:tr w:rsidR="00342BC1" w:rsidTr="00BD76E5">
                <w:trPr>
                  <w:cantSplit/>
                  <w:jc w:val="center"/>
                </w:trPr>
                <w:sdt>
                  <w:sdtPr>
                    <w:rPr>
                      <w:szCs w:val="21"/>
                    </w:rPr>
                    <w:alias w:val="前十名无限售条件股东的名称"/>
                    <w:tag w:val="_GBC_3a0dd5b2c4304871bfe28b82758fc1b5"/>
                    <w:id w:val="1721911"/>
                    <w:lock w:val="sdtLocked"/>
                  </w:sdtPr>
                  <w:sdtContent>
                    <w:tc>
                      <w:tcPr>
                        <w:tcW w:w="4715" w:type="dxa"/>
                        <w:gridSpan w:val="2"/>
                        <w:shd w:val="clear" w:color="auto" w:fill="auto"/>
                      </w:tcPr>
                      <w:p w:rsidR="00342BC1" w:rsidRDefault="00342BC1" w:rsidP="00377DE3">
                        <w:pPr>
                          <w:rPr>
                            <w:szCs w:val="21"/>
                          </w:rPr>
                        </w:pPr>
                        <w:r>
                          <w:rPr>
                            <w:szCs w:val="21"/>
                          </w:rPr>
                          <w:t>中国证券金融股份有限公司</w:t>
                        </w:r>
                      </w:p>
                    </w:tc>
                  </w:sdtContent>
                </w:sdt>
                <w:sdt>
                  <w:sdtPr>
                    <w:rPr>
                      <w:szCs w:val="21"/>
                    </w:rPr>
                    <w:alias w:val="前十名无限售条件股东期末持有流通股的数量"/>
                    <w:tag w:val="_GBC_c967150197dd44d4aafacb1e9d2a79d2"/>
                    <w:id w:val="1721912"/>
                    <w:lock w:val="sdtLocked"/>
                  </w:sdtPr>
                  <w:sdtContent>
                    <w:tc>
                      <w:tcPr>
                        <w:tcW w:w="1758" w:type="dxa"/>
                        <w:gridSpan w:val="2"/>
                        <w:shd w:val="clear" w:color="auto" w:fill="auto"/>
                        <w:vAlign w:val="center"/>
                      </w:tcPr>
                      <w:p w:rsidR="00342BC1" w:rsidRDefault="00342BC1" w:rsidP="005E71A5">
                        <w:pPr>
                          <w:jc w:val="right"/>
                          <w:rPr>
                            <w:szCs w:val="21"/>
                          </w:rPr>
                        </w:pPr>
                        <w:r>
                          <w:rPr>
                            <w:szCs w:val="21"/>
                          </w:rPr>
                          <w:t>25,405,868</w:t>
                        </w:r>
                      </w:p>
                    </w:tc>
                  </w:sdtContent>
                </w:sdt>
                <w:sdt>
                  <w:sdtPr>
                    <w:rPr>
                      <w:bCs/>
                      <w:szCs w:val="21"/>
                    </w:rPr>
                    <w:alias w:val="前十名无限售条件股东期末持有流通股的种类"/>
                    <w:tag w:val="_GBC_0210c95a1a80416eb0fe421c6af26851"/>
                    <w:id w:val="172191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61" w:type="dxa"/>
                        <w:gridSpan w:val="2"/>
                        <w:shd w:val="clear" w:color="auto" w:fill="auto"/>
                        <w:vAlign w:val="center"/>
                      </w:tcPr>
                      <w:p w:rsidR="00342BC1" w:rsidRDefault="00342BC1" w:rsidP="00377DE3">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721914"/>
                    <w:lock w:val="sdtLocked"/>
                  </w:sdtPr>
                  <w:sdtContent>
                    <w:tc>
                      <w:tcPr>
                        <w:tcW w:w="1809" w:type="dxa"/>
                        <w:gridSpan w:val="2"/>
                        <w:shd w:val="clear" w:color="auto" w:fill="auto"/>
                        <w:vAlign w:val="center"/>
                      </w:tcPr>
                      <w:p w:rsidR="00342BC1" w:rsidRDefault="00342BC1" w:rsidP="005E71A5">
                        <w:pPr>
                          <w:jc w:val="right"/>
                          <w:rPr>
                            <w:szCs w:val="21"/>
                          </w:rPr>
                        </w:pPr>
                        <w:r>
                          <w:rPr>
                            <w:color w:val="auto"/>
                            <w:szCs w:val="21"/>
                          </w:rPr>
                          <w:t>25,405,868</w:t>
                        </w:r>
                      </w:p>
                    </w:tc>
                  </w:sdtContent>
                </w:sdt>
              </w:tr>
            </w:sdtContent>
          </w:sdt>
          <w:sdt>
            <w:sdtPr>
              <w:rPr>
                <w:szCs w:val="21"/>
              </w:rPr>
              <w:alias w:val="前十名无限售条件股东持股情况"/>
              <w:tag w:val="_GBC_798242974a9b4be4a6dde0d05919e839"/>
              <w:id w:val="1721920"/>
              <w:lock w:val="sdtLocked"/>
            </w:sdtPr>
            <w:sdtContent>
              <w:tr w:rsidR="00342BC1" w:rsidTr="00BD76E5">
                <w:trPr>
                  <w:cantSplit/>
                  <w:jc w:val="center"/>
                </w:trPr>
                <w:sdt>
                  <w:sdtPr>
                    <w:rPr>
                      <w:szCs w:val="21"/>
                    </w:rPr>
                    <w:alias w:val="前十名无限售条件股东的名称"/>
                    <w:tag w:val="_GBC_3a0dd5b2c4304871bfe28b82758fc1b5"/>
                    <w:id w:val="1721916"/>
                    <w:lock w:val="sdtLocked"/>
                  </w:sdtPr>
                  <w:sdtContent>
                    <w:tc>
                      <w:tcPr>
                        <w:tcW w:w="4715" w:type="dxa"/>
                        <w:gridSpan w:val="2"/>
                        <w:shd w:val="clear" w:color="auto" w:fill="auto"/>
                      </w:tcPr>
                      <w:p w:rsidR="00342BC1" w:rsidRDefault="00342BC1" w:rsidP="00377DE3">
                        <w:pPr>
                          <w:rPr>
                            <w:szCs w:val="21"/>
                          </w:rPr>
                        </w:pPr>
                        <w:r>
                          <w:rPr>
                            <w:szCs w:val="21"/>
                          </w:rPr>
                          <w:t>中央汇金资产管理有限责任公司</w:t>
                        </w:r>
                      </w:p>
                    </w:tc>
                  </w:sdtContent>
                </w:sdt>
                <w:sdt>
                  <w:sdtPr>
                    <w:rPr>
                      <w:szCs w:val="21"/>
                    </w:rPr>
                    <w:alias w:val="前十名无限售条件股东期末持有流通股的数量"/>
                    <w:tag w:val="_GBC_c967150197dd44d4aafacb1e9d2a79d2"/>
                    <w:id w:val="1721917"/>
                    <w:lock w:val="sdtLocked"/>
                  </w:sdtPr>
                  <w:sdtContent>
                    <w:tc>
                      <w:tcPr>
                        <w:tcW w:w="1758" w:type="dxa"/>
                        <w:gridSpan w:val="2"/>
                        <w:shd w:val="clear" w:color="auto" w:fill="auto"/>
                        <w:vAlign w:val="center"/>
                      </w:tcPr>
                      <w:p w:rsidR="00342BC1" w:rsidRDefault="00342BC1" w:rsidP="005E71A5">
                        <w:pPr>
                          <w:jc w:val="right"/>
                          <w:rPr>
                            <w:szCs w:val="21"/>
                          </w:rPr>
                        </w:pPr>
                        <w:r>
                          <w:rPr>
                            <w:szCs w:val="21"/>
                          </w:rPr>
                          <w:t>19,355,100</w:t>
                        </w:r>
                      </w:p>
                    </w:tc>
                  </w:sdtContent>
                </w:sdt>
                <w:sdt>
                  <w:sdtPr>
                    <w:rPr>
                      <w:bCs/>
                      <w:szCs w:val="21"/>
                    </w:rPr>
                    <w:alias w:val="前十名无限售条件股东期末持有流通股的种类"/>
                    <w:tag w:val="_GBC_0210c95a1a80416eb0fe421c6af26851"/>
                    <w:id w:val="172191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61" w:type="dxa"/>
                        <w:gridSpan w:val="2"/>
                        <w:shd w:val="clear" w:color="auto" w:fill="auto"/>
                        <w:vAlign w:val="center"/>
                      </w:tcPr>
                      <w:p w:rsidR="00342BC1" w:rsidRDefault="00342BC1" w:rsidP="00377DE3">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721919"/>
                    <w:lock w:val="sdtLocked"/>
                  </w:sdtPr>
                  <w:sdtContent>
                    <w:tc>
                      <w:tcPr>
                        <w:tcW w:w="1809" w:type="dxa"/>
                        <w:gridSpan w:val="2"/>
                        <w:shd w:val="clear" w:color="auto" w:fill="auto"/>
                        <w:vAlign w:val="center"/>
                      </w:tcPr>
                      <w:p w:rsidR="00342BC1" w:rsidRDefault="00342BC1" w:rsidP="005E71A5">
                        <w:pPr>
                          <w:jc w:val="right"/>
                          <w:rPr>
                            <w:szCs w:val="21"/>
                          </w:rPr>
                        </w:pPr>
                        <w:r>
                          <w:rPr>
                            <w:color w:val="auto"/>
                            <w:szCs w:val="21"/>
                          </w:rPr>
                          <w:t>19,355,100</w:t>
                        </w:r>
                      </w:p>
                    </w:tc>
                  </w:sdtContent>
                </w:sdt>
              </w:tr>
            </w:sdtContent>
          </w:sdt>
          <w:sdt>
            <w:sdtPr>
              <w:rPr>
                <w:szCs w:val="21"/>
              </w:rPr>
              <w:alias w:val="前十名无限售条件股东持股情况"/>
              <w:tag w:val="_GBC_798242974a9b4be4a6dde0d05919e839"/>
              <w:id w:val="1721925"/>
              <w:lock w:val="sdtLocked"/>
            </w:sdtPr>
            <w:sdtContent>
              <w:tr w:rsidR="00342BC1" w:rsidTr="00BD76E5">
                <w:trPr>
                  <w:cantSplit/>
                  <w:jc w:val="center"/>
                </w:trPr>
                <w:sdt>
                  <w:sdtPr>
                    <w:rPr>
                      <w:szCs w:val="21"/>
                    </w:rPr>
                    <w:alias w:val="前十名无限售条件股东的名称"/>
                    <w:tag w:val="_GBC_3a0dd5b2c4304871bfe28b82758fc1b5"/>
                    <w:id w:val="1721921"/>
                    <w:lock w:val="sdtLocked"/>
                  </w:sdtPr>
                  <w:sdtContent>
                    <w:tc>
                      <w:tcPr>
                        <w:tcW w:w="4715" w:type="dxa"/>
                        <w:gridSpan w:val="2"/>
                        <w:shd w:val="clear" w:color="auto" w:fill="auto"/>
                      </w:tcPr>
                      <w:p w:rsidR="00342BC1" w:rsidRDefault="00342BC1" w:rsidP="00377DE3">
                        <w:pPr>
                          <w:rPr>
                            <w:szCs w:val="21"/>
                          </w:rPr>
                        </w:pPr>
                        <w:r>
                          <w:rPr>
                            <w:szCs w:val="21"/>
                          </w:rPr>
                          <w:t>中国人寿保险股份有限公司－分红－个人分红－005L－FH002沪</w:t>
                        </w:r>
                      </w:p>
                    </w:tc>
                  </w:sdtContent>
                </w:sdt>
                <w:sdt>
                  <w:sdtPr>
                    <w:rPr>
                      <w:szCs w:val="21"/>
                    </w:rPr>
                    <w:alias w:val="前十名无限售条件股东期末持有流通股的数量"/>
                    <w:tag w:val="_GBC_c967150197dd44d4aafacb1e9d2a79d2"/>
                    <w:id w:val="1721922"/>
                    <w:lock w:val="sdtLocked"/>
                  </w:sdtPr>
                  <w:sdtContent>
                    <w:tc>
                      <w:tcPr>
                        <w:tcW w:w="1758" w:type="dxa"/>
                        <w:gridSpan w:val="2"/>
                        <w:shd w:val="clear" w:color="auto" w:fill="auto"/>
                        <w:vAlign w:val="center"/>
                      </w:tcPr>
                      <w:p w:rsidR="00342BC1" w:rsidRDefault="00342BC1" w:rsidP="005E71A5">
                        <w:pPr>
                          <w:jc w:val="right"/>
                          <w:rPr>
                            <w:szCs w:val="21"/>
                          </w:rPr>
                        </w:pPr>
                        <w:r>
                          <w:rPr>
                            <w:szCs w:val="21"/>
                          </w:rPr>
                          <w:t>13,083,621</w:t>
                        </w:r>
                      </w:p>
                    </w:tc>
                  </w:sdtContent>
                </w:sdt>
                <w:sdt>
                  <w:sdtPr>
                    <w:rPr>
                      <w:bCs/>
                      <w:szCs w:val="21"/>
                    </w:rPr>
                    <w:alias w:val="前十名无限售条件股东期末持有流通股的种类"/>
                    <w:tag w:val="_GBC_0210c95a1a80416eb0fe421c6af26851"/>
                    <w:id w:val="172192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61" w:type="dxa"/>
                        <w:gridSpan w:val="2"/>
                        <w:shd w:val="clear" w:color="auto" w:fill="auto"/>
                        <w:vAlign w:val="center"/>
                      </w:tcPr>
                      <w:p w:rsidR="00342BC1" w:rsidRDefault="00342BC1" w:rsidP="00377DE3">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721924"/>
                    <w:lock w:val="sdtLocked"/>
                  </w:sdtPr>
                  <w:sdtContent>
                    <w:tc>
                      <w:tcPr>
                        <w:tcW w:w="1809" w:type="dxa"/>
                        <w:gridSpan w:val="2"/>
                        <w:shd w:val="clear" w:color="auto" w:fill="auto"/>
                        <w:vAlign w:val="center"/>
                      </w:tcPr>
                      <w:p w:rsidR="00342BC1" w:rsidRDefault="00342BC1" w:rsidP="005E71A5">
                        <w:pPr>
                          <w:jc w:val="right"/>
                          <w:rPr>
                            <w:szCs w:val="21"/>
                          </w:rPr>
                        </w:pPr>
                        <w:r>
                          <w:rPr>
                            <w:color w:val="auto"/>
                            <w:szCs w:val="21"/>
                          </w:rPr>
                          <w:t>13,083,621</w:t>
                        </w:r>
                      </w:p>
                    </w:tc>
                  </w:sdtContent>
                </w:sdt>
              </w:tr>
            </w:sdtContent>
          </w:sdt>
          <w:sdt>
            <w:sdtPr>
              <w:rPr>
                <w:szCs w:val="21"/>
              </w:rPr>
              <w:alias w:val="前十名无限售条件股东持股情况"/>
              <w:tag w:val="_GBC_798242974a9b4be4a6dde0d05919e839"/>
              <w:id w:val="1721930"/>
              <w:lock w:val="sdtLocked"/>
            </w:sdtPr>
            <w:sdtContent>
              <w:tr w:rsidR="00342BC1" w:rsidTr="00BD76E5">
                <w:trPr>
                  <w:cantSplit/>
                  <w:jc w:val="center"/>
                </w:trPr>
                <w:sdt>
                  <w:sdtPr>
                    <w:rPr>
                      <w:szCs w:val="21"/>
                    </w:rPr>
                    <w:alias w:val="前十名无限售条件股东的名称"/>
                    <w:tag w:val="_GBC_3a0dd5b2c4304871bfe28b82758fc1b5"/>
                    <w:id w:val="1721926"/>
                    <w:lock w:val="sdtLocked"/>
                  </w:sdtPr>
                  <w:sdtContent>
                    <w:tc>
                      <w:tcPr>
                        <w:tcW w:w="4715" w:type="dxa"/>
                        <w:gridSpan w:val="2"/>
                        <w:shd w:val="clear" w:color="auto" w:fill="auto"/>
                      </w:tcPr>
                      <w:p w:rsidR="00342BC1" w:rsidRDefault="00342BC1" w:rsidP="00377DE3">
                        <w:pPr>
                          <w:rPr>
                            <w:szCs w:val="21"/>
                          </w:rPr>
                        </w:pPr>
                        <w:r>
                          <w:rPr>
                            <w:szCs w:val="21"/>
                          </w:rPr>
                          <w:t>全国社保基金四一四组合</w:t>
                        </w:r>
                      </w:p>
                    </w:tc>
                  </w:sdtContent>
                </w:sdt>
                <w:sdt>
                  <w:sdtPr>
                    <w:rPr>
                      <w:szCs w:val="21"/>
                    </w:rPr>
                    <w:alias w:val="前十名无限售条件股东期末持有流通股的数量"/>
                    <w:tag w:val="_GBC_c967150197dd44d4aafacb1e9d2a79d2"/>
                    <w:id w:val="1721927"/>
                    <w:lock w:val="sdtLocked"/>
                  </w:sdtPr>
                  <w:sdtContent>
                    <w:tc>
                      <w:tcPr>
                        <w:tcW w:w="1758" w:type="dxa"/>
                        <w:gridSpan w:val="2"/>
                        <w:shd w:val="clear" w:color="auto" w:fill="auto"/>
                        <w:vAlign w:val="center"/>
                      </w:tcPr>
                      <w:p w:rsidR="00342BC1" w:rsidRDefault="00342BC1" w:rsidP="005E71A5">
                        <w:pPr>
                          <w:jc w:val="right"/>
                          <w:rPr>
                            <w:szCs w:val="21"/>
                          </w:rPr>
                        </w:pPr>
                        <w:r>
                          <w:rPr>
                            <w:szCs w:val="21"/>
                          </w:rPr>
                          <w:t>9,199,899</w:t>
                        </w:r>
                      </w:p>
                    </w:tc>
                  </w:sdtContent>
                </w:sdt>
                <w:sdt>
                  <w:sdtPr>
                    <w:rPr>
                      <w:bCs/>
                      <w:szCs w:val="21"/>
                    </w:rPr>
                    <w:alias w:val="前十名无限售条件股东期末持有流通股的种类"/>
                    <w:tag w:val="_GBC_0210c95a1a80416eb0fe421c6af26851"/>
                    <w:id w:val="172192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61" w:type="dxa"/>
                        <w:gridSpan w:val="2"/>
                        <w:shd w:val="clear" w:color="auto" w:fill="auto"/>
                        <w:vAlign w:val="center"/>
                      </w:tcPr>
                      <w:p w:rsidR="00342BC1" w:rsidRDefault="00342BC1" w:rsidP="00377DE3">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721929"/>
                    <w:lock w:val="sdtLocked"/>
                  </w:sdtPr>
                  <w:sdtContent>
                    <w:tc>
                      <w:tcPr>
                        <w:tcW w:w="1809" w:type="dxa"/>
                        <w:gridSpan w:val="2"/>
                        <w:shd w:val="clear" w:color="auto" w:fill="auto"/>
                        <w:vAlign w:val="center"/>
                      </w:tcPr>
                      <w:p w:rsidR="00342BC1" w:rsidRDefault="00342BC1" w:rsidP="005E71A5">
                        <w:pPr>
                          <w:jc w:val="right"/>
                          <w:rPr>
                            <w:szCs w:val="21"/>
                          </w:rPr>
                        </w:pPr>
                        <w:r>
                          <w:rPr>
                            <w:color w:val="auto"/>
                            <w:szCs w:val="21"/>
                          </w:rPr>
                          <w:t>9,199,899</w:t>
                        </w:r>
                      </w:p>
                    </w:tc>
                  </w:sdtContent>
                </w:sdt>
              </w:tr>
            </w:sdtContent>
          </w:sdt>
          <w:sdt>
            <w:sdtPr>
              <w:rPr>
                <w:szCs w:val="21"/>
              </w:rPr>
              <w:alias w:val="前十名无限售条件股东持股情况"/>
              <w:tag w:val="_GBC_798242974a9b4be4a6dde0d05919e839"/>
              <w:id w:val="1721935"/>
              <w:lock w:val="sdtLocked"/>
            </w:sdtPr>
            <w:sdtContent>
              <w:tr w:rsidR="00342BC1" w:rsidTr="00BD76E5">
                <w:trPr>
                  <w:cantSplit/>
                  <w:jc w:val="center"/>
                </w:trPr>
                <w:sdt>
                  <w:sdtPr>
                    <w:rPr>
                      <w:szCs w:val="21"/>
                    </w:rPr>
                    <w:alias w:val="前十名无限售条件股东的名称"/>
                    <w:tag w:val="_GBC_3a0dd5b2c4304871bfe28b82758fc1b5"/>
                    <w:id w:val="1721931"/>
                    <w:lock w:val="sdtLocked"/>
                  </w:sdtPr>
                  <w:sdtContent>
                    <w:tc>
                      <w:tcPr>
                        <w:tcW w:w="4715" w:type="dxa"/>
                        <w:gridSpan w:val="2"/>
                        <w:shd w:val="clear" w:color="auto" w:fill="auto"/>
                      </w:tcPr>
                      <w:p w:rsidR="00342BC1" w:rsidRDefault="00342BC1" w:rsidP="00377DE3">
                        <w:pPr>
                          <w:rPr>
                            <w:szCs w:val="21"/>
                          </w:rPr>
                        </w:pPr>
                        <w:r>
                          <w:rPr>
                            <w:szCs w:val="21"/>
                          </w:rPr>
                          <w:t>阿布达比投资局</w:t>
                        </w:r>
                      </w:p>
                    </w:tc>
                  </w:sdtContent>
                </w:sdt>
                <w:sdt>
                  <w:sdtPr>
                    <w:rPr>
                      <w:szCs w:val="21"/>
                    </w:rPr>
                    <w:alias w:val="前十名无限售条件股东期末持有流通股的数量"/>
                    <w:tag w:val="_GBC_c967150197dd44d4aafacb1e9d2a79d2"/>
                    <w:id w:val="1721932"/>
                    <w:lock w:val="sdtLocked"/>
                  </w:sdtPr>
                  <w:sdtContent>
                    <w:tc>
                      <w:tcPr>
                        <w:tcW w:w="1758" w:type="dxa"/>
                        <w:gridSpan w:val="2"/>
                        <w:shd w:val="clear" w:color="auto" w:fill="auto"/>
                        <w:vAlign w:val="center"/>
                      </w:tcPr>
                      <w:p w:rsidR="00342BC1" w:rsidRDefault="00342BC1" w:rsidP="005E71A5">
                        <w:pPr>
                          <w:jc w:val="right"/>
                          <w:rPr>
                            <w:szCs w:val="21"/>
                          </w:rPr>
                        </w:pPr>
                        <w:r>
                          <w:rPr>
                            <w:szCs w:val="21"/>
                          </w:rPr>
                          <w:t>6,707,648</w:t>
                        </w:r>
                      </w:p>
                    </w:tc>
                  </w:sdtContent>
                </w:sdt>
                <w:sdt>
                  <w:sdtPr>
                    <w:rPr>
                      <w:bCs/>
                      <w:szCs w:val="21"/>
                    </w:rPr>
                    <w:alias w:val="前十名无限售条件股东期末持有流通股的种类"/>
                    <w:tag w:val="_GBC_0210c95a1a80416eb0fe421c6af26851"/>
                    <w:id w:val="172193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61" w:type="dxa"/>
                        <w:gridSpan w:val="2"/>
                        <w:shd w:val="clear" w:color="auto" w:fill="auto"/>
                        <w:vAlign w:val="center"/>
                      </w:tcPr>
                      <w:p w:rsidR="00342BC1" w:rsidRDefault="00342BC1" w:rsidP="00377DE3">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721934"/>
                    <w:lock w:val="sdtLocked"/>
                  </w:sdtPr>
                  <w:sdtContent>
                    <w:tc>
                      <w:tcPr>
                        <w:tcW w:w="1809" w:type="dxa"/>
                        <w:gridSpan w:val="2"/>
                        <w:shd w:val="clear" w:color="auto" w:fill="auto"/>
                        <w:vAlign w:val="center"/>
                      </w:tcPr>
                      <w:p w:rsidR="00342BC1" w:rsidRDefault="00342BC1" w:rsidP="005E71A5">
                        <w:pPr>
                          <w:jc w:val="right"/>
                          <w:rPr>
                            <w:szCs w:val="21"/>
                          </w:rPr>
                        </w:pPr>
                        <w:r>
                          <w:rPr>
                            <w:color w:val="auto"/>
                            <w:szCs w:val="21"/>
                          </w:rPr>
                          <w:t>6,707,648</w:t>
                        </w:r>
                      </w:p>
                    </w:tc>
                  </w:sdtContent>
                </w:sdt>
              </w:tr>
            </w:sdtContent>
          </w:sdt>
          <w:sdt>
            <w:sdtPr>
              <w:rPr>
                <w:szCs w:val="21"/>
              </w:rPr>
              <w:alias w:val="前十名无限售条件股东持股情况"/>
              <w:tag w:val="_GBC_798242974a9b4be4a6dde0d05919e839"/>
              <w:id w:val="1721940"/>
              <w:lock w:val="sdtLocked"/>
            </w:sdtPr>
            <w:sdtContent>
              <w:tr w:rsidR="00342BC1" w:rsidTr="00BD76E5">
                <w:trPr>
                  <w:cantSplit/>
                  <w:jc w:val="center"/>
                </w:trPr>
                <w:sdt>
                  <w:sdtPr>
                    <w:rPr>
                      <w:szCs w:val="21"/>
                    </w:rPr>
                    <w:alias w:val="前十名无限售条件股东的名称"/>
                    <w:tag w:val="_GBC_3a0dd5b2c4304871bfe28b82758fc1b5"/>
                    <w:id w:val="1721936"/>
                    <w:lock w:val="sdtLocked"/>
                  </w:sdtPr>
                  <w:sdtContent>
                    <w:tc>
                      <w:tcPr>
                        <w:tcW w:w="4715" w:type="dxa"/>
                        <w:gridSpan w:val="2"/>
                        <w:shd w:val="clear" w:color="auto" w:fill="auto"/>
                      </w:tcPr>
                      <w:p w:rsidR="00342BC1" w:rsidRDefault="00342BC1" w:rsidP="00377DE3">
                        <w:pPr>
                          <w:rPr>
                            <w:szCs w:val="21"/>
                          </w:rPr>
                        </w:pPr>
                        <w:r>
                          <w:rPr>
                            <w:szCs w:val="21"/>
                          </w:rPr>
                          <w:t>香港中央结算有限公司</w:t>
                        </w:r>
                      </w:p>
                    </w:tc>
                  </w:sdtContent>
                </w:sdt>
                <w:sdt>
                  <w:sdtPr>
                    <w:rPr>
                      <w:szCs w:val="21"/>
                    </w:rPr>
                    <w:alias w:val="前十名无限售条件股东期末持有流通股的数量"/>
                    <w:tag w:val="_GBC_c967150197dd44d4aafacb1e9d2a79d2"/>
                    <w:id w:val="1721937"/>
                    <w:lock w:val="sdtLocked"/>
                  </w:sdtPr>
                  <w:sdtContent>
                    <w:tc>
                      <w:tcPr>
                        <w:tcW w:w="1758" w:type="dxa"/>
                        <w:gridSpan w:val="2"/>
                        <w:shd w:val="clear" w:color="auto" w:fill="auto"/>
                        <w:vAlign w:val="center"/>
                      </w:tcPr>
                      <w:p w:rsidR="00342BC1" w:rsidRDefault="00342BC1" w:rsidP="005E71A5">
                        <w:pPr>
                          <w:jc w:val="right"/>
                          <w:rPr>
                            <w:szCs w:val="21"/>
                          </w:rPr>
                        </w:pPr>
                        <w:r>
                          <w:rPr>
                            <w:szCs w:val="21"/>
                          </w:rPr>
                          <w:t>5,003,630</w:t>
                        </w:r>
                      </w:p>
                    </w:tc>
                  </w:sdtContent>
                </w:sdt>
                <w:sdt>
                  <w:sdtPr>
                    <w:rPr>
                      <w:bCs/>
                      <w:szCs w:val="21"/>
                    </w:rPr>
                    <w:alias w:val="前十名无限售条件股东期末持有流通股的种类"/>
                    <w:tag w:val="_GBC_0210c95a1a80416eb0fe421c6af26851"/>
                    <w:id w:val="172193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61" w:type="dxa"/>
                        <w:gridSpan w:val="2"/>
                        <w:shd w:val="clear" w:color="auto" w:fill="auto"/>
                        <w:vAlign w:val="center"/>
                      </w:tcPr>
                      <w:p w:rsidR="00342BC1" w:rsidRDefault="00342BC1" w:rsidP="00377DE3">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721939"/>
                    <w:lock w:val="sdtLocked"/>
                  </w:sdtPr>
                  <w:sdtContent>
                    <w:tc>
                      <w:tcPr>
                        <w:tcW w:w="1809" w:type="dxa"/>
                        <w:gridSpan w:val="2"/>
                        <w:shd w:val="clear" w:color="auto" w:fill="auto"/>
                        <w:vAlign w:val="center"/>
                      </w:tcPr>
                      <w:p w:rsidR="00342BC1" w:rsidRDefault="00342BC1" w:rsidP="005E71A5">
                        <w:pPr>
                          <w:jc w:val="right"/>
                          <w:rPr>
                            <w:szCs w:val="21"/>
                          </w:rPr>
                        </w:pPr>
                        <w:r>
                          <w:rPr>
                            <w:color w:val="auto"/>
                            <w:szCs w:val="21"/>
                          </w:rPr>
                          <w:t>5,003,630</w:t>
                        </w:r>
                      </w:p>
                    </w:tc>
                  </w:sdtContent>
                </w:sdt>
              </w:tr>
            </w:sdtContent>
          </w:sdt>
          <w:sdt>
            <w:sdtPr>
              <w:rPr>
                <w:szCs w:val="21"/>
              </w:rPr>
              <w:alias w:val="前十名无限售条件股东持股情况"/>
              <w:tag w:val="_GBC_798242974a9b4be4a6dde0d05919e839"/>
              <w:id w:val="1721945"/>
              <w:lock w:val="sdtLocked"/>
            </w:sdtPr>
            <w:sdtContent>
              <w:tr w:rsidR="00342BC1" w:rsidTr="00BD76E5">
                <w:trPr>
                  <w:cantSplit/>
                  <w:jc w:val="center"/>
                </w:trPr>
                <w:sdt>
                  <w:sdtPr>
                    <w:rPr>
                      <w:szCs w:val="21"/>
                    </w:rPr>
                    <w:alias w:val="前十名无限售条件股东的名称"/>
                    <w:tag w:val="_GBC_3a0dd5b2c4304871bfe28b82758fc1b5"/>
                    <w:id w:val="1721941"/>
                    <w:lock w:val="sdtLocked"/>
                  </w:sdtPr>
                  <w:sdtContent>
                    <w:tc>
                      <w:tcPr>
                        <w:tcW w:w="4715" w:type="dxa"/>
                        <w:gridSpan w:val="2"/>
                        <w:shd w:val="clear" w:color="auto" w:fill="auto"/>
                      </w:tcPr>
                      <w:p w:rsidR="00342BC1" w:rsidRDefault="00342BC1" w:rsidP="00377DE3">
                        <w:pPr>
                          <w:rPr>
                            <w:szCs w:val="21"/>
                          </w:rPr>
                        </w:pPr>
                        <w:r>
                          <w:rPr>
                            <w:szCs w:val="21"/>
                          </w:rPr>
                          <w:t>中国银行股份有限公司－易方达资源行业混合型证券投资基金</w:t>
                        </w:r>
                      </w:p>
                    </w:tc>
                  </w:sdtContent>
                </w:sdt>
                <w:sdt>
                  <w:sdtPr>
                    <w:rPr>
                      <w:szCs w:val="21"/>
                    </w:rPr>
                    <w:alias w:val="前十名无限售条件股东期末持有流通股的数量"/>
                    <w:tag w:val="_GBC_c967150197dd44d4aafacb1e9d2a79d2"/>
                    <w:id w:val="1721942"/>
                    <w:lock w:val="sdtLocked"/>
                  </w:sdtPr>
                  <w:sdtContent>
                    <w:tc>
                      <w:tcPr>
                        <w:tcW w:w="1758" w:type="dxa"/>
                        <w:gridSpan w:val="2"/>
                        <w:shd w:val="clear" w:color="auto" w:fill="auto"/>
                        <w:vAlign w:val="center"/>
                      </w:tcPr>
                      <w:p w:rsidR="00342BC1" w:rsidRDefault="00342BC1" w:rsidP="005E71A5">
                        <w:pPr>
                          <w:jc w:val="right"/>
                          <w:rPr>
                            <w:szCs w:val="21"/>
                          </w:rPr>
                        </w:pPr>
                        <w:r>
                          <w:rPr>
                            <w:szCs w:val="21"/>
                          </w:rPr>
                          <w:t>4,500,000</w:t>
                        </w:r>
                      </w:p>
                    </w:tc>
                  </w:sdtContent>
                </w:sdt>
                <w:sdt>
                  <w:sdtPr>
                    <w:rPr>
                      <w:bCs/>
                      <w:szCs w:val="21"/>
                    </w:rPr>
                    <w:alias w:val="前十名无限售条件股东期末持有流通股的种类"/>
                    <w:tag w:val="_GBC_0210c95a1a80416eb0fe421c6af26851"/>
                    <w:id w:val="172194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61" w:type="dxa"/>
                        <w:gridSpan w:val="2"/>
                        <w:shd w:val="clear" w:color="auto" w:fill="auto"/>
                        <w:vAlign w:val="center"/>
                      </w:tcPr>
                      <w:p w:rsidR="00342BC1" w:rsidRDefault="00342BC1" w:rsidP="00377DE3">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721944"/>
                    <w:lock w:val="sdtLocked"/>
                  </w:sdtPr>
                  <w:sdtContent>
                    <w:tc>
                      <w:tcPr>
                        <w:tcW w:w="1809" w:type="dxa"/>
                        <w:gridSpan w:val="2"/>
                        <w:shd w:val="clear" w:color="auto" w:fill="auto"/>
                        <w:vAlign w:val="center"/>
                      </w:tcPr>
                      <w:p w:rsidR="00342BC1" w:rsidRDefault="00342BC1" w:rsidP="005E71A5">
                        <w:pPr>
                          <w:jc w:val="right"/>
                          <w:rPr>
                            <w:szCs w:val="21"/>
                          </w:rPr>
                        </w:pPr>
                        <w:r>
                          <w:rPr>
                            <w:color w:val="auto"/>
                            <w:szCs w:val="21"/>
                          </w:rPr>
                          <w:t>4,500,000</w:t>
                        </w:r>
                      </w:p>
                    </w:tc>
                  </w:sdtContent>
                </w:sdt>
              </w:tr>
            </w:sdtContent>
          </w:sdt>
          <w:sdt>
            <w:sdtPr>
              <w:rPr>
                <w:szCs w:val="21"/>
              </w:rPr>
              <w:alias w:val="前十名无限售条件股东持股情况"/>
              <w:tag w:val="_GBC_798242974a9b4be4a6dde0d05919e839"/>
              <w:id w:val="1721950"/>
              <w:lock w:val="sdtLocked"/>
            </w:sdtPr>
            <w:sdtContent>
              <w:tr w:rsidR="00342BC1" w:rsidTr="00BD76E5">
                <w:trPr>
                  <w:cantSplit/>
                  <w:jc w:val="center"/>
                </w:trPr>
                <w:sdt>
                  <w:sdtPr>
                    <w:rPr>
                      <w:szCs w:val="21"/>
                    </w:rPr>
                    <w:alias w:val="前十名无限售条件股东的名称"/>
                    <w:tag w:val="_GBC_3a0dd5b2c4304871bfe28b82758fc1b5"/>
                    <w:id w:val="1721946"/>
                    <w:lock w:val="sdtLocked"/>
                  </w:sdtPr>
                  <w:sdtContent>
                    <w:tc>
                      <w:tcPr>
                        <w:tcW w:w="4715" w:type="dxa"/>
                        <w:gridSpan w:val="2"/>
                        <w:shd w:val="clear" w:color="auto" w:fill="auto"/>
                      </w:tcPr>
                      <w:p w:rsidR="00342BC1" w:rsidRDefault="00342BC1" w:rsidP="00377DE3">
                        <w:pPr>
                          <w:rPr>
                            <w:szCs w:val="21"/>
                          </w:rPr>
                        </w:pPr>
                        <w:r>
                          <w:rPr>
                            <w:szCs w:val="21"/>
                          </w:rPr>
                          <w:t>陈晓东</w:t>
                        </w:r>
                      </w:p>
                    </w:tc>
                  </w:sdtContent>
                </w:sdt>
                <w:sdt>
                  <w:sdtPr>
                    <w:rPr>
                      <w:szCs w:val="21"/>
                    </w:rPr>
                    <w:alias w:val="前十名无限售条件股东期末持有流通股的数量"/>
                    <w:tag w:val="_GBC_c967150197dd44d4aafacb1e9d2a79d2"/>
                    <w:id w:val="1721947"/>
                    <w:lock w:val="sdtLocked"/>
                  </w:sdtPr>
                  <w:sdtContent>
                    <w:tc>
                      <w:tcPr>
                        <w:tcW w:w="1758" w:type="dxa"/>
                        <w:gridSpan w:val="2"/>
                        <w:shd w:val="clear" w:color="auto" w:fill="auto"/>
                        <w:vAlign w:val="center"/>
                      </w:tcPr>
                      <w:p w:rsidR="00342BC1" w:rsidRDefault="00342BC1" w:rsidP="005E71A5">
                        <w:pPr>
                          <w:jc w:val="right"/>
                          <w:rPr>
                            <w:szCs w:val="21"/>
                          </w:rPr>
                        </w:pPr>
                        <w:r>
                          <w:rPr>
                            <w:szCs w:val="21"/>
                          </w:rPr>
                          <w:t>4,448,100</w:t>
                        </w:r>
                      </w:p>
                    </w:tc>
                  </w:sdtContent>
                </w:sdt>
                <w:sdt>
                  <w:sdtPr>
                    <w:rPr>
                      <w:bCs/>
                      <w:szCs w:val="21"/>
                    </w:rPr>
                    <w:alias w:val="前十名无限售条件股东期末持有流通股的种类"/>
                    <w:tag w:val="_GBC_0210c95a1a80416eb0fe421c6af26851"/>
                    <w:id w:val="172194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61" w:type="dxa"/>
                        <w:gridSpan w:val="2"/>
                        <w:shd w:val="clear" w:color="auto" w:fill="auto"/>
                        <w:vAlign w:val="center"/>
                      </w:tcPr>
                      <w:p w:rsidR="00342BC1" w:rsidRDefault="00342BC1" w:rsidP="00377DE3">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721949"/>
                    <w:lock w:val="sdtLocked"/>
                  </w:sdtPr>
                  <w:sdtContent>
                    <w:tc>
                      <w:tcPr>
                        <w:tcW w:w="1809" w:type="dxa"/>
                        <w:gridSpan w:val="2"/>
                        <w:shd w:val="clear" w:color="auto" w:fill="auto"/>
                        <w:vAlign w:val="center"/>
                      </w:tcPr>
                      <w:p w:rsidR="00342BC1" w:rsidRDefault="00342BC1" w:rsidP="005E71A5">
                        <w:pPr>
                          <w:jc w:val="right"/>
                          <w:rPr>
                            <w:szCs w:val="21"/>
                          </w:rPr>
                        </w:pPr>
                        <w:r>
                          <w:rPr>
                            <w:color w:val="auto"/>
                            <w:szCs w:val="21"/>
                          </w:rPr>
                          <w:t>4,448,100</w:t>
                        </w:r>
                      </w:p>
                    </w:tc>
                  </w:sdtContent>
                </w:sdt>
              </w:tr>
            </w:sdtContent>
          </w:sdt>
          <w:tr w:rsidR="00342BC1" w:rsidTr="00BD76E5">
            <w:trPr>
              <w:cantSplit/>
              <w:jc w:val="center"/>
            </w:trPr>
            <w:tc>
              <w:tcPr>
                <w:tcW w:w="4715" w:type="dxa"/>
                <w:gridSpan w:val="2"/>
                <w:shd w:val="clear" w:color="auto" w:fill="auto"/>
              </w:tcPr>
              <w:p w:rsidR="00342BC1" w:rsidRDefault="00342BC1" w:rsidP="00377DE3">
                <w:pPr>
                  <w:rPr>
                    <w:szCs w:val="21"/>
                  </w:rPr>
                </w:pPr>
                <w:r>
                  <w:rPr>
                    <w:szCs w:val="21"/>
                  </w:rPr>
                  <w:t>上述股东关联关系或一致行动的说明</w:t>
                </w:r>
              </w:p>
            </w:tc>
            <w:tc>
              <w:tcPr>
                <w:tcW w:w="5528" w:type="dxa"/>
                <w:gridSpan w:val="6"/>
                <w:shd w:val="clear" w:color="auto" w:fill="auto"/>
              </w:tcPr>
              <w:p w:rsidR="00342BC1" w:rsidRDefault="0082535F" w:rsidP="00377DE3">
                <w:pPr>
                  <w:rPr>
                    <w:color w:val="FFC000"/>
                    <w:szCs w:val="21"/>
                  </w:rPr>
                </w:pPr>
                <w:sdt>
                  <w:sdtPr>
                    <w:rPr>
                      <w:rFonts w:hint="eastAsia"/>
                      <w:szCs w:val="21"/>
                    </w:rPr>
                    <w:alias w:val="股东关联关系或一致行动的说明"/>
                    <w:tag w:val="_GBC_a3cd6f60cb48433eb1ee6b0899a2a0dd"/>
                    <w:id w:val="1721951"/>
                    <w:lock w:val="sdtLocked"/>
                  </w:sdtPr>
                  <w:sdtContent>
                    <w:r w:rsidR="00342BC1" w:rsidRPr="00F1715F">
                      <w:rPr>
                        <w:rFonts w:hint="eastAsia"/>
                        <w:szCs w:val="21"/>
                      </w:rPr>
                      <w:t>兖矿集团香港子公司通过香港中央结算（代理人）有限公司持有本公司</w:t>
                    </w:r>
                    <w:r w:rsidR="00342BC1" w:rsidRPr="00F1715F">
                      <w:rPr>
                        <w:szCs w:val="21"/>
                      </w:rPr>
                      <w:t>1.8亿股H股。除此外，其他股东的关联关系和一致行动关系不详。</w:t>
                    </w:r>
                  </w:sdtContent>
                </w:sdt>
              </w:p>
            </w:tc>
          </w:tr>
          <w:tr w:rsidR="00342BC1" w:rsidTr="00BD76E5">
            <w:trPr>
              <w:cantSplit/>
              <w:jc w:val="center"/>
            </w:trPr>
            <w:tc>
              <w:tcPr>
                <w:tcW w:w="4715" w:type="dxa"/>
                <w:gridSpan w:val="2"/>
                <w:shd w:val="clear" w:color="auto" w:fill="auto"/>
              </w:tcPr>
              <w:p w:rsidR="00342BC1" w:rsidRDefault="00342BC1" w:rsidP="00377DE3">
                <w:pPr>
                  <w:rPr>
                    <w:szCs w:val="21"/>
                  </w:rPr>
                </w:pPr>
                <w:r>
                  <w:rPr>
                    <w:rFonts w:hint="eastAsia"/>
                    <w:szCs w:val="21"/>
                  </w:rPr>
                  <w:t>表决权恢复的优先股股东及持股数量的说明</w:t>
                </w:r>
              </w:p>
            </w:tc>
            <w:sdt>
              <w:sdtPr>
                <w:rPr>
                  <w:szCs w:val="21"/>
                </w:rPr>
                <w:alias w:val="表决权恢复的优先股股东及持股数量的说明"/>
                <w:tag w:val="_GBC_796f7e1bd89f458db632eb76b49e7ea2"/>
                <w:id w:val="1721952"/>
                <w:lock w:val="sdtLocked"/>
              </w:sdtPr>
              <w:sdtContent>
                <w:tc>
                  <w:tcPr>
                    <w:tcW w:w="5528" w:type="dxa"/>
                    <w:gridSpan w:val="6"/>
                    <w:shd w:val="clear" w:color="auto" w:fill="auto"/>
                    <w:vAlign w:val="center"/>
                  </w:tcPr>
                  <w:p w:rsidR="00342BC1" w:rsidRDefault="00342BC1" w:rsidP="00E162C7">
                    <w:pPr>
                      <w:jc w:val="both"/>
                      <w:rPr>
                        <w:szCs w:val="21"/>
                      </w:rPr>
                    </w:pPr>
                    <w:r>
                      <w:rPr>
                        <w:rFonts w:hint="eastAsia"/>
                        <w:szCs w:val="21"/>
                      </w:rPr>
                      <w:t>无</w:t>
                    </w:r>
                  </w:p>
                </w:tc>
              </w:sdtContent>
            </w:sdt>
          </w:tr>
        </w:tbl>
        <w:p w:rsidR="00362C2C" w:rsidRPr="00F1715F" w:rsidRDefault="00362C2C" w:rsidP="00362C2C">
          <w:pPr>
            <w:rPr>
              <w:szCs w:val="21"/>
            </w:rPr>
          </w:pPr>
          <w:r w:rsidRPr="00F1715F">
            <w:rPr>
              <w:rFonts w:hint="eastAsia"/>
              <w:szCs w:val="21"/>
            </w:rPr>
            <w:t>注：</w:t>
          </w:r>
        </w:p>
        <w:p w:rsidR="00362C2C" w:rsidRPr="00F1715F" w:rsidRDefault="000F20DD" w:rsidP="00362C2C">
          <w:pPr>
            <w:ind w:left="210" w:hangingChars="100" w:hanging="210"/>
            <w:rPr>
              <w:rFonts w:asciiTheme="minorEastAsia" w:hAnsiTheme="minorEastAsia"/>
              <w:szCs w:val="21"/>
            </w:rPr>
          </w:pPr>
          <w:r>
            <w:rPr>
              <w:rFonts w:asciiTheme="minorEastAsia" w:eastAsiaTheme="minorEastAsia" w:hAnsiTheme="minorEastAsia" w:hint="eastAsia"/>
              <w:szCs w:val="21"/>
            </w:rPr>
            <w:t>①</w:t>
          </w:r>
          <w:r w:rsidR="00362C2C" w:rsidRPr="00F1715F">
            <w:rPr>
              <w:rFonts w:asciiTheme="minorEastAsia" w:hAnsiTheme="minorEastAsia" w:hint="eastAsia"/>
              <w:szCs w:val="21"/>
            </w:rPr>
            <w:t>以上</w:t>
          </w:r>
          <w:r w:rsidR="00F569BA">
            <w:rPr>
              <w:rFonts w:asciiTheme="minorEastAsia" w:hAnsiTheme="minorEastAsia" w:hint="eastAsia"/>
              <w:szCs w:val="21"/>
            </w:rPr>
            <w:t>“</w:t>
          </w:r>
          <w:r w:rsidR="00362C2C" w:rsidRPr="00F1715F">
            <w:rPr>
              <w:rFonts w:asciiTheme="minorEastAsia" w:hAnsiTheme="minorEastAsia" w:hint="eastAsia"/>
              <w:szCs w:val="21"/>
            </w:rPr>
            <w:t>股东总数</w:t>
          </w:r>
          <w:r w:rsidR="00F569BA">
            <w:rPr>
              <w:rFonts w:asciiTheme="minorEastAsia" w:hAnsiTheme="minorEastAsia" w:hint="eastAsia"/>
              <w:szCs w:val="21"/>
            </w:rPr>
            <w:t>”</w:t>
          </w:r>
          <w:r w:rsidR="00362C2C" w:rsidRPr="00F1715F">
            <w:rPr>
              <w:rFonts w:asciiTheme="minorEastAsia" w:hAnsiTheme="minorEastAsia" w:hint="eastAsia"/>
              <w:szCs w:val="21"/>
            </w:rPr>
            <w:t>及</w:t>
          </w:r>
          <w:r w:rsidR="00F569BA">
            <w:rPr>
              <w:rFonts w:asciiTheme="minorEastAsia" w:hAnsiTheme="minorEastAsia" w:hint="eastAsia"/>
              <w:szCs w:val="21"/>
            </w:rPr>
            <w:t>“</w:t>
          </w:r>
          <w:r w:rsidR="00362C2C" w:rsidRPr="00F1715F">
            <w:rPr>
              <w:rFonts w:hint="eastAsia"/>
              <w:szCs w:val="21"/>
            </w:rPr>
            <w:t>截止报告期末前十名股东、前十名流通股东（或无限售条件股东）持股情况</w:t>
          </w:r>
          <w:r w:rsidR="00F569BA">
            <w:rPr>
              <w:rFonts w:asciiTheme="minorEastAsia" w:hAnsiTheme="minorEastAsia" w:hint="eastAsia"/>
              <w:szCs w:val="21"/>
            </w:rPr>
            <w:t>”</w:t>
          </w:r>
          <w:r w:rsidR="00362C2C" w:rsidRPr="00F1715F">
            <w:rPr>
              <w:rFonts w:asciiTheme="minorEastAsia" w:hAnsiTheme="minorEastAsia" w:hint="eastAsia"/>
              <w:szCs w:val="21"/>
            </w:rPr>
            <w:t>资料，是根据中国证券登记结算有限责任公司上海分公司、香港中央证券登记有限公司提供的公司股东名册编制。</w:t>
          </w:r>
        </w:p>
        <w:p w:rsidR="00362C2C" w:rsidRPr="00F1715F" w:rsidRDefault="000F20DD" w:rsidP="00362C2C">
          <w:pPr>
            <w:ind w:left="210" w:hangingChars="100" w:hanging="210"/>
            <w:rPr>
              <w:rFonts w:asciiTheme="minorEastAsia" w:hAnsiTheme="minorEastAsia"/>
              <w:szCs w:val="21"/>
            </w:rPr>
          </w:pPr>
          <w:r>
            <w:rPr>
              <w:rFonts w:asciiTheme="minorEastAsia" w:eastAsiaTheme="minorEastAsia" w:hAnsiTheme="minorEastAsia" w:hint="eastAsia"/>
              <w:szCs w:val="21"/>
            </w:rPr>
            <w:t>②</w:t>
          </w:r>
          <w:r w:rsidR="00362C2C" w:rsidRPr="00F1715F">
            <w:rPr>
              <w:rFonts w:asciiTheme="minorEastAsia" w:hAnsiTheme="minorEastAsia" w:hint="eastAsia"/>
              <w:szCs w:val="21"/>
            </w:rPr>
            <w:t>香港中央结算（代理人）有限公司作为公司</w:t>
          </w:r>
          <w:r w:rsidR="00362C2C" w:rsidRPr="00F1715F">
            <w:rPr>
              <w:rFonts w:asciiTheme="minorEastAsia" w:hAnsiTheme="minorEastAsia"/>
              <w:szCs w:val="21"/>
            </w:rPr>
            <w:t>H</w:t>
          </w:r>
          <w:r w:rsidR="00362C2C" w:rsidRPr="00F1715F">
            <w:rPr>
              <w:rFonts w:asciiTheme="minorEastAsia" w:hAnsiTheme="minorEastAsia" w:hint="eastAsia"/>
              <w:szCs w:val="21"/>
            </w:rPr>
            <w:t>股的结算公司，以代理人身份持有公司股票。</w:t>
          </w:r>
          <w:r w:rsidRPr="00F1715F">
            <w:rPr>
              <w:rFonts w:asciiTheme="minorEastAsia" w:hAnsiTheme="minorEastAsia" w:hint="eastAsia"/>
              <w:szCs w:val="21"/>
            </w:rPr>
            <w:t>香港中央结算有限公司</w:t>
          </w:r>
          <w:r>
            <w:rPr>
              <w:rFonts w:asciiTheme="minorEastAsia" w:hAnsiTheme="minorEastAsia" w:hint="eastAsia"/>
              <w:szCs w:val="21"/>
            </w:rPr>
            <w:t>为公司沪股通股票的名义持有人。</w:t>
          </w:r>
        </w:p>
        <w:p w:rsidR="000F20DD" w:rsidRDefault="000F20DD" w:rsidP="00C23517">
          <w:pPr>
            <w:ind w:left="210" w:hangingChars="100" w:hanging="210"/>
            <w:rPr>
              <w:rFonts w:asciiTheme="minorEastAsia" w:hAnsiTheme="minorEastAsia"/>
              <w:szCs w:val="21"/>
            </w:rPr>
          </w:pPr>
          <w:r>
            <w:rPr>
              <w:rFonts w:asciiTheme="minorEastAsia" w:eastAsiaTheme="minorEastAsia" w:hAnsiTheme="minorEastAsia" w:hint="eastAsia"/>
              <w:szCs w:val="21"/>
            </w:rPr>
            <w:t>③</w:t>
          </w:r>
          <w:r w:rsidR="00362C2C" w:rsidRPr="00F1715F">
            <w:rPr>
              <w:rFonts w:asciiTheme="minorEastAsia" w:hAnsiTheme="minorEastAsia" w:hint="eastAsia"/>
              <w:szCs w:val="21"/>
            </w:rPr>
            <w:t>兖矿集团于2015年11月26日将其持有的本公司境内无限售条件流通股520,000,000股股份质押给中国进出口银行，为公司在中国进出口银行的5亿美元借款提供股权质押担保，质押期限为二十四个月。</w:t>
          </w:r>
          <w:r w:rsidR="00362C2C" w:rsidRPr="00F1715F">
            <w:rPr>
              <w:rFonts w:asciiTheme="minorEastAsia" w:hAnsiTheme="minorEastAsia"/>
              <w:szCs w:val="21"/>
            </w:rPr>
            <w:t>兖矿集团</w:t>
          </w:r>
          <w:r w:rsidR="00362C2C" w:rsidRPr="00F1715F">
            <w:rPr>
              <w:rFonts w:asciiTheme="minorEastAsia" w:hAnsiTheme="minorEastAsia" w:hint="eastAsia"/>
              <w:szCs w:val="21"/>
            </w:rPr>
            <w:t>于</w:t>
          </w:r>
          <w:r w:rsidR="00362C2C" w:rsidRPr="00F1715F">
            <w:rPr>
              <w:rFonts w:asciiTheme="minorEastAsia" w:hAnsiTheme="minorEastAsia"/>
              <w:szCs w:val="21"/>
            </w:rPr>
            <w:t>2016</w:t>
          </w:r>
          <w:r w:rsidR="00362C2C" w:rsidRPr="00F1715F">
            <w:rPr>
              <w:rFonts w:asciiTheme="minorEastAsia" w:hAnsiTheme="minorEastAsia" w:hint="eastAsia"/>
              <w:szCs w:val="21"/>
            </w:rPr>
            <w:t>年7月7</w:t>
          </w:r>
          <w:r w:rsidR="00362C2C" w:rsidRPr="00F1715F">
            <w:rPr>
              <w:rFonts w:asciiTheme="minorEastAsia" w:hAnsiTheme="minorEastAsia"/>
              <w:szCs w:val="21"/>
            </w:rPr>
            <w:t>日</w:t>
          </w:r>
          <w:r w:rsidR="00362C2C" w:rsidRPr="00F1715F">
            <w:rPr>
              <w:rFonts w:asciiTheme="minorEastAsia" w:hAnsiTheme="minorEastAsia" w:hint="eastAsia"/>
              <w:szCs w:val="21"/>
            </w:rPr>
            <w:t>和7月15日</w:t>
          </w:r>
          <w:r w:rsidR="00362C2C" w:rsidRPr="00F1715F">
            <w:rPr>
              <w:rFonts w:asciiTheme="minorEastAsia" w:hAnsiTheme="minorEastAsia"/>
              <w:szCs w:val="21"/>
            </w:rPr>
            <w:t>，</w:t>
          </w:r>
          <w:r w:rsidR="00362C2C" w:rsidRPr="00F1715F">
            <w:rPr>
              <w:rFonts w:asciiTheme="minorEastAsia" w:hAnsiTheme="minorEastAsia" w:hint="eastAsia"/>
              <w:szCs w:val="21"/>
            </w:rPr>
            <w:t>分别</w:t>
          </w:r>
          <w:r w:rsidR="00362C2C" w:rsidRPr="00F1715F">
            <w:rPr>
              <w:rFonts w:asciiTheme="minorEastAsia" w:hAnsiTheme="minorEastAsia"/>
              <w:szCs w:val="21"/>
            </w:rPr>
            <w:t>将其持有的本公司境内无限售条件流通股</w:t>
          </w:r>
          <w:r w:rsidR="00362C2C" w:rsidRPr="00F1715F">
            <w:rPr>
              <w:rFonts w:asciiTheme="minorEastAsia" w:hAnsiTheme="minorEastAsia" w:hint="eastAsia"/>
              <w:szCs w:val="21"/>
            </w:rPr>
            <w:t>402</w:t>
          </w:r>
          <w:r w:rsidR="00362C2C" w:rsidRPr="00F1715F">
            <w:rPr>
              <w:rFonts w:asciiTheme="minorEastAsia" w:hAnsiTheme="minorEastAsia"/>
              <w:szCs w:val="21"/>
            </w:rPr>
            <w:t>,000,00</w:t>
          </w:r>
          <w:r w:rsidR="00362C2C" w:rsidRPr="00F1715F">
            <w:rPr>
              <w:rFonts w:asciiTheme="minorEastAsia" w:hAnsiTheme="minorEastAsia" w:hint="eastAsia"/>
              <w:szCs w:val="21"/>
            </w:rPr>
            <w:t>0</w:t>
          </w:r>
          <w:r w:rsidR="00362C2C" w:rsidRPr="00F1715F">
            <w:rPr>
              <w:rFonts w:asciiTheme="minorEastAsia" w:hAnsiTheme="minorEastAsia"/>
              <w:szCs w:val="21"/>
            </w:rPr>
            <w:t>股</w:t>
          </w:r>
          <w:r w:rsidR="00362C2C" w:rsidRPr="00F1715F">
            <w:rPr>
              <w:rFonts w:asciiTheme="minorEastAsia" w:hAnsiTheme="minorEastAsia" w:hint="eastAsia"/>
              <w:szCs w:val="21"/>
            </w:rPr>
            <w:t>和378</w:t>
          </w:r>
          <w:r w:rsidR="00362C2C" w:rsidRPr="00F1715F">
            <w:rPr>
              <w:rFonts w:asciiTheme="minorEastAsia" w:hAnsiTheme="minorEastAsia"/>
              <w:szCs w:val="21"/>
            </w:rPr>
            <w:t>,0</w:t>
          </w:r>
          <w:r w:rsidR="00362C2C" w:rsidRPr="00F1715F">
            <w:rPr>
              <w:rFonts w:asciiTheme="minorEastAsia" w:hAnsiTheme="minorEastAsia" w:hint="eastAsia"/>
              <w:szCs w:val="21"/>
            </w:rPr>
            <w:t>00</w:t>
          </w:r>
          <w:r w:rsidR="00362C2C" w:rsidRPr="00F1715F">
            <w:rPr>
              <w:rFonts w:asciiTheme="minorEastAsia" w:hAnsiTheme="minorEastAsia"/>
              <w:szCs w:val="21"/>
            </w:rPr>
            <w:t>,</w:t>
          </w:r>
          <w:r w:rsidR="00362C2C" w:rsidRPr="00F1715F">
            <w:rPr>
              <w:rFonts w:asciiTheme="minorEastAsia" w:hAnsiTheme="minorEastAsia" w:hint="eastAsia"/>
              <w:szCs w:val="21"/>
            </w:rPr>
            <w:t>000</w:t>
          </w:r>
          <w:r w:rsidR="00362C2C" w:rsidRPr="00F1715F">
            <w:rPr>
              <w:rFonts w:asciiTheme="minorEastAsia" w:hAnsiTheme="minorEastAsia"/>
              <w:szCs w:val="21"/>
            </w:rPr>
            <w:t>股质押给齐鲁证券（上海）资产管理有限公司，用于办理股票质押式回购业务进行融资，质押期限为三十六个月</w:t>
          </w:r>
          <w:r w:rsidR="00362C2C" w:rsidRPr="00F1715F">
            <w:rPr>
              <w:rFonts w:asciiTheme="minorEastAsia" w:hAnsiTheme="minorEastAsia" w:hint="eastAsia"/>
              <w:szCs w:val="21"/>
            </w:rPr>
            <w:t>。</w:t>
          </w:r>
          <w:r>
            <w:rPr>
              <w:rFonts w:asciiTheme="minorEastAsia" w:hAnsiTheme="minorEastAsia" w:hint="eastAsia"/>
              <w:szCs w:val="21"/>
            </w:rPr>
            <w:t>截止2017年3月31日，兖矿集团质押本公司境内无限售条件流通股共计1,</w:t>
          </w:r>
          <w:r w:rsidR="00186DC6">
            <w:rPr>
              <w:rFonts w:asciiTheme="minorEastAsia" w:hAnsiTheme="minorEastAsia" w:hint="eastAsia"/>
              <w:szCs w:val="21"/>
            </w:rPr>
            <w:t>3</w:t>
          </w:r>
          <w:r>
            <w:rPr>
              <w:rFonts w:asciiTheme="minorEastAsia" w:hAnsiTheme="minorEastAsia" w:hint="eastAsia"/>
              <w:szCs w:val="21"/>
            </w:rPr>
            <w:t>00,000,000股。</w:t>
          </w:r>
        </w:p>
        <w:p w:rsidR="008374D8" w:rsidRDefault="000F20DD" w:rsidP="00AB3B2F">
          <w:pPr>
            <w:ind w:left="210" w:hangingChars="100" w:hanging="210"/>
            <w:rPr>
              <w:rFonts w:asciiTheme="minorEastAsia" w:hAnsiTheme="minorEastAsia"/>
              <w:szCs w:val="21"/>
            </w:rPr>
          </w:pPr>
          <w:r>
            <w:rPr>
              <w:rFonts w:asciiTheme="minorEastAsia" w:eastAsiaTheme="minorEastAsia" w:hAnsiTheme="minorEastAsia" w:hint="eastAsia"/>
              <w:szCs w:val="21"/>
            </w:rPr>
            <w:t>④</w:t>
          </w:r>
          <w:r w:rsidR="00C23517">
            <w:rPr>
              <w:rFonts w:asciiTheme="minorEastAsia" w:hAnsiTheme="minorEastAsia" w:hint="eastAsia"/>
              <w:szCs w:val="21"/>
            </w:rPr>
            <w:t>2017年4月11日，兖矿集团将</w:t>
          </w:r>
          <w:r w:rsidR="00C23517" w:rsidRPr="00C23517">
            <w:rPr>
              <w:rFonts w:asciiTheme="minorEastAsia" w:hAnsiTheme="minorEastAsia" w:hint="eastAsia"/>
              <w:szCs w:val="21"/>
            </w:rPr>
            <w:t>其质押给齐鲁证券（上海）资产管理有限公司的本公司无限售流通股</w:t>
          </w:r>
          <w:r w:rsidR="00C23517" w:rsidRPr="00C23517">
            <w:rPr>
              <w:rFonts w:asciiTheme="minorEastAsia" w:hAnsiTheme="minorEastAsia"/>
              <w:szCs w:val="21"/>
            </w:rPr>
            <w:t>480,000,000</w:t>
          </w:r>
          <w:r w:rsidR="00C23517" w:rsidRPr="00C23517">
            <w:rPr>
              <w:rFonts w:asciiTheme="minorEastAsia" w:hAnsiTheme="minorEastAsia" w:hint="eastAsia"/>
              <w:szCs w:val="21"/>
            </w:rPr>
            <w:t>股A股股票解除质押</w:t>
          </w:r>
          <w:r w:rsidR="00C23517">
            <w:rPr>
              <w:rFonts w:asciiTheme="minorEastAsia" w:hAnsiTheme="minorEastAsia" w:hint="eastAsia"/>
              <w:szCs w:val="21"/>
            </w:rPr>
            <w:t>。</w:t>
          </w:r>
          <w:r w:rsidR="00A24B80">
            <w:rPr>
              <w:rFonts w:asciiTheme="minorEastAsia" w:hAnsiTheme="minorEastAsia" w:hint="eastAsia"/>
              <w:szCs w:val="21"/>
            </w:rPr>
            <w:t>2017年</w:t>
          </w:r>
          <w:r w:rsidR="00A24B80" w:rsidRPr="009C4424">
            <w:rPr>
              <w:rFonts w:asciiTheme="minorEastAsia" w:hAnsiTheme="minorEastAsia" w:hint="eastAsia"/>
              <w:szCs w:val="21"/>
            </w:rPr>
            <w:t>4月13日</w:t>
          </w:r>
          <w:r w:rsidR="00A24B80">
            <w:rPr>
              <w:rFonts w:asciiTheme="minorEastAsia" w:hAnsiTheme="minorEastAsia" w:hint="eastAsia"/>
              <w:szCs w:val="21"/>
            </w:rPr>
            <w:t>，</w:t>
          </w:r>
          <w:r w:rsidR="00A24B80" w:rsidRPr="00A24B80">
            <w:rPr>
              <w:rFonts w:asciiTheme="minorEastAsia" w:hAnsiTheme="minorEastAsia" w:hint="eastAsia"/>
              <w:szCs w:val="21"/>
            </w:rPr>
            <w:t>兖矿集团</w:t>
          </w:r>
          <w:r w:rsidR="00A24B80">
            <w:rPr>
              <w:rFonts w:asciiTheme="minorEastAsia" w:hAnsiTheme="minorEastAsia" w:hint="eastAsia"/>
              <w:szCs w:val="21"/>
            </w:rPr>
            <w:t>将</w:t>
          </w:r>
          <w:r w:rsidR="00A24B80" w:rsidRPr="00A24B80">
            <w:rPr>
              <w:rFonts w:asciiTheme="minorEastAsia" w:hAnsiTheme="minorEastAsia"/>
              <w:szCs w:val="21"/>
            </w:rPr>
            <w:t>其持有的本公司480,000,000股A股股票</w:t>
          </w:r>
          <w:r w:rsidR="00A24B80" w:rsidRPr="00A24B80">
            <w:rPr>
              <w:rFonts w:asciiTheme="minorEastAsia" w:hAnsiTheme="minorEastAsia" w:hint="eastAsia"/>
              <w:szCs w:val="21"/>
            </w:rPr>
            <w:t>划入兖矿集团与中信证券股份有限公司</w:t>
          </w:r>
          <w:r w:rsidR="00441EB1">
            <w:rPr>
              <w:rFonts w:asciiTheme="minorEastAsia" w:hAnsiTheme="minorEastAsia" w:hint="eastAsia"/>
              <w:szCs w:val="21"/>
            </w:rPr>
            <w:t>共同</w:t>
          </w:r>
          <w:r w:rsidR="00A24B80" w:rsidRPr="00A24B80">
            <w:rPr>
              <w:rFonts w:asciiTheme="minorEastAsia" w:hAnsiTheme="minorEastAsia" w:hint="eastAsia"/>
              <w:szCs w:val="21"/>
            </w:rPr>
            <w:t>开立的担保及信托专户</w:t>
          </w:r>
          <w:r w:rsidR="00A24B80">
            <w:rPr>
              <w:rFonts w:asciiTheme="minorEastAsia" w:hAnsiTheme="minorEastAsia" w:hint="eastAsia"/>
              <w:szCs w:val="21"/>
            </w:rPr>
            <w:t>，并在</w:t>
          </w:r>
          <w:r w:rsidR="00AB3B2F" w:rsidRPr="00AB3B2F">
            <w:rPr>
              <w:rFonts w:asciiTheme="minorEastAsia" w:hAnsiTheme="minorEastAsia" w:hint="eastAsia"/>
              <w:szCs w:val="21"/>
            </w:rPr>
            <w:t>中国证券登记结算有限责任公司上海分公司</w:t>
          </w:r>
          <w:r w:rsidR="00A24B80" w:rsidRPr="00A24B80">
            <w:rPr>
              <w:rFonts w:asciiTheme="minorEastAsia" w:hAnsiTheme="minorEastAsia"/>
              <w:szCs w:val="21"/>
            </w:rPr>
            <w:t>办理</w:t>
          </w:r>
          <w:r w:rsidR="00A24B80">
            <w:rPr>
              <w:rFonts w:asciiTheme="minorEastAsia" w:hAnsiTheme="minorEastAsia" w:hint="eastAsia"/>
              <w:szCs w:val="21"/>
            </w:rPr>
            <w:t>了</w:t>
          </w:r>
          <w:r w:rsidR="00A24B80" w:rsidRPr="00A24B80">
            <w:rPr>
              <w:rFonts w:asciiTheme="minorEastAsia" w:hAnsiTheme="minorEastAsia"/>
              <w:szCs w:val="21"/>
            </w:rPr>
            <w:t>担保及信托登记</w:t>
          </w:r>
          <w:r w:rsidR="00A24B80">
            <w:rPr>
              <w:rFonts w:asciiTheme="minorEastAsia" w:hAnsiTheme="minorEastAsia" w:hint="eastAsia"/>
              <w:szCs w:val="21"/>
            </w:rPr>
            <w:t>，为其</w:t>
          </w:r>
          <w:r w:rsidR="00A24B80" w:rsidRPr="00A24B80">
            <w:rPr>
              <w:rFonts w:asciiTheme="minorEastAsia" w:hAnsiTheme="minorEastAsia" w:hint="eastAsia"/>
              <w:szCs w:val="21"/>
            </w:rPr>
            <w:t>发行的</w:t>
          </w:r>
          <w:r w:rsidR="00A24B80" w:rsidRPr="00A24B80">
            <w:rPr>
              <w:rFonts w:asciiTheme="minorEastAsia" w:hAnsiTheme="minorEastAsia"/>
              <w:szCs w:val="21"/>
            </w:rPr>
            <w:t>可交换公司债券</w:t>
          </w:r>
          <w:r w:rsidR="00A24B80">
            <w:rPr>
              <w:rFonts w:asciiTheme="minorEastAsia" w:hAnsiTheme="minorEastAsia" w:hint="eastAsia"/>
              <w:szCs w:val="21"/>
            </w:rPr>
            <w:t>提供</w:t>
          </w:r>
          <w:r w:rsidR="00A24B80">
            <w:rPr>
              <w:rFonts w:asciiTheme="minorEastAsia" w:hAnsiTheme="minorEastAsia"/>
              <w:szCs w:val="21"/>
            </w:rPr>
            <w:t>担保</w:t>
          </w:r>
          <w:r w:rsidR="00A24B80" w:rsidRPr="00A24B80">
            <w:rPr>
              <w:rFonts w:asciiTheme="minorEastAsia" w:hAnsiTheme="minorEastAsia"/>
              <w:szCs w:val="21"/>
            </w:rPr>
            <w:t>。</w:t>
          </w:r>
          <w:r w:rsidRPr="00F1715F">
            <w:rPr>
              <w:rFonts w:asciiTheme="minorEastAsia" w:hAnsiTheme="minorEastAsia" w:hint="eastAsia"/>
              <w:szCs w:val="21"/>
            </w:rPr>
            <w:t>截至本报告披露日，</w:t>
          </w:r>
          <w:r w:rsidRPr="00F1715F">
            <w:rPr>
              <w:rFonts w:asciiTheme="minorEastAsia" w:hAnsiTheme="minorEastAsia"/>
              <w:szCs w:val="21"/>
            </w:rPr>
            <w:t>兖矿集团累计质押本公司股份</w:t>
          </w:r>
          <w:r w:rsidR="00277E7D">
            <w:rPr>
              <w:rFonts w:asciiTheme="minorEastAsia" w:hAnsiTheme="minorEastAsia" w:hint="eastAsia"/>
              <w:szCs w:val="21"/>
            </w:rPr>
            <w:t>1,30</w:t>
          </w:r>
          <w:r w:rsidRPr="00F1715F">
            <w:rPr>
              <w:rFonts w:asciiTheme="minorEastAsia" w:hAnsiTheme="minorEastAsia" w:hint="eastAsia"/>
              <w:szCs w:val="21"/>
            </w:rPr>
            <w:t>0</w:t>
          </w:r>
          <w:r w:rsidRPr="00F1715F">
            <w:rPr>
              <w:rFonts w:asciiTheme="minorEastAsia" w:hAnsiTheme="minorEastAsia"/>
              <w:szCs w:val="21"/>
            </w:rPr>
            <w:t>,000,000股，</w:t>
          </w:r>
          <w:r w:rsidRPr="00F1715F">
            <w:rPr>
              <w:rFonts w:asciiTheme="minorEastAsia" w:hAnsiTheme="minorEastAsia" w:hint="eastAsia"/>
              <w:szCs w:val="21"/>
            </w:rPr>
            <w:t>占</w:t>
          </w:r>
          <w:r w:rsidRPr="00F1715F">
            <w:rPr>
              <w:rFonts w:asciiTheme="minorEastAsia" w:hAnsiTheme="minorEastAsia"/>
              <w:szCs w:val="21"/>
            </w:rPr>
            <w:t>本公司总股本</w:t>
          </w:r>
          <w:r w:rsidRPr="00F1715F">
            <w:rPr>
              <w:rFonts w:asciiTheme="minorEastAsia" w:hAnsiTheme="minorEastAsia" w:hint="eastAsia"/>
              <w:szCs w:val="21"/>
            </w:rPr>
            <w:t>的</w:t>
          </w:r>
          <w:r>
            <w:rPr>
              <w:rFonts w:asciiTheme="minorEastAsia" w:hAnsiTheme="minorEastAsia" w:hint="eastAsia"/>
              <w:szCs w:val="21"/>
            </w:rPr>
            <w:t>2</w:t>
          </w:r>
          <w:r w:rsidR="00277E7D">
            <w:rPr>
              <w:rFonts w:asciiTheme="minorEastAsia" w:hAnsiTheme="minorEastAsia" w:hint="eastAsia"/>
              <w:szCs w:val="21"/>
            </w:rPr>
            <w:t>6.</w:t>
          </w:r>
          <w:r w:rsidR="00BE5490">
            <w:rPr>
              <w:rFonts w:asciiTheme="minorEastAsia" w:hAnsiTheme="minorEastAsia" w:hint="eastAsia"/>
              <w:szCs w:val="21"/>
            </w:rPr>
            <w:t>5</w:t>
          </w:r>
          <w:r w:rsidRPr="00F1715F">
            <w:rPr>
              <w:rFonts w:asciiTheme="minorEastAsia" w:hAnsiTheme="minorEastAsia"/>
              <w:szCs w:val="21"/>
            </w:rPr>
            <w:t>%。</w:t>
          </w:r>
        </w:p>
        <w:p w:rsidR="008374D8" w:rsidRDefault="008374D8" w:rsidP="00AB3B2F">
          <w:pPr>
            <w:ind w:left="210" w:hangingChars="100" w:hanging="210"/>
            <w:rPr>
              <w:rFonts w:asciiTheme="minorEastAsia" w:hAnsiTheme="minorEastAsia"/>
              <w:szCs w:val="21"/>
            </w:rPr>
          </w:pPr>
        </w:p>
        <w:p w:rsidR="008374D8" w:rsidRPr="00F542E7" w:rsidRDefault="008374D8" w:rsidP="008374D8">
          <w:pPr>
            <w:rPr>
              <w:b/>
              <w:bCs/>
              <w:color w:val="auto"/>
              <w:sz w:val="20"/>
              <w:szCs w:val="22"/>
            </w:rPr>
          </w:pPr>
          <w:r w:rsidRPr="00F542E7">
            <w:rPr>
              <w:rFonts w:hint="eastAsia"/>
              <w:b/>
              <w:bCs/>
              <w:color w:val="auto"/>
              <w:sz w:val="20"/>
              <w:szCs w:val="22"/>
            </w:rPr>
            <w:t>下表载列截至</w:t>
          </w:r>
          <w:r w:rsidRPr="00F542E7">
            <w:rPr>
              <w:b/>
              <w:bCs/>
              <w:color w:val="auto"/>
              <w:sz w:val="20"/>
              <w:szCs w:val="22"/>
            </w:rPr>
            <w:t>2017</w:t>
          </w:r>
          <w:r w:rsidRPr="00F542E7">
            <w:rPr>
              <w:rFonts w:hint="eastAsia"/>
              <w:b/>
              <w:bCs/>
              <w:color w:val="auto"/>
              <w:sz w:val="20"/>
              <w:szCs w:val="22"/>
            </w:rPr>
            <w:t>年</w:t>
          </w:r>
          <w:r w:rsidRPr="00F542E7">
            <w:rPr>
              <w:b/>
              <w:bCs/>
              <w:color w:val="auto"/>
              <w:sz w:val="20"/>
              <w:szCs w:val="22"/>
            </w:rPr>
            <w:t>3</w:t>
          </w:r>
          <w:r w:rsidRPr="00F542E7">
            <w:rPr>
              <w:rFonts w:hint="eastAsia"/>
              <w:b/>
              <w:bCs/>
              <w:color w:val="auto"/>
              <w:sz w:val="20"/>
              <w:szCs w:val="22"/>
            </w:rPr>
            <w:t>月</w:t>
          </w:r>
          <w:r w:rsidRPr="00F542E7">
            <w:rPr>
              <w:b/>
              <w:bCs/>
              <w:color w:val="auto"/>
              <w:sz w:val="20"/>
              <w:szCs w:val="22"/>
            </w:rPr>
            <w:t>31</w:t>
          </w:r>
          <w:r w:rsidRPr="00F542E7">
            <w:rPr>
              <w:rFonts w:hint="eastAsia"/>
              <w:b/>
              <w:bCs/>
              <w:color w:val="auto"/>
              <w:sz w:val="20"/>
              <w:szCs w:val="22"/>
            </w:rPr>
            <w:t>日本公司主要股东持有公司的股份或相关股份的权益及</w:t>
          </w:r>
          <w:r w:rsidRPr="00F542E7">
            <w:rPr>
              <w:b/>
              <w:bCs/>
              <w:color w:val="auto"/>
              <w:sz w:val="20"/>
              <w:szCs w:val="22"/>
            </w:rPr>
            <w:t>/</w:t>
          </w:r>
          <w:r w:rsidRPr="00F542E7">
            <w:rPr>
              <w:rFonts w:hint="eastAsia"/>
              <w:b/>
              <w:bCs/>
              <w:color w:val="auto"/>
              <w:sz w:val="20"/>
              <w:szCs w:val="22"/>
            </w:rPr>
            <w:t>或淡仓情况：</w:t>
          </w:r>
        </w:p>
        <w:p w:rsidR="008374D8" w:rsidRPr="00F542E7" w:rsidRDefault="008374D8" w:rsidP="008374D8">
          <w:pPr>
            <w:rPr>
              <w:color w:val="auto"/>
              <w:sz w:val="20"/>
              <w:szCs w:val="22"/>
            </w:rPr>
          </w:pPr>
        </w:p>
        <w:tbl>
          <w:tblPr>
            <w:tblW w:w="9807" w:type="dxa"/>
            <w:jc w:val="center"/>
            <w:tblInd w:w="-179" w:type="dxa"/>
            <w:tblCellMar>
              <w:left w:w="0" w:type="dxa"/>
              <w:right w:w="0" w:type="dxa"/>
            </w:tblCellMar>
            <w:tblLook w:val="04A0"/>
          </w:tblPr>
          <w:tblGrid>
            <w:gridCol w:w="2321"/>
            <w:gridCol w:w="1112"/>
            <w:gridCol w:w="1432"/>
            <w:gridCol w:w="1516"/>
            <w:gridCol w:w="1131"/>
            <w:gridCol w:w="1021"/>
            <w:gridCol w:w="1274"/>
          </w:tblGrid>
          <w:tr w:rsidR="00BD76E5" w:rsidRPr="00F542E7" w:rsidTr="00BD76E5">
            <w:trPr>
              <w:jc w:val="center"/>
            </w:trPr>
            <w:tc>
              <w:tcPr>
                <w:tcW w:w="23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center"/>
                  <w:rPr>
                    <w:rFonts w:cs="Arial"/>
                    <w:sz w:val="20"/>
                  </w:rPr>
                </w:pPr>
                <w:r w:rsidRPr="00BD76E5">
                  <w:rPr>
                    <w:b/>
                    <w:bCs/>
                    <w:sz w:val="20"/>
                  </w:rPr>
                  <w:t>主要股东名称</w:t>
                </w:r>
              </w:p>
            </w:tc>
            <w:tc>
              <w:tcPr>
                <w:tcW w:w="11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center"/>
                  <w:rPr>
                    <w:rFonts w:cs="Arial"/>
                    <w:sz w:val="20"/>
                    <w:lang w:val="en-AU"/>
                  </w:rPr>
                </w:pPr>
                <w:r w:rsidRPr="00BD76E5">
                  <w:rPr>
                    <w:b/>
                    <w:bCs/>
                    <w:sz w:val="20"/>
                  </w:rPr>
                  <w:t>股份类别</w:t>
                </w:r>
              </w:p>
            </w:tc>
            <w:tc>
              <w:tcPr>
                <w:tcW w:w="1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center"/>
                  <w:rPr>
                    <w:rFonts w:cs="Arial"/>
                    <w:sz w:val="20"/>
                  </w:rPr>
                </w:pPr>
                <w:r w:rsidRPr="00BD76E5">
                  <w:rPr>
                    <w:rFonts w:hint="eastAsia"/>
                    <w:b/>
                    <w:bCs/>
                    <w:sz w:val="20"/>
                  </w:rPr>
                  <w:t>身份</w:t>
                </w:r>
              </w:p>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center"/>
                  <w:rPr>
                    <w:rFonts w:cs="Arial"/>
                    <w:sz w:val="20"/>
                    <w:lang w:val="en-AU"/>
                  </w:rPr>
                </w:pPr>
                <w:r w:rsidRPr="00BD76E5">
                  <w:rPr>
                    <w:b/>
                    <w:bCs/>
                    <w:sz w:val="20"/>
                  </w:rPr>
                  <w:t>持有股份数目（股）</w:t>
                </w:r>
              </w:p>
            </w:tc>
            <w:tc>
              <w:tcPr>
                <w:tcW w:w="11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center"/>
                  <w:rPr>
                    <w:rFonts w:cs="Arial"/>
                    <w:sz w:val="20"/>
                    <w:lang w:val="en-AU"/>
                  </w:rPr>
                </w:pPr>
                <w:r w:rsidRPr="00BD76E5">
                  <w:rPr>
                    <w:b/>
                    <w:bCs/>
                    <w:sz w:val="20"/>
                  </w:rPr>
                  <w:t>权益性质</w:t>
                </w:r>
              </w:p>
            </w:tc>
            <w:tc>
              <w:tcPr>
                <w:tcW w:w="10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center"/>
                  <w:rPr>
                    <w:rFonts w:cs="Arial"/>
                    <w:sz w:val="20"/>
                  </w:rPr>
                </w:pPr>
                <w:r w:rsidRPr="00BD76E5">
                  <w:rPr>
                    <w:rFonts w:hint="eastAsia"/>
                    <w:b/>
                    <w:bCs/>
                    <w:sz w:val="20"/>
                  </w:rPr>
                  <w:t>占公司</w:t>
                </w:r>
                <w:r w:rsidRPr="00BD76E5">
                  <w:rPr>
                    <w:rFonts w:cs="Arial"/>
                    <w:b/>
                    <w:bCs/>
                    <w:sz w:val="20"/>
                    <w:lang w:val="en-AU"/>
                  </w:rPr>
                  <w:t>H</w:t>
                </w:r>
                <w:r w:rsidRPr="00BD76E5">
                  <w:rPr>
                    <w:b/>
                    <w:bCs/>
                    <w:sz w:val="20"/>
                  </w:rPr>
                  <w:t>股类别之百分比</w:t>
                </w:r>
              </w:p>
            </w:tc>
            <w:tc>
              <w:tcPr>
                <w:tcW w:w="12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center"/>
                  <w:rPr>
                    <w:rFonts w:cs="Arial"/>
                    <w:sz w:val="20"/>
                  </w:rPr>
                </w:pPr>
                <w:r w:rsidRPr="00BD76E5">
                  <w:rPr>
                    <w:b/>
                    <w:bCs/>
                    <w:sz w:val="20"/>
                  </w:rPr>
                  <w:t>占公司已发行股本总数之百分比</w:t>
                </w:r>
              </w:p>
            </w:tc>
          </w:tr>
          <w:tr w:rsidR="00BD76E5" w:rsidRPr="00F542E7" w:rsidTr="00BD76E5">
            <w:trPr>
              <w:trHeight w:val="129"/>
              <w:jc w:val="center"/>
            </w:trPr>
            <w:tc>
              <w:tcPr>
                <w:tcW w:w="23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rPr>
                    <w:rFonts w:cs="Arial"/>
                    <w:sz w:val="20"/>
                    <w:lang w:val="en-AU"/>
                  </w:rPr>
                </w:pPr>
                <w:r w:rsidRPr="00BD76E5">
                  <w:rPr>
                    <w:sz w:val="20"/>
                  </w:rPr>
                  <w:t>兖矿集团</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rPr>
                    <w:rFonts w:cs="Arial"/>
                    <w:sz w:val="20"/>
                    <w:lang w:val="en-AU"/>
                  </w:rPr>
                </w:pPr>
                <w:r w:rsidRPr="00BD76E5">
                  <w:rPr>
                    <w:rFonts w:cs="Arial"/>
                    <w:sz w:val="20"/>
                    <w:lang w:val="en-AU"/>
                  </w:rPr>
                  <w:t>A</w:t>
                </w:r>
                <w:r w:rsidRPr="00BD76E5">
                  <w:rPr>
                    <w:sz w:val="20"/>
                  </w:rPr>
                  <w:t>股（国有法人股）</w:t>
                </w:r>
              </w:p>
            </w:tc>
            <w:tc>
              <w:tcPr>
                <w:tcW w:w="1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rPr>
                    <w:rFonts w:cs="Arial"/>
                    <w:sz w:val="20"/>
                    <w:lang w:val="en-AU"/>
                  </w:rPr>
                </w:pPr>
                <w:r w:rsidRPr="00BD76E5">
                  <w:rPr>
                    <w:sz w:val="20"/>
                  </w:rPr>
                  <w:t>实益拥有人</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2,600,000,000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center"/>
                  <w:rPr>
                    <w:rFonts w:cs="Arial"/>
                    <w:sz w:val="20"/>
                  </w:rPr>
                </w:pPr>
                <w:r w:rsidRPr="00BD76E5">
                  <w:rPr>
                    <w:sz w:val="20"/>
                  </w:rPr>
                  <w:t>好仓</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hint="eastAsia"/>
                    <w:sz w:val="20"/>
                  </w:rPr>
                  <w:t>—</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52.93%</w:t>
                </w:r>
              </w:p>
            </w:tc>
          </w:tr>
          <w:tr w:rsidR="00BD76E5" w:rsidRPr="00F542E7" w:rsidTr="00BD76E5">
            <w:trPr>
              <w:trHeight w:val="129"/>
              <w:jc w:val="center"/>
            </w:trPr>
            <w:tc>
              <w:tcPr>
                <w:tcW w:w="23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spacing w:before="100" w:beforeAutospacing="1" w:after="100" w:afterAutospacing="1"/>
                  <w:rPr>
                    <w:rFonts w:cs="宋体"/>
                    <w:sz w:val="24"/>
                  </w:rPr>
                </w:pPr>
                <w:r w:rsidRPr="00BD76E5">
                  <w:rPr>
                    <w:sz w:val="20"/>
                  </w:rPr>
                  <w:t>齐鲁证券（上海）资产管理有限公司</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spacing w:before="100" w:beforeAutospacing="1" w:after="100" w:afterAutospacing="1"/>
                  <w:rPr>
                    <w:rFonts w:cs="宋体"/>
                    <w:sz w:val="24"/>
                  </w:rPr>
                </w:pPr>
                <w:r w:rsidRPr="00BD76E5">
                  <w:rPr>
                    <w:rFonts w:cs="Arial"/>
                    <w:sz w:val="20"/>
                    <w:lang w:val="en-AU"/>
                  </w:rPr>
                  <w:t>A</w:t>
                </w:r>
                <w:r w:rsidRPr="00BD76E5">
                  <w:rPr>
                    <w:rFonts w:hint="eastAsia"/>
                    <w:sz w:val="20"/>
                  </w:rPr>
                  <w:t>股</w:t>
                </w:r>
              </w:p>
            </w:tc>
            <w:tc>
              <w:tcPr>
                <w:tcW w:w="1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spacing w:before="100" w:beforeAutospacing="1" w:after="100" w:afterAutospacing="1"/>
                  <w:rPr>
                    <w:rFonts w:cs="宋体"/>
                    <w:sz w:val="24"/>
                  </w:rPr>
                </w:pPr>
                <w:r w:rsidRPr="00BD76E5">
                  <w:rPr>
                    <w:sz w:val="20"/>
                  </w:rPr>
                  <w:t>对股份持有保证权益的人</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spacing w:before="100" w:beforeAutospacing="1" w:after="100" w:afterAutospacing="1"/>
                  <w:jc w:val="right"/>
                  <w:rPr>
                    <w:rFonts w:cs="宋体"/>
                    <w:sz w:val="24"/>
                  </w:rPr>
                </w:pPr>
                <w:r w:rsidRPr="00BD76E5">
                  <w:rPr>
                    <w:rFonts w:cs="Arial"/>
                    <w:sz w:val="20"/>
                    <w:lang w:val="en-AU"/>
                  </w:rPr>
                  <w:t>780,000,000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spacing w:before="100" w:beforeAutospacing="1" w:after="100" w:afterAutospacing="1"/>
                  <w:jc w:val="center"/>
                  <w:rPr>
                    <w:rFonts w:cs="宋体"/>
                    <w:sz w:val="24"/>
                  </w:rPr>
                </w:pPr>
                <w:r w:rsidRPr="00BD76E5">
                  <w:rPr>
                    <w:sz w:val="20"/>
                  </w:rPr>
                  <w:t>好仓</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spacing w:before="100" w:beforeAutospacing="1" w:after="100" w:afterAutospacing="1"/>
                  <w:jc w:val="right"/>
                  <w:rPr>
                    <w:rFonts w:cs="宋体"/>
                    <w:sz w:val="24"/>
                  </w:rPr>
                </w:pPr>
                <w:r w:rsidRPr="00BD76E5">
                  <w:rPr>
                    <w:rFonts w:hint="eastAsia"/>
                    <w:sz w:val="20"/>
                  </w:rPr>
                  <w:t>—</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spacing w:before="100" w:beforeAutospacing="1" w:after="100" w:afterAutospacing="1"/>
                  <w:jc w:val="right"/>
                  <w:rPr>
                    <w:rFonts w:cs="宋体"/>
                    <w:sz w:val="24"/>
                  </w:rPr>
                </w:pPr>
                <w:r w:rsidRPr="00BD76E5">
                  <w:rPr>
                    <w:rFonts w:cs="Arial"/>
                    <w:sz w:val="20"/>
                    <w:lang w:val="en-AU"/>
                  </w:rPr>
                  <w:t>15.88%</w:t>
                </w:r>
              </w:p>
            </w:tc>
          </w:tr>
          <w:tr w:rsidR="00BD76E5" w:rsidRPr="00F542E7" w:rsidTr="00BD76E5">
            <w:trPr>
              <w:trHeight w:val="129"/>
              <w:jc w:val="center"/>
            </w:trPr>
            <w:tc>
              <w:tcPr>
                <w:tcW w:w="23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rPr>
                    <w:rFonts w:cs="Arial"/>
                    <w:sz w:val="20"/>
                    <w:lang w:val="en-AU"/>
                  </w:rPr>
                </w:pPr>
                <w:r w:rsidRPr="00BD76E5">
                  <w:rPr>
                    <w:sz w:val="20"/>
                  </w:rPr>
                  <w:t>兖矿集团（注</w:t>
                </w:r>
                <w:r w:rsidRPr="00BD76E5">
                  <w:rPr>
                    <w:rFonts w:cs="Arial"/>
                    <w:sz w:val="20"/>
                    <w:lang w:val="en-AU"/>
                  </w:rPr>
                  <w:t>1</w:t>
                </w:r>
                <w:r w:rsidRPr="00BD76E5">
                  <w:rPr>
                    <w:rFonts w:hint="eastAsia"/>
                    <w:sz w:val="20"/>
                  </w:rPr>
                  <w:t>）</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rPr>
                    <w:rFonts w:cs="Arial"/>
                    <w:sz w:val="20"/>
                    <w:lang w:val="en-AU"/>
                  </w:rPr>
                </w:pPr>
                <w:r w:rsidRPr="00BD76E5">
                  <w:rPr>
                    <w:rFonts w:cs="Arial"/>
                    <w:sz w:val="20"/>
                    <w:lang w:val="en-AU"/>
                  </w:rPr>
                  <w:t>H</w:t>
                </w:r>
                <w:r w:rsidRPr="00BD76E5">
                  <w:rPr>
                    <w:rFonts w:hint="eastAsia"/>
                    <w:sz w:val="20"/>
                  </w:rPr>
                  <w:t>股</w:t>
                </w:r>
              </w:p>
            </w:tc>
            <w:tc>
              <w:tcPr>
                <w:tcW w:w="1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rPr>
                    <w:rFonts w:cs="Arial"/>
                    <w:sz w:val="20"/>
                  </w:rPr>
                </w:pPr>
                <w:r w:rsidRPr="00BD76E5">
                  <w:rPr>
                    <w:sz w:val="20"/>
                  </w:rPr>
                  <w:t>所控制法团的权益</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180,000,000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center"/>
                  <w:rPr>
                    <w:rFonts w:cs="Arial"/>
                    <w:sz w:val="20"/>
                  </w:rPr>
                </w:pPr>
                <w:r w:rsidRPr="00BD76E5">
                  <w:rPr>
                    <w:sz w:val="20"/>
                  </w:rPr>
                  <w:t>好仓</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9.22%</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3.66%</w:t>
                </w:r>
              </w:p>
            </w:tc>
          </w:tr>
          <w:tr w:rsidR="00BD76E5" w:rsidRPr="00F542E7" w:rsidTr="00BD76E5">
            <w:trPr>
              <w:trHeight w:val="129"/>
              <w:jc w:val="center"/>
            </w:trPr>
            <w:tc>
              <w:tcPr>
                <w:tcW w:w="232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rPr>
                    <w:rFonts w:cs="Arial"/>
                    <w:sz w:val="20"/>
                    <w:lang w:val="en-AU"/>
                  </w:rPr>
                </w:pPr>
                <w:r w:rsidRPr="00BD76E5">
                  <w:rPr>
                    <w:rFonts w:cs="Arial"/>
                    <w:sz w:val="20"/>
                    <w:lang w:val="en-AU"/>
                  </w:rPr>
                  <w:t>JPMorgan Chase &amp; Co.</w:t>
                </w:r>
              </w:p>
            </w:tc>
            <w:tc>
              <w:tcPr>
                <w:tcW w:w="111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rPr>
                    <w:rFonts w:cs="Arial"/>
                    <w:sz w:val="20"/>
                    <w:lang w:val="en-AU"/>
                  </w:rPr>
                </w:pPr>
                <w:r w:rsidRPr="00BD76E5">
                  <w:rPr>
                    <w:rFonts w:cs="Arial"/>
                    <w:sz w:val="20"/>
                    <w:lang w:val="en-AU"/>
                  </w:rPr>
                  <w:t>H</w:t>
                </w:r>
                <w:r w:rsidRPr="00BD76E5">
                  <w:rPr>
                    <w:rFonts w:hint="eastAsia"/>
                    <w:sz w:val="20"/>
                  </w:rPr>
                  <w:t>股</w:t>
                </w:r>
              </w:p>
            </w:tc>
            <w:tc>
              <w:tcPr>
                <w:tcW w:w="143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rPr>
                    <w:rFonts w:cs="Arial"/>
                    <w:sz w:val="20"/>
                    <w:lang w:val="en-AU"/>
                  </w:rPr>
                </w:pPr>
                <w:r w:rsidRPr="00BD76E5">
                  <w:rPr>
                    <w:sz w:val="20"/>
                  </w:rPr>
                  <w:t>实益拥有人</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27,004,199</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center"/>
                  <w:rPr>
                    <w:rFonts w:cs="Arial"/>
                    <w:sz w:val="20"/>
                    <w:lang w:val="en-AU"/>
                  </w:rPr>
                </w:pPr>
                <w:r w:rsidRPr="00BD76E5">
                  <w:rPr>
                    <w:sz w:val="20"/>
                  </w:rPr>
                  <w:t>好仓</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1.38%</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0.55%</w:t>
                </w:r>
              </w:p>
            </w:tc>
          </w:tr>
          <w:tr w:rsidR="00BD76E5" w:rsidRPr="00F542E7" w:rsidTr="00BD76E5">
            <w:trPr>
              <w:trHeight w:val="129"/>
              <w:jc w:val="center"/>
            </w:trPr>
            <w:tc>
              <w:tcPr>
                <w:tcW w:w="2321" w:type="dxa"/>
                <w:vMerge/>
                <w:tcBorders>
                  <w:top w:val="nil"/>
                  <w:left w:val="single" w:sz="8" w:space="0" w:color="auto"/>
                  <w:bottom w:val="single" w:sz="8" w:space="0" w:color="auto"/>
                  <w:right w:val="single" w:sz="8" w:space="0" w:color="auto"/>
                </w:tcBorders>
                <w:vAlign w:val="center"/>
                <w:hideMark/>
              </w:tcPr>
              <w:p w:rsidR="00BD76E5" w:rsidRPr="00F542E7" w:rsidRDefault="00BD76E5" w:rsidP="00BD76E5">
                <w:pPr>
                  <w:rPr>
                    <w:rFonts w:cs="Arial"/>
                    <w:sz w:val="20"/>
                    <w:lang w:val="en-AU"/>
                  </w:rPr>
                </w:pPr>
              </w:p>
            </w:tc>
            <w:tc>
              <w:tcPr>
                <w:tcW w:w="1112" w:type="dxa"/>
                <w:vMerge/>
                <w:tcBorders>
                  <w:top w:val="nil"/>
                  <w:left w:val="nil"/>
                  <w:bottom w:val="single" w:sz="8" w:space="0" w:color="auto"/>
                  <w:right w:val="single" w:sz="8" w:space="0" w:color="auto"/>
                </w:tcBorders>
                <w:vAlign w:val="center"/>
                <w:hideMark/>
              </w:tcPr>
              <w:p w:rsidR="00BD76E5" w:rsidRPr="00F542E7" w:rsidRDefault="00BD76E5" w:rsidP="00BD76E5">
                <w:pPr>
                  <w:rPr>
                    <w:rFonts w:cs="Arial"/>
                    <w:sz w:val="20"/>
                    <w:lang w:val="en-AU"/>
                  </w:rPr>
                </w:pPr>
              </w:p>
            </w:tc>
            <w:tc>
              <w:tcPr>
                <w:tcW w:w="1432" w:type="dxa"/>
                <w:vMerge/>
                <w:tcBorders>
                  <w:top w:val="nil"/>
                  <w:left w:val="nil"/>
                  <w:bottom w:val="single" w:sz="8" w:space="0" w:color="auto"/>
                  <w:right w:val="single" w:sz="8" w:space="0" w:color="auto"/>
                </w:tcBorders>
                <w:vAlign w:val="center"/>
                <w:hideMark/>
              </w:tcPr>
              <w:p w:rsidR="00BD76E5" w:rsidRPr="00F542E7" w:rsidRDefault="00BD76E5" w:rsidP="00BD76E5">
                <w:pPr>
                  <w:rPr>
                    <w:rFonts w:cs="Arial"/>
                    <w:sz w:val="20"/>
                    <w:lang w:val="en-AU"/>
                  </w:rPr>
                </w:pP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8,551,356</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center"/>
                  <w:rPr>
                    <w:rFonts w:cs="Arial"/>
                    <w:sz w:val="20"/>
                  </w:rPr>
                </w:pPr>
                <w:r w:rsidRPr="00BD76E5">
                  <w:rPr>
                    <w:sz w:val="20"/>
                  </w:rPr>
                  <w:t>淡仓</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0.44%</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0.17%</w:t>
                </w:r>
              </w:p>
            </w:tc>
          </w:tr>
          <w:tr w:rsidR="00BD76E5" w:rsidRPr="00F542E7" w:rsidTr="00BD76E5">
            <w:trPr>
              <w:trHeight w:val="258"/>
              <w:jc w:val="center"/>
            </w:trPr>
            <w:tc>
              <w:tcPr>
                <w:tcW w:w="2321" w:type="dxa"/>
                <w:vMerge/>
                <w:tcBorders>
                  <w:top w:val="nil"/>
                  <w:left w:val="single" w:sz="8" w:space="0" w:color="auto"/>
                  <w:bottom w:val="single" w:sz="8" w:space="0" w:color="auto"/>
                  <w:right w:val="single" w:sz="8" w:space="0" w:color="auto"/>
                </w:tcBorders>
                <w:vAlign w:val="center"/>
                <w:hideMark/>
              </w:tcPr>
              <w:p w:rsidR="00BD76E5" w:rsidRPr="00F542E7" w:rsidRDefault="00BD76E5" w:rsidP="00BD76E5">
                <w:pPr>
                  <w:rPr>
                    <w:rFonts w:cs="Arial"/>
                    <w:sz w:val="20"/>
                    <w:lang w:val="en-AU"/>
                  </w:rPr>
                </w:pPr>
              </w:p>
            </w:tc>
            <w:tc>
              <w:tcPr>
                <w:tcW w:w="1112" w:type="dxa"/>
                <w:vMerge/>
                <w:tcBorders>
                  <w:top w:val="nil"/>
                  <w:left w:val="nil"/>
                  <w:bottom w:val="single" w:sz="8" w:space="0" w:color="auto"/>
                  <w:right w:val="single" w:sz="8" w:space="0" w:color="auto"/>
                </w:tcBorders>
                <w:vAlign w:val="center"/>
                <w:hideMark/>
              </w:tcPr>
              <w:p w:rsidR="00BD76E5" w:rsidRPr="00F542E7" w:rsidRDefault="00BD76E5" w:rsidP="00BD76E5">
                <w:pPr>
                  <w:rPr>
                    <w:rFonts w:cs="Arial"/>
                    <w:sz w:val="20"/>
                    <w:lang w:val="en-AU"/>
                  </w:rPr>
                </w:pPr>
              </w:p>
            </w:tc>
            <w:tc>
              <w:tcPr>
                <w:tcW w:w="1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rPr>
                    <w:rFonts w:cs="Arial"/>
                    <w:sz w:val="20"/>
                  </w:rPr>
                </w:pPr>
                <w:r w:rsidRPr="00BD76E5">
                  <w:rPr>
                    <w:sz w:val="20"/>
                  </w:rPr>
                  <w:t>投资经理</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42,000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center"/>
                  <w:rPr>
                    <w:rFonts w:cs="Arial"/>
                    <w:sz w:val="20"/>
                  </w:rPr>
                </w:pPr>
                <w:r w:rsidRPr="00BD76E5">
                  <w:rPr>
                    <w:sz w:val="20"/>
                  </w:rPr>
                  <w:t>好仓</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rPr>
                </w:pPr>
                <w:r w:rsidRPr="00BD76E5">
                  <w:rPr>
                    <w:rFonts w:cs="Arial"/>
                    <w:sz w:val="20"/>
                    <w:lang w:val="en-AU"/>
                  </w:rPr>
                  <w:t>0.00%</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0.00%</w:t>
                </w:r>
              </w:p>
            </w:tc>
          </w:tr>
          <w:tr w:rsidR="00BD76E5" w:rsidRPr="00F542E7" w:rsidTr="00BD76E5">
            <w:trPr>
              <w:trHeight w:val="258"/>
              <w:jc w:val="center"/>
            </w:trPr>
            <w:tc>
              <w:tcPr>
                <w:tcW w:w="2321" w:type="dxa"/>
                <w:vMerge/>
                <w:tcBorders>
                  <w:top w:val="nil"/>
                  <w:left w:val="single" w:sz="8" w:space="0" w:color="auto"/>
                  <w:bottom w:val="single" w:sz="8" w:space="0" w:color="auto"/>
                  <w:right w:val="single" w:sz="8" w:space="0" w:color="auto"/>
                </w:tcBorders>
                <w:vAlign w:val="center"/>
                <w:hideMark/>
              </w:tcPr>
              <w:p w:rsidR="00BD76E5" w:rsidRPr="00F542E7" w:rsidRDefault="00BD76E5" w:rsidP="00BD76E5">
                <w:pPr>
                  <w:rPr>
                    <w:rFonts w:cs="Arial"/>
                    <w:sz w:val="20"/>
                    <w:lang w:val="en-AU"/>
                  </w:rPr>
                </w:pPr>
              </w:p>
            </w:tc>
            <w:tc>
              <w:tcPr>
                <w:tcW w:w="1112" w:type="dxa"/>
                <w:vMerge/>
                <w:tcBorders>
                  <w:top w:val="nil"/>
                  <w:left w:val="nil"/>
                  <w:bottom w:val="single" w:sz="8" w:space="0" w:color="auto"/>
                  <w:right w:val="single" w:sz="8" w:space="0" w:color="auto"/>
                </w:tcBorders>
                <w:vAlign w:val="center"/>
                <w:hideMark/>
              </w:tcPr>
              <w:p w:rsidR="00BD76E5" w:rsidRPr="00F542E7" w:rsidRDefault="00BD76E5" w:rsidP="00BD76E5">
                <w:pPr>
                  <w:rPr>
                    <w:rFonts w:cs="Arial"/>
                    <w:sz w:val="20"/>
                    <w:lang w:val="en-AU"/>
                  </w:rPr>
                </w:pPr>
              </w:p>
            </w:tc>
            <w:tc>
              <w:tcPr>
                <w:tcW w:w="1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rPr>
                    <w:rFonts w:cs="Arial"/>
                    <w:sz w:val="20"/>
                    <w:lang w:val="en-AU"/>
                  </w:rPr>
                </w:pPr>
                <w:r w:rsidRPr="00BD76E5">
                  <w:rPr>
                    <w:rFonts w:hint="eastAsia"/>
                    <w:sz w:val="20"/>
                  </w:rPr>
                  <w:t>保管人</w:t>
                </w:r>
                <w:r w:rsidRPr="00BD76E5">
                  <w:rPr>
                    <w:rFonts w:cs="Arial"/>
                    <w:sz w:val="20"/>
                    <w:lang w:val="en-AU"/>
                  </w:rPr>
                  <w:t>-</w:t>
                </w:r>
                <w:r w:rsidRPr="00BD76E5">
                  <w:rPr>
                    <w:sz w:val="20"/>
                  </w:rPr>
                  <w:t>法团</w:t>
                </w:r>
                <w:r w:rsidRPr="00BD76E5">
                  <w:rPr>
                    <w:rFonts w:cs="Arial"/>
                    <w:sz w:val="20"/>
                    <w:lang w:val="en-AU"/>
                  </w:rPr>
                  <w:t>/</w:t>
                </w:r>
                <w:r w:rsidRPr="00BD76E5">
                  <w:rPr>
                    <w:rFonts w:hint="eastAsia"/>
                    <w:sz w:val="20"/>
                  </w:rPr>
                  <w:t>核准借出代理人</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187,702,854</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center"/>
                  <w:rPr>
                    <w:rFonts w:cs="Arial"/>
                    <w:sz w:val="20"/>
                  </w:rPr>
                </w:pPr>
                <w:r w:rsidRPr="00BD76E5">
                  <w:rPr>
                    <w:sz w:val="20"/>
                  </w:rPr>
                  <w:t>好仓</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9.62%</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3.82%</w:t>
                </w:r>
              </w:p>
            </w:tc>
          </w:tr>
          <w:tr w:rsidR="00BD76E5" w:rsidRPr="00F542E7" w:rsidTr="00BD76E5">
            <w:trPr>
              <w:jc w:val="center"/>
            </w:trPr>
            <w:tc>
              <w:tcPr>
                <w:tcW w:w="23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rPr>
                    <w:rFonts w:cs="Arial"/>
                    <w:sz w:val="20"/>
                    <w:lang w:val="en-AU"/>
                  </w:rPr>
                </w:pPr>
                <w:r w:rsidRPr="00BD76E5">
                  <w:rPr>
                    <w:rFonts w:cs="Arial"/>
                    <w:sz w:val="20"/>
                    <w:lang w:val="en-AU"/>
                  </w:rPr>
                  <w:t>Templeton Asset Management Ltd.</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rPr>
                    <w:rFonts w:cs="Arial"/>
                    <w:sz w:val="20"/>
                    <w:lang w:val="en-AU"/>
                  </w:rPr>
                </w:pPr>
                <w:r w:rsidRPr="00BD76E5">
                  <w:rPr>
                    <w:rFonts w:cs="Arial"/>
                    <w:sz w:val="20"/>
                    <w:lang w:val="en-AU"/>
                  </w:rPr>
                  <w:t>H</w:t>
                </w:r>
                <w:r w:rsidRPr="00BD76E5">
                  <w:rPr>
                    <w:rFonts w:hint="eastAsia"/>
                    <w:sz w:val="20"/>
                  </w:rPr>
                  <w:t>股</w:t>
                </w:r>
              </w:p>
            </w:tc>
            <w:tc>
              <w:tcPr>
                <w:tcW w:w="1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rPr>
                    <w:rFonts w:cs="Arial"/>
                    <w:sz w:val="20"/>
                    <w:lang w:val="en-AU"/>
                  </w:rPr>
                </w:pPr>
                <w:r w:rsidRPr="00BD76E5">
                  <w:rPr>
                    <w:sz w:val="20"/>
                  </w:rPr>
                  <w:t>投资经理</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177,226,000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center"/>
                  <w:rPr>
                    <w:rFonts w:cs="Arial"/>
                    <w:sz w:val="20"/>
                    <w:lang w:val="en-AU"/>
                  </w:rPr>
                </w:pPr>
                <w:r w:rsidRPr="00BD76E5">
                  <w:rPr>
                    <w:sz w:val="20"/>
                  </w:rPr>
                  <w:t>好仓</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9.08%</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3.61%</w:t>
                </w:r>
              </w:p>
            </w:tc>
          </w:tr>
          <w:tr w:rsidR="00BD76E5" w:rsidRPr="00F542E7" w:rsidTr="00BD76E5">
            <w:trPr>
              <w:jc w:val="center"/>
            </w:trPr>
            <w:tc>
              <w:tcPr>
                <w:tcW w:w="23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6E5" w:rsidRDefault="00BD76E5" w:rsidP="00BD76E5">
                <w:pPr>
                  <w:rPr>
                    <w:rFonts w:cs="Arial"/>
                    <w:sz w:val="20"/>
                    <w:lang w:val="en-AU"/>
                  </w:rPr>
                </w:pPr>
                <w:r w:rsidRPr="00BD76E5">
                  <w:rPr>
                    <w:rFonts w:cs="Arial"/>
                    <w:sz w:val="20"/>
                    <w:lang w:val="en-AU"/>
                  </w:rPr>
                  <w:t xml:space="preserve">BNP Paribas </w:t>
                </w:r>
              </w:p>
              <w:p w:rsidR="00BD76E5" w:rsidRPr="00F542E7" w:rsidRDefault="00BD76E5" w:rsidP="00BD76E5">
                <w:pPr>
                  <w:rPr>
                    <w:rFonts w:cs="Arial"/>
                    <w:sz w:val="20"/>
                    <w:lang w:val="en-AU"/>
                  </w:rPr>
                </w:pPr>
                <w:r w:rsidRPr="00BD76E5">
                  <w:rPr>
                    <w:rFonts w:cs="Arial"/>
                    <w:sz w:val="20"/>
                    <w:lang w:val="en-AU"/>
                  </w:rPr>
                  <w:t>Investment Partners SA</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rPr>
                    <w:rFonts w:cs="Arial"/>
                    <w:sz w:val="20"/>
                    <w:lang w:val="en-AU"/>
                  </w:rPr>
                </w:pPr>
                <w:r w:rsidRPr="00BD76E5">
                  <w:rPr>
                    <w:rFonts w:cs="Arial"/>
                    <w:sz w:val="20"/>
                    <w:lang w:val="en-AU"/>
                  </w:rPr>
                  <w:t>H</w:t>
                </w:r>
                <w:r w:rsidRPr="00BD76E5">
                  <w:rPr>
                    <w:rFonts w:hint="eastAsia"/>
                    <w:sz w:val="20"/>
                  </w:rPr>
                  <w:t>股</w:t>
                </w:r>
              </w:p>
            </w:tc>
            <w:tc>
              <w:tcPr>
                <w:tcW w:w="1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rPr>
                    <w:rFonts w:cs="Arial"/>
                    <w:sz w:val="20"/>
                    <w:lang w:val="en-AU"/>
                  </w:rPr>
                </w:pPr>
                <w:r w:rsidRPr="00BD76E5">
                  <w:rPr>
                    <w:sz w:val="20"/>
                  </w:rPr>
                  <w:t>投资经理</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117,641,207</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center"/>
                  <w:rPr>
                    <w:rFonts w:cs="Arial"/>
                    <w:sz w:val="20"/>
                    <w:lang w:val="en-AU"/>
                  </w:rPr>
                </w:pPr>
                <w:r w:rsidRPr="00BD76E5">
                  <w:rPr>
                    <w:sz w:val="20"/>
                  </w:rPr>
                  <w:t>好仓</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6.03%</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6E5" w:rsidRPr="00F542E7" w:rsidRDefault="00BD76E5" w:rsidP="00BD76E5">
                <w:pPr>
                  <w:jc w:val="right"/>
                  <w:rPr>
                    <w:rFonts w:cs="Arial"/>
                    <w:sz w:val="20"/>
                    <w:lang w:val="en-AU"/>
                  </w:rPr>
                </w:pPr>
                <w:r w:rsidRPr="00BD76E5">
                  <w:rPr>
                    <w:rFonts w:cs="Arial"/>
                    <w:sz w:val="20"/>
                    <w:lang w:val="en-AU"/>
                  </w:rPr>
                  <w:t>2.39%</w:t>
                </w:r>
              </w:p>
            </w:tc>
          </w:tr>
        </w:tbl>
        <w:p w:rsidR="008374D8" w:rsidRPr="00F542E7" w:rsidRDefault="008374D8" w:rsidP="008374D8">
          <w:pPr>
            <w:rPr>
              <w:color w:val="auto"/>
              <w:sz w:val="20"/>
              <w:szCs w:val="22"/>
            </w:rPr>
          </w:pPr>
          <w:r w:rsidRPr="00F542E7">
            <w:rPr>
              <w:rFonts w:hint="eastAsia"/>
              <w:color w:val="auto"/>
              <w:sz w:val="20"/>
              <w:szCs w:val="22"/>
            </w:rPr>
            <w:t>注：</w:t>
          </w:r>
        </w:p>
        <w:p w:rsidR="008374D8" w:rsidRPr="00F542E7" w:rsidRDefault="008374D8" w:rsidP="008374D8">
          <w:pPr>
            <w:rPr>
              <w:color w:val="auto"/>
              <w:sz w:val="20"/>
              <w:szCs w:val="22"/>
            </w:rPr>
          </w:pPr>
          <w:r>
            <w:rPr>
              <w:rFonts w:asciiTheme="minorEastAsia" w:eastAsiaTheme="minorEastAsia" w:hAnsiTheme="minorEastAsia" w:hint="eastAsia"/>
              <w:szCs w:val="21"/>
            </w:rPr>
            <w:t>①</w:t>
          </w:r>
          <w:r w:rsidRPr="00F542E7">
            <w:rPr>
              <w:rFonts w:hint="eastAsia"/>
              <w:color w:val="auto"/>
              <w:sz w:val="20"/>
              <w:szCs w:val="22"/>
            </w:rPr>
            <w:t>该等</w:t>
          </w:r>
          <w:r w:rsidRPr="00F542E7">
            <w:rPr>
              <w:color w:val="auto"/>
              <w:sz w:val="20"/>
              <w:szCs w:val="22"/>
            </w:rPr>
            <w:t>H</w:t>
          </w:r>
          <w:r w:rsidRPr="00F542E7">
            <w:rPr>
              <w:rFonts w:hint="eastAsia"/>
              <w:color w:val="auto"/>
              <w:sz w:val="20"/>
              <w:szCs w:val="22"/>
            </w:rPr>
            <w:t>股是由兖矿集团于香港设立的全资子公司以实益拥有人的身份持有</w:t>
          </w:r>
          <w:r w:rsidR="009B4DCE">
            <w:rPr>
              <w:rFonts w:hint="eastAsia"/>
              <w:color w:val="auto"/>
              <w:sz w:val="20"/>
              <w:szCs w:val="22"/>
            </w:rPr>
            <w:t>；</w:t>
          </w:r>
        </w:p>
        <w:p w:rsidR="008374D8" w:rsidRPr="00F542E7" w:rsidRDefault="008374D8" w:rsidP="008374D8">
          <w:pPr>
            <w:rPr>
              <w:color w:val="auto"/>
              <w:sz w:val="20"/>
              <w:szCs w:val="22"/>
            </w:rPr>
          </w:pPr>
          <w:r>
            <w:rPr>
              <w:rFonts w:asciiTheme="minorEastAsia" w:eastAsiaTheme="minorEastAsia" w:hAnsiTheme="minorEastAsia" w:hint="eastAsia"/>
              <w:szCs w:val="21"/>
            </w:rPr>
            <w:t>②</w:t>
          </w:r>
          <w:r w:rsidRPr="00F542E7">
            <w:rPr>
              <w:rFonts w:hint="eastAsia"/>
              <w:color w:val="auto"/>
              <w:sz w:val="20"/>
              <w:szCs w:val="22"/>
            </w:rPr>
            <w:t>百分比数据</w:t>
          </w:r>
          <w:r w:rsidRPr="00F542E7">
            <w:rPr>
              <w:rFonts w:hint="eastAsia"/>
              <w:color w:val="auto"/>
              <w:sz w:val="20"/>
            </w:rPr>
            <w:t>经四舍五入</w:t>
          </w:r>
          <w:r w:rsidRPr="00F542E7">
            <w:rPr>
              <w:rFonts w:hint="eastAsia"/>
              <w:color w:val="auto"/>
              <w:sz w:val="20"/>
              <w:szCs w:val="22"/>
            </w:rPr>
            <w:t>保留至小数点后两位</w:t>
          </w:r>
          <w:r w:rsidR="009B4DCE">
            <w:rPr>
              <w:rFonts w:hint="eastAsia"/>
              <w:color w:val="auto"/>
              <w:sz w:val="20"/>
              <w:szCs w:val="22"/>
            </w:rPr>
            <w:t>；</w:t>
          </w:r>
        </w:p>
        <w:p w:rsidR="008374D8" w:rsidRPr="00F542E7" w:rsidRDefault="008374D8" w:rsidP="008374D8">
          <w:pPr>
            <w:rPr>
              <w:color w:val="auto"/>
              <w:sz w:val="20"/>
              <w:szCs w:val="22"/>
            </w:rPr>
          </w:pPr>
          <w:r>
            <w:rPr>
              <w:rFonts w:asciiTheme="minorEastAsia" w:eastAsiaTheme="minorEastAsia" w:hAnsiTheme="minorEastAsia" w:hint="eastAsia"/>
              <w:szCs w:val="21"/>
            </w:rPr>
            <w:t>③</w:t>
          </w:r>
          <w:r w:rsidRPr="00F542E7">
            <w:rPr>
              <w:rFonts w:hint="eastAsia"/>
              <w:color w:val="auto"/>
              <w:sz w:val="20"/>
              <w:szCs w:val="22"/>
            </w:rPr>
            <w:t>所披露的信息乃是基于香港联交所的网站</w:t>
          </w:r>
          <w:r w:rsidRPr="00F542E7">
            <w:rPr>
              <w:color w:val="auto"/>
              <w:sz w:val="20"/>
              <w:szCs w:val="22"/>
            </w:rPr>
            <w:t>(</w:t>
          </w:r>
          <w:hyperlink r:id="rId14" w:history="1">
            <w:r w:rsidRPr="00F542E7">
              <w:rPr>
                <w:rStyle w:val="af0"/>
                <w:color w:val="auto"/>
                <w:sz w:val="20"/>
                <w:szCs w:val="22"/>
              </w:rPr>
              <w:t>www.hkexnews.hk</w:t>
            </w:r>
          </w:hyperlink>
          <w:r w:rsidRPr="00F542E7">
            <w:rPr>
              <w:color w:val="auto"/>
              <w:sz w:val="20"/>
              <w:szCs w:val="22"/>
            </w:rPr>
            <w:t>)</w:t>
          </w:r>
          <w:r w:rsidRPr="00F542E7">
            <w:rPr>
              <w:rFonts w:hint="eastAsia"/>
              <w:color w:val="auto"/>
              <w:sz w:val="20"/>
              <w:szCs w:val="22"/>
            </w:rPr>
            <w:t>所提供的信息作出。</w:t>
          </w:r>
        </w:p>
        <w:p w:rsidR="009B4DCE" w:rsidRDefault="009B4DCE" w:rsidP="009B4DCE">
          <w:pPr>
            <w:pStyle w:val="a7"/>
            <w:spacing w:before="0" w:beforeAutospacing="0" w:after="0" w:afterAutospacing="0" w:line="400" w:lineRule="exact"/>
            <w:jc w:val="both"/>
            <w:rPr>
              <w:bCs/>
              <w:sz w:val="21"/>
              <w:szCs w:val="21"/>
            </w:rPr>
          </w:pPr>
        </w:p>
        <w:p w:rsidR="009B4DCE" w:rsidRPr="00891BED" w:rsidRDefault="009B4DCE" w:rsidP="009B4DCE">
          <w:pPr>
            <w:pStyle w:val="a7"/>
            <w:spacing w:before="0" w:beforeAutospacing="0" w:after="0" w:afterAutospacing="0" w:line="400" w:lineRule="exact"/>
            <w:jc w:val="both"/>
            <w:rPr>
              <w:bCs/>
              <w:sz w:val="21"/>
              <w:szCs w:val="21"/>
              <w:highlight w:val="yellow"/>
            </w:rPr>
          </w:pPr>
          <w:r w:rsidRPr="00891BED">
            <w:rPr>
              <w:rFonts w:hint="eastAsia"/>
              <w:bCs/>
              <w:sz w:val="21"/>
              <w:szCs w:val="21"/>
            </w:rPr>
            <w:t>除上述披露外，据董事所知，截至2017年3月31日，除本公司董事、监事或最高行政人员以外，并无任何其他人士是本公司主要股东，或者在本公司的股份或相关股份中拥有符合以下条件的权益或淡仓：（1）根据香港《证券及期货条例》第XV部第2及3分部规定应做出披露；或（2）记录于本公司根据香港《证券及期货条例》第336条而备存的登记册。</w:t>
          </w:r>
        </w:p>
        <w:p w:rsidR="005B153D" w:rsidRPr="00AB3B2F" w:rsidRDefault="0082535F" w:rsidP="00AB3B2F">
          <w:pPr>
            <w:ind w:left="210" w:hangingChars="100" w:hanging="210"/>
            <w:rPr>
              <w:rFonts w:asciiTheme="minorEastAsia" w:hAnsiTheme="minorEastAsia"/>
              <w:szCs w:val="21"/>
            </w:rPr>
          </w:pPr>
        </w:p>
      </w:sdtContent>
    </w:sdt>
    <w:bookmarkStart w:id="5" w:name="_Toc395718057" w:displacedByCustomXml="next"/>
    <w:sdt>
      <w:sdtPr>
        <w:rPr>
          <w:szCs w:val="20"/>
        </w:rPr>
        <w:alias w:val="模块:前十名优先股股东持股情况"/>
        <w:tag w:val="_GBC_55ba66fa8a424501a54fd83e653bd92d"/>
        <w:id w:val="1721955"/>
        <w:lock w:val="sdtLocked"/>
        <w:placeholder>
          <w:docPart w:val="GBC22222222222222222222222222222"/>
        </w:placeholder>
      </w:sdtPr>
      <w:sdtContent>
        <w:p w:rsidR="005B153D" w:rsidRDefault="00CB6F41" w:rsidP="00E9595C">
          <w:pPr>
            <w:pStyle w:val="2"/>
            <w:numPr>
              <w:ilvl w:val="0"/>
              <w:numId w:val="19"/>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双击切换]"/>
            <w:tag w:val="_GBC_ff840b3342284e928db9038ad16a8079"/>
            <w:id w:val="1721954"/>
            <w:lock w:val="sdtContentLocked"/>
            <w:placeholder>
              <w:docPart w:val="GBC22222222222222222222222222222"/>
            </w:placeholder>
          </w:sdtPr>
          <w:sdtContent>
            <w:p w:rsidR="005B153D" w:rsidRDefault="0082535F" w:rsidP="00F43C86">
              <w:r>
                <w:fldChar w:fldCharType="begin"/>
              </w:r>
              <w:r w:rsidR="00F43C86">
                <w:instrText xml:space="preserve"> MACROBUTTON  SnrToggleCheckbox □适用 </w:instrText>
              </w:r>
              <w:r>
                <w:fldChar w:fldCharType="end"/>
              </w:r>
              <w:r>
                <w:fldChar w:fldCharType="begin"/>
              </w:r>
              <w:r w:rsidR="00F43C86">
                <w:instrText xml:space="preserve"> MACROBUTTON  SnrToggleCheckbox √不适用 </w:instrText>
              </w:r>
              <w:r>
                <w:fldChar w:fldCharType="end"/>
              </w:r>
            </w:p>
          </w:sdtContent>
        </w:sdt>
      </w:sdtContent>
    </w:sdt>
    <w:p w:rsidR="005B153D" w:rsidRDefault="00CB6F41">
      <w:pPr>
        <w:pStyle w:val="10"/>
        <w:numPr>
          <w:ilvl w:val="0"/>
          <w:numId w:val="2"/>
        </w:numPr>
        <w:tabs>
          <w:tab w:val="left" w:pos="434"/>
          <w:tab w:val="left" w:pos="882"/>
        </w:tabs>
        <w:spacing w:before="120" w:after="120" w:line="240" w:lineRule="auto"/>
        <w:rPr>
          <w:sz w:val="21"/>
          <w:szCs w:val="21"/>
        </w:rPr>
      </w:pPr>
      <w:bookmarkStart w:id="6" w:name="_Toc413833245"/>
      <w:bookmarkStart w:id="7" w:name="_Toc477954535"/>
      <w:r>
        <w:rPr>
          <w:sz w:val="21"/>
          <w:szCs w:val="21"/>
        </w:rPr>
        <w:t>重要事项</w:t>
      </w:r>
      <w:bookmarkEnd w:id="5"/>
      <w:bookmarkEnd w:id="6"/>
      <w:bookmarkEnd w:id="7"/>
    </w:p>
    <w:sdt>
      <w:sdtPr>
        <w:rPr>
          <w:b/>
        </w:rPr>
        <w:alias w:val="模块:公司主要会计报表项目、财务指标重大变动的情况及原因"/>
        <w:tag w:val="_GBC_128ccb13f08843eea9afa9ad74397677"/>
        <w:id w:val="1721958"/>
        <w:lock w:val="sdtLocked"/>
        <w:placeholder>
          <w:docPart w:val="GBC22222222222222222222222222222"/>
        </w:placeholder>
      </w:sdtPr>
      <w:sdtEndPr>
        <w:rPr>
          <w:b w:val="0"/>
          <w:color w:val="auto"/>
        </w:rPr>
      </w:sdtEndPr>
      <w:sdtContent>
        <w:p w:rsidR="000B1300" w:rsidRPr="00622628" w:rsidRDefault="000B1300" w:rsidP="009622C2">
          <w:pPr>
            <w:pStyle w:val="af"/>
            <w:numPr>
              <w:ilvl w:val="0"/>
              <w:numId w:val="22"/>
            </w:numPr>
            <w:spacing w:beforeLines="50" w:afterLines="50" w:line="400" w:lineRule="exact"/>
            <w:ind w:firstLineChars="0"/>
            <w:rPr>
              <w:szCs w:val="21"/>
            </w:rPr>
          </w:pPr>
          <w:r w:rsidRPr="00622628">
            <w:rPr>
              <w:szCs w:val="21"/>
            </w:rPr>
            <w:t>总体经营业绩</w:t>
          </w:r>
        </w:p>
        <w:p w:rsidR="000B1300" w:rsidRDefault="000B1300" w:rsidP="009622C2">
          <w:pPr>
            <w:spacing w:beforeLines="50" w:afterLines="50" w:line="400" w:lineRule="exact"/>
            <w:rPr>
              <w:szCs w:val="21"/>
            </w:rPr>
          </w:pPr>
          <w:r w:rsidRPr="00622628">
            <w:rPr>
              <w:rFonts w:hint="eastAsia"/>
              <w:szCs w:val="21"/>
            </w:rPr>
            <w:t>3</w:t>
          </w:r>
          <w:r w:rsidRPr="00622628">
            <w:rPr>
              <w:szCs w:val="21"/>
            </w:rPr>
            <w:t>.1.1</w:t>
          </w:r>
          <w:r w:rsidR="00186DC6">
            <w:rPr>
              <w:rFonts w:hint="eastAsia"/>
              <w:szCs w:val="21"/>
            </w:rPr>
            <w:t>主要产品及服务</w:t>
          </w:r>
          <w:r w:rsidRPr="00622628">
            <w:rPr>
              <w:szCs w:val="21"/>
            </w:rPr>
            <w:t>运营数据总揽</w:t>
          </w:r>
        </w:p>
        <w:tbl>
          <w:tblPr>
            <w:tblStyle w:val="g3"/>
            <w:tblW w:w="8798" w:type="dxa"/>
            <w:jc w:val="center"/>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1"/>
            <w:gridCol w:w="2126"/>
            <w:gridCol w:w="1843"/>
            <w:gridCol w:w="1988"/>
          </w:tblGrid>
          <w:tr w:rsidR="00186DC6" w:rsidRPr="00D4475B" w:rsidTr="00BE5490">
            <w:trPr>
              <w:trHeight w:val="297"/>
              <w:jc w:val="center"/>
            </w:trPr>
            <w:tc>
              <w:tcPr>
                <w:tcW w:w="2841" w:type="dxa"/>
                <w:vMerge w:val="restart"/>
                <w:shd w:val="clear" w:color="auto" w:fill="auto"/>
                <w:noWrap/>
                <w:vAlign w:val="center"/>
              </w:tcPr>
              <w:p w:rsidR="00186DC6" w:rsidRPr="00D4475B" w:rsidRDefault="00186DC6" w:rsidP="00BE5490">
                <w:pPr>
                  <w:jc w:val="center"/>
                  <w:rPr>
                    <w:rFonts w:cs="宋体"/>
                    <w:sz w:val="24"/>
                  </w:rPr>
                </w:pPr>
                <w:r w:rsidRPr="00DB5C89">
                  <w:rPr>
                    <w:rFonts w:cs="宋体" w:hint="eastAsia"/>
                    <w:sz w:val="24"/>
                  </w:rPr>
                  <w:t xml:space="preserve">　</w:t>
                </w:r>
              </w:p>
            </w:tc>
            <w:tc>
              <w:tcPr>
                <w:tcW w:w="3969" w:type="dxa"/>
                <w:gridSpan w:val="2"/>
                <w:shd w:val="clear" w:color="auto" w:fill="auto"/>
                <w:noWrap/>
                <w:vAlign w:val="center"/>
              </w:tcPr>
              <w:p w:rsidR="00186DC6" w:rsidRPr="005D07B8" w:rsidRDefault="00186DC6" w:rsidP="00BE5490">
                <w:pPr>
                  <w:jc w:val="center"/>
                  <w:rPr>
                    <w:rFonts w:cs="宋体"/>
                    <w:bCs/>
                  </w:rPr>
                </w:pPr>
                <w:r w:rsidRPr="00DB5C89">
                  <w:rPr>
                    <w:rFonts w:cs="宋体" w:hint="eastAsia"/>
                    <w:bCs/>
                  </w:rPr>
                  <w:t>第一季度</w:t>
                </w:r>
              </w:p>
            </w:tc>
            <w:tc>
              <w:tcPr>
                <w:tcW w:w="1988" w:type="dxa"/>
                <w:vMerge w:val="restart"/>
                <w:shd w:val="clear" w:color="auto" w:fill="auto"/>
                <w:vAlign w:val="center"/>
              </w:tcPr>
              <w:p w:rsidR="00186DC6" w:rsidRPr="005D07B8" w:rsidRDefault="00186DC6" w:rsidP="00BE5490">
                <w:pPr>
                  <w:jc w:val="center"/>
                  <w:rPr>
                    <w:rFonts w:cs="宋体"/>
                    <w:bCs/>
                    <w:szCs w:val="21"/>
                  </w:rPr>
                </w:pPr>
                <w:r w:rsidRPr="00DB5C89">
                  <w:rPr>
                    <w:rFonts w:cs="宋体"/>
                    <w:bCs/>
                    <w:szCs w:val="21"/>
                  </w:rPr>
                  <w:t>增减幅（%</w:t>
                </w:r>
                <w:r w:rsidRPr="00DB5C89">
                  <w:rPr>
                    <w:rFonts w:cs="宋体" w:hint="eastAsia"/>
                    <w:bCs/>
                    <w:szCs w:val="21"/>
                  </w:rPr>
                  <w:t>）</w:t>
                </w:r>
                <w:r w:rsidRPr="00DB5C89">
                  <w:rPr>
                    <w:rFonts w:cs="宋体"/>
                    <w:bCs/>
                    <w:szCs w:val="21"/>
                  </w:rPr>
                  <w:t xml:space="preserve">    </w:t>
                </w:r>
              </w:p>
            </w:tc>
          </w:tr>
          <w:tr w:rsidR="00186DC6" w:rsidRPr="00D4475B" w:rsidTr="00BE5490">
            <w:trPr>
              <w:trHeight w:val="297"/>
              <w:jc w:val="center"/>
            </w:trPr>
            <w:tc>
              <w:tcPr>
                <w:tcW w:w="2841" w:type="dxa"/>
                <w:vMerge/>
                <w:vAlign w:val="center"/>
              </w:tcPr>
              <w:p w:rsidR="00186DC6" w:rsidRPr="00D4475B" w:rsidRDefault="00186DC6" w:rsidP="00BE5490">
                <w:pPr>
                  <w:rPr>
                    <w:rFonts w:cs="宋体"/>
                    <w:sz w:val="24"/>
                  </w:rPr>
                </w:pPr>
              </w:p>
            </w:tc>
            <w:tc>
              <w:tcPr>
                <w:tcW w:w="2126" w:type="dxa"/>
                <w:shd w:val="clear" w:color="auto" w:fill="auto"/>
                <w:vAlign w:val="center"/>
              </w:tcPr>
              <w:p w:rsidR="00186DC6" w:rsidRPr="005D07B8" w:rsidRDefault="00186DC6" w:rsidP="00BE5490">
                <w:pPr>
                  <w:jc w:val="center"/>
                  <w:rPr>
                    <w:rFonts w:cs="宋体"/>
                    <w:bCs/>
                    <w:szCs w:val="21"/>
                  </w:rPr>
                </w:pPr>
                <w:r>
                  <w:rPr>
                    <w:rFonts w:cs="宋体"/>
                    <w:bCs/>
                    <w:szCs w:val="21"/>
                  </w:rPr>
                  <w:t>201</w:t>
                </w:r>
                <w:r>
                  <w:rPr>
                    <w:rFonts w:cs="宋体" w:hint="eastAsia"/>
                    <w:bCs/>
                    <w:szCs w:val="21"/>
                  </w:rPr>
                  <w:t>7</w:t>
                </w:r>
                <w:r w:rsidRPr="00DB5C89">
                  <w:rPr>
                    <w:rFonts w:cs="宋体" w:hint="eastAsia"/>
                    <w:bCs/>
                    <w:szCs w:val="21"/>
                  </w:rPr>
                  <w:t>年</w:t>
                </w:r>
              </w:p>
            </w:tc>
            <w:tc>
              <w:tcPr>
                <w:tcW w:w="1843" w:type="dxa"/>
                <w:shd w:val="clear" w:color="auto" w:fill="auto"/>
                <w:vAlign w:val="center"/>
              </w:tcPr>
              <w:p w:rsidR="00186DC6" w:rsidRPr="005D07B8" w:rsidRDefault="00186DC6" w:rsidP="00BE5490">
                <w:pPr>
                  <w:jc w:val="center"/>
                  <w:rPr>
                    <w:rFonts w:cs="宋体"/>
                    <w:bCs/>
                    <w:szCs w:val="21"/>
                  </w:rPr>
                </w:pPr>
                <w:r>
                  <w:rPr>
                    <w:rFonts w:cs="宋体"/>
                    <w:bCs/>
                    <w:szCs w:val="21"/>
                  </w:rPr>
                  <w:t>201</w:t>
                </w:r>
                <w:r>
                  <w:rPr>
                    <w:rFonts w:cs="宋体" w:hint="eastAsia"/>
                    <w:bCs/>
                    <w:szCs w:val="21"/>
                  </w:rPr>
                  <w:t>6</w:t>
                </w:r>
                <w:r w:rsidRPr="00DB5C89">
                  <w:rPr>
                    <w:rFonts w:cs="宋体" w:hint="eastAsia"/>
                    <w:bCs/>
                    <w:szCs w:val="21"/>
                  </w:rPr>
                  <w:t>年</w:t>
                </w:r>
              </w:p>
            </w:tc>
            <w:tc>
              <w:tcPr>
                <w:tcW w:w="1988" w:type="dxa"/>
                <w:vMerge/>
                <w:vAlign w:val="center"/>
              </w:tcPr>
              <w:p w:rsidR="00186DC6" w:rsidRPr="005D07B8" w:rsidRDefault="00186DC6" w:rsidP="00BE5490">
                <w:pPr>
                  <w:rPr>
                    <w:rFonts w:cs="宋体"/>
                    <w:bCs/>
                    <w:szCs w:val="21"/>
                  </w:rPr>
                </w:pPr>
              </w:p>
            </w:tc>
          </w:tr>
          <w:tr w:rsidR="00186DC6" w:rsidRPr="00D4475B" w:rsidTr="00BE5490">
            <w:trPr>
              <w:trHeight w:val="297"/>
              <w:jc w:val="center"/>
            </w:trPr>
            <w:tc>
              <w:tcPr>
                <w:tcW w:w="8798" w:type="dxa"/>
                <w:gridSpan w:val="4"/>
                <w:shd w:val="clear" w:color="auto" w:fill="auto"/>
                <w:noWrap/>
                <w:vAlign w:val="center"/>
              </w:tcPr>
              <w:p w:rsidR="00186DC6" w:rsidRPr="005D07B8" w:rsidRDefault="00186DC6" w:rsidP="00BE5490">
                <w:pPr>
                  <w:rPr>
                    <w:rFonts w:cs="宋体"/>
                    <w:bCs/>
                    <w:szCs w:val="21"/>
                  </w:rPr>
                </w:pPr>
                <w:r w:rsidRPr="00DB5C89">
                  <w:rPr>
                    <w:rFonts w:cs="宋体"/>
                    <w:bCs/>
                    <w:szCs w:val="21"/>
                  </w:rPr>
                  <w:t>1.煤炭业务（千吨）</w:t>
                </w:r>
              </w:p>
            </w:tc>
          </w:tr>
          <w:tr w:rsidR="00186DC6" w:rsidRPr="00D4475B" w:rsidTr="00BE5490">
            <w:trPr>
              <w:trHeight w:val="297"/>
              <w:jc w:val="center"/>
            </w:trPr>
            <w:tc>
              <w:tcPr>
                <w:tcW w:w="2841" w:type="dxa"/>
                <w:shd w:val="clear" w:color="auto" w:fill="auto"/>
                <w:noWrap/>
                <w:vAlign w:val="center"/>
              </w:tcPr>
              <w:p w:rsidR="00186DC6" w:rsidRPr="00D4475B" w:rsidRDefault="00186DC6" w:rsidP="00BE5490">
                <w:pPr>
                  <w:rPr>
                    <w:rFonts w:cs="宋体"/>
                    <w:szCs w:val="21"/>
                  </w:rPr>
                </w:pPr>
                <w:r w:rsidRPr="00DB5C89">
                  <w:rPr>
                    <w:rFonts w:cs="宋体"/>
                    <w:szCs w:val="21"/>
                  </w:rPr>
                  <w:t xml:space="preserve">  原煤产量</w:t>
                </w:r>
              </w:p>
            </w:tc>
            <w:tc>
              <w:tcPr>
                <w:tcW w:w="2126" w:type="dxa"/>
                <w:shd w:val="clear" w:color="auto" w:fill="auto"/>
                <w:noWrap/>
                <w:vAlign w:val="center"/>
              </w:tcPr>
              <w:p w:rsidR="00186DC6" w:rsidRPr="00AE0F66" w:rsidRDefault="00186DC6" w:rsidP="00BE5490">
                <w:pPr>
                  <w:jc w:val="right"/>
                </w:pPr>
                <w:r>
                  <w:rPr>
                    <w:rFonts w:hint="eastAsia"/>
                  </w:rPr>
                  <w:t>18,710</w:t>
                </w:r>
              </w:p>
            </w:tc>
            <w:tc>
              <w:tcPr>
                <w:tcW w:w="1843" w:type="dxa"/>
                <w:shd w:val="clear" w:color="auto" w:fill="auto"/>
                <w:noWrap/>
                <w:vAlign w:val="center"/>
              </w:tcPr>
              <w:p w:rsidR="00186DC6" w:rsidRPr="00AE0F66" w:rsidRDefault="00186DC6" w:rsidP="00BE5490">
                <w:pPr>
                  <w:jc w:val="right"/>
                </w:pPr>
                <w:r w:rsidRPr="00AE0F66">
                  <w:t>16,199</w:t>
                </w:r>
              </w:p>
            </w:tc>
            <w:tc>
              <w:tcPr>
                <w:tcW w:w="1988" w:type="dxa"/>
                <w:shd w:val="clear" w:color="auto" w:fill="auto"/>
                <w:noWrap/>
              </w:tcPr>
              <w:p w:rsidR="00186DC6" w:rsidRPr="00AE0F66" w:rsidRDefault="00186DC6" w:rsidP="00BE5490">
                <w:pPr>
                  <w:jc w:val="right"/>
                  <w:rPr>
                    <w:rFonts w:cs="宋体"/>
                    <w:szCs w:val="21"/>
                  </w:rPr>
                </w:pPr>
                <w:r>
                  <w:rPr>
                    <w:rFonts w:cs="宋体" w:hint="eastAsia"/>
                    <w:szCs w:val="21"/>
                  </w:rPr>
                  <w:t>15.50</w:t>
                </w:r>
              </w:p>
            </w:tc>
          </w:tr>
          <w:tr w:rsidR="00186DC6" w:rsidRPr="00D4475B" w:rsidTr="00BE5490">
            <w:trPr>
              <w:trHeight w:val="297"/>
              <w:jc w:val="center"/>
            </w:trPr>
            <w:tc>
              <w:tcPr>
                <w:tcW w:w="2841" w:type="dxa"/>
                <w:shd w:val="clear" w:color="auto" w:fill="auto"/>
                <w:noWrap/>
                <w:vAlign w:val="center"/>
              </w:tcPr>
              <w:p w:rsidR="00186DC6" w:rsidRPr="00D4475B" w:rsidRDefault="00186DC6" w:rsidP="00BE5490">
                <w:pPr>
                  <w:rPr>
                    <w:rFonts w:cs="宋体"/>
                    <w:szCs w:val="21"/>
                  </w:rPr>
                </w:pPr>
                <w:r w:rsidRPr="00DB5C89">
                  <w:rPr>
                    <w:rFonts w:cs="宋体"/>
                    <w:szCs w:val="21"/>
                  </w:rPr>
                  <w:t xml:space="preserve">  商品煤产量</w:t>
                </w:r>
              </w:p>
            </w:tc>
            <w:tc>
              <w:tcPr>
                <w:tcW w:w="2126" w:type="dxa"/>
                <w:shd w:val="clear" w:color="auto" w:fill="auto"/>
                <w:noWrap/>
                <w:vAlign w:val="center"/>
              </w:tcPr>
              <w:p w:rsidR="00186DC6" w:rsidRPr="00AE0F66" w:rsidRDefault="00186DC6" w:rsidP="00BE5490">
                <w:pPr>
                  <w:jc w:val="right"/>
                </w:pPr>
                <w:r>
                  <w:rPr>
                    <w:rFonts w:hint="eastAsia"/>
                  </w:rPr>
                  <w:t>18,030</w:t>
                </w:r>
              </w:p>
            </w:tc>
            <w:tc>
              <w:tcPr>
                <w:tcW w:w="1843" w:type="dxa"/>
                <w:shd w:val="clear" w:color="auto" w:fill="auto"/>
                <w:noWrap/>
                <w:vAlign w:val="center"/>
              </w:tcPr>
              <w:p w:rsidR="00186DC6" w:rsidRPr="00AE0F66" w:rsidRDefault="00186DC6" w:rsidP="00BE5490">
                <w:pPr>
                  <w:jc w:val="right"/>
                </w:pPr>
                <w:r w:rsidRPr="00AE0F66">
                  <w:t>14,528</w:t>
                </w:r>
              </w:p>
            </w:tc>
            <w:tc>
              <w:tcPr>
                <w:tcW w:w="1988" w:type="dxa"/>
                <w:shd w:val="clear" w:color="auto" w:fill="auto"/>
                <w:noWrap/>
              </w:tcPr>
              <w:p w:rsidR="00186DC6" w:rsidRPr="00AE0F66" w:rsidRDefault="00186DC6" w:rsidP="00BE5490">
                <w:pPr>
                  <w:jc w:val="right"/>
                  <w:rPr>
                    <w:rFonts w:cs="宋体"/>
                    <w:szCs w:val="21"/>
                  </w:rPr>
                </w:pPr>
                <w:r>
                  <w:rPr>
                    <w:rFonts w:cs="宋体" w:hint="eastAsia"/>
                    <w:szCs w:val="21"/>
                  </w:rPr>
                  <w:t>24.11</w:t>
                </w:r>
              </w:p>
            </w:tc>
          </w:tr>
          <w:tr w:rsidR="00186DC6" w:rsidRPr="00D4475B" w:rsidTr="00BE5490">
            <w:trPr>
              <w:trHeight w:val="297"/>
              <w:jc w:val="center"/>
            </w:trPr>
            <w:tc>
              <w:tcPr>
                <w:tcW w:w="2841" w:type="dxa"/>
                <w:shd w:val="clear" w:color="auto" w:fill="auto"/>
                <w:noWrap/>
                <w:vAlign w:val="center"/>
              </w:tcPr>
              <w:p w:rsidR="00186DC6" w:rsidRPr="00D4475B" w:rsidRDefault="00186DC6" w:rsidP="00BE5490">
                <w:pPr>
                  <w:rPr>
                    <w:rFonts w:cs="宋体"/>
                    <w:szCs w:val="21"/>
                  </w:rPr>
                </w:pPr>
                <w:r w:rsidRPr="00DB5C89">
                  <w:rPr>
                    <w:rFonts w:cs="宋体"/>
                    <w:szCs w:val="21"/>
                  </w:rPr>
                  <w:t xml:space="preserve">  商品煤销量</w:t>
                </w:r>
              </w:p>
            </w:tc>
            <w:tc>
              <w:tcPr>
                <w:tcW w:w="2126" w:type="dxa"/>
                <w:shd w:val="clear" w:color="auto" w:fill="auto"/>
                <w:noWrap/>
                <w:vAlign w:val="center"/>
              </w:tcPr>
              <w:p w:rsidR="00186DC6" w:rsidRPr="00AE0F66" w:rsidRDefault="00186DC6" w:rsidP="00BE5490">
                <w:pPr>
                  <w:jc w:val="right"/>
                  <w:rPr>
                    <w:rFonts w:cs="宋体"/>
                    <w:szCs w:val="21"/>
                  </w:rPr>
                </w:pPr>
                <w:r>
                  <w:rPr>
                    <w:rFonts w:cs="宋体" w:hint="eastAsia"/>
                    <w:szCs w:val="21"/>
                  </w:rPr>
                  <w:t>20,519</w:t>
                </w:r>
              </w:p>
            </w:tc>
            <w:tc>
              <w:tcPr>
                <w:tcW w:w="1843" w:type="dxa"/>
                <w:shd w:val="clear" w:color="auto" w:fill="auto"/>
                <w:noWrap/>
                <w:vAlign w:val="center"/>
              </w:tcPr>
              <w:p w:rsidR="00186DC6" w:rsidRPr="00AE0F66" w:rsidRDefault="00186DC6" w:rsidP="00BE5490">
                <w:pPr>
                  <w:jc w:val="right"/>
                  <w:rPr>
                    <w:rFonts w:cs="宋体"/>
                    <w:szCs w:val="21"/>
                  </w:rPr>
                </w:pPr>
                <w:r w:rsidRPr="00AE0F66">
                  <w:rPr>
                    <w:rFonts w:hint="eastAsia"/>
                    <w:szCs w:val="21"/>
                  </w:rPr>
                  <w:t xml:space="preserve">16,383 </w:t>
                </w:r>
              </w:p>
            </w:tc>
            <w:tc>
              <w:tcPr>
                <w:tcW w:w="1988" w:type="dxa"/>
                <w:shd w:val="clear" w:color="auto" w:fill="auto"/>
                <w:noWrap/>
              </w:tcPr>
              <w:p w:rsidR="00186DC6" w:rsidRPr="00AE0F66" w:rsidRDefault="00186DC6" w:rsidP="00BE5490">
                <w:pPr>
                  <w:jc w:val="right"/>
                  <w:rPr>
                    <w:rFonts w:cs="宋体"/>
                    <w:szCs w:val="21"/>
                  </w:rPr>
                </w:pPr>
                <w:r>
                  <w:rPr>
                    <w:rFonts w:cs="宋体" w:hint="eastAsia"/>
                    <w:szCs w:val="21"/>
                  </w:rPr>
                  <w:t>25.25</w:t>
                </w:r>
              </w:p>
            </w:tc>
          </w:tr>
          <w:tr w:rsidR="00186DC6" w:rsidRPr="00D4475B" w:rsidTr="00BE5490">
            <w:trPr>
              <w:trHeight w:val="297"/>
              <w:jc w:val="center"/>
            </w:trPr>
            <w:tc>
              <w:tcPr>
                <w:tcW w:w="8798" w:type="dxa"/>
                <w:gridSpan w:val="4"/>
                <w:shd w:val="clear" w:color="auto" w:fill="auto"/>
                <w:noWrap/>
                <w:vAlign w:val="center"/>
              </w:tcPr>
              <w:p w:rsidR="00186DC6" w:rsidRPr="00B318D7" w:rsidRDefault="00186DC6" w:rsidP="00BE5490">
                <w:pPr>
                  <w:rPr>
                    <w:rFonts w:cs="宋体"/>
                    <w:szCs w:val="21"/>
                  </w:rPr>
                </w:pPr>
                <w:r w:rsidRPr="00DB5C89">
                  <w:rPr>
                    <w:rFonts w:cs="宋体"/>
                    <w:szCs w:val="21"/>
                  </w:rPr>
                  <w:t>2.铁路运输业务（千吨）</w:t>
                </w:r>
              </w:p>
            </w:tc>
          </w:tr>
          <w:tr w:rsidR="00186DC6" w:rsidRPr="00D4475B" w:rsidTr="00BE5490">
            <w:trPr>
              <w:trHeight w:val="297"/>
              <w:jc w:val="center"/>
            </w:trPr>
            <w:tc>
              <w:tcPr>
                <w:tcW w:w="2841" w:type="dxa"/>
                <w:shd w:val="clear" w:color="auto" w:fill="auto"/>
                <w:noWrap/>
                <w:vAlign w:val="center"/>
              </w:tcPr>
              <w:p w:rsidR="00186DC6" w:rsidRPr="00D4475B" w:rsidRDefault="00186DC6" w:rsidP="00BE5490">
                <w:pPr>
                  <w:ind w:left="210"/>
                  <w:rPr>
                    <w:rFonts w:cs="宋体"/>
                    <w:szCs w:val="21"/>
                  </w:rPr>
                </w:pPr>
                <w:r w:rsidRPr="00DB5C89">
                  <w:rPr>
                    <w:rFonts w:cs="宋体"/>
                    <w:szCs w:val="21"/>
                  </w:rPr>
                  <w:t>货物运量</w:t>
                </w:r>
              </w:p>
            </w:tc>
            <w:tc>
              <w:tcPr>
                <w:tcW w:w="2126" w:type="dxa"/>
                <w:shd w:val="clear" w:color="auto" w:fill="auto"/>
                <w:noWrap/>
                <w:vAlign w:val="center"/>
              </w:tcPr>
              <w:p w:rsidR="00186DC6" w:rsidRDefault="00186DC6" w:rsidP="00BE5490">
                <w:pPr>
                  <w:jc w:val="right"/>
                </w:pPr>
                <w:r>
                  <w:rPr>
                    <w:rFonts w:hint="eastAsia"/>
                  </w:rPr>
                  <w:t>3,339</w:t>
                </w:r>
              </w:p>
            </w:tc>
            <w:tc>
              <w:tcPr>
                <w:tcW w:w="1843" w:type="dxa"/>
                <w:shd w:val="clear" w:color="auto" w:fill="auto"/>
                <w:noWrap/>
                <w:vAlign w:val="center"/>
              </w:tcPr>
              <w:p w:rsidR="00186DC6" w:rsidRDefault="00186DC6" w:rsidP="00BE5490">
                <w:pPr>
                  <w:jc w:val="right"/>
                </w:pPr>
                <w:r w:rsidRPr="00AE0F66">
                  <w:t>2,595</w:t>
                </w:r>
              </w:p>
            </w:tc>
            <w:tc>
              <w:tcPr>
                <w:tcW w:w="1988" w:type="dxa"/>
                <w:shd w:val="clear" w:color="auto" w:fill="auto"/>
                <w:noWrap/>
                <w:vAlign w:val="center"/>
              </w:tcPr>
              <w:p w:rsidR="00186DC6" w:rsidRDefault="00186DC6" w:rsidP="00BE5490">
                <w:pPr>
                  <w:jc w:val="right"/>
                </w:pPr>
                <w:r>
                  <w:rPr>
                    <w:rFonts w:hint="eastAsia"/>
                  </w:rPr>
                  <w:t>28.67</w:t>
                </w:r>
              </w:p>
            </w:tc>
          </w:tr>
          <w:tr w:rsidR="00186DC6" w:rsidRPr="00D4475B" w:rsidTr="00BE5490">
            <w:trPr>
              <w:trHeight w:val="297"/>
              <w:jc w:val="center"/>
            </w:trPr>
            <w:tc>
              <w:tcPr>
                <w:tcW w:w="8798" w:type="dxa"/>
                <w:gridSpan w:val="4"/>
                <w:shd w:val="clear" w:color="auto" w:fill="auto"/>
                <w:noWrap/>
                <w:vAlign w:val="center"/>
              </w:tcPr>
              <w:p w:rsidR="00186DC6" w:rsidRPr="00B318D7" w:rsidRDefault="00186DC6" w:rsidP="00BE5490">
                <w:pPr>
                  <w:rPr>
                    <w:rFonts w:cs="宋体"/>
                    <w:szCs w:val="21"/>
                  </w:rPr>
                </w:pPr>
                <w:r w:rsidRPr="00DB5C89">
                  <w:rPr>
                    <w:rFonts w:cs="宋体"/>
                    <w:szCs w:val="21"/>
                  </w:rPr>
                  <w:t>3.煤化工业务（千吨）</w:t>
                </w:r>
              </w:p>
            </w:tc>
          </w:tr>
          <w:tr w:rsidR="00186DC6" w:rsidRPr="00D4475B" w:rsidTr="00BE5490">
            <w:trPr>
              <w:trHeight w:val="297"/>
              <w:jc w:val="center"/>
            </w:trPr>
            <w:tc>
              <w:tcPr>
                <w:tcW w:w="2841" w:type="dxa"/>
                <w:shd w:val="clear" w:color="auto" w:fill="auto"/>
                <w:noWrap/>
                <w:vAlign w:val="center"/>
              </w:tcPr>
              <w:p w:rsidR="00186DC6" w:rsidRPr="00D4475B" w:rsidRDefault="00186DC6" w:rsidP="00BE5490">
                <w:pPr>
                  <w:ind w:left="210"/>
                  <w:rPr>
                    <w:rFonts w:cs="宋体"/>
                    <w:szCs w:val="21"/>
                  </w:rPr>
                </w:pPr>
                <w:r w:rsidRPr="00DB5C89">
                  <w:rPr>
                    <w:rFonts w:cs="宋体"/>
                    <w:szCs w:val="21"/>
                  </w:rPr>
                  <w:t>甲醇产量</w:t>
                </w:r>
              </w:p>
            </w:tc>
            <w:tc>
              <w:tcPr>
                <w:tcW w:w="2126" w:type="dxa"/>
                <w:shd w:val="clear" w:color="auto" w:fill="auto"/>
                <w:noWrap/>
                <w:vAlign w:val="center"/>
              </w:tcPr>
              <w:p w:rsidR="00186DC6" w:rsidRPr="00AE0F66" w:rsidRDefault="00186DC6" w:rsidP="00BE5490">
                <w:pPr>
                  <w:jc w:val="right"/>
                  <w:rPr>
                    <w:rFonts w:cs="宋体"/>
                    <w:szCs w:val="21"/>
                  </w:rPr>
                </w:pPr>
                <w:r>
                  <w:rPr>
                    <w:rFonts w:cs="宋体" w:hint="eastAsia"/>
                    <w:szCs w:val="21"/>
                  </w:rPr>
                  <w:t>421</w:t>
                </w:r>
              </w:p>
            </w:tc>
            <w:tc>
              <w:tcPr>
                <w:tcW w:w="1843" w:type="dxa"/>
                <w:shd w:val="clear" w:color="auto" w:fill="auto"/>
                <w:noWrap/>
                <w:vAlign w:val="center"/>
              </w:tcPr>
              <w:p w:rsidR="00186DC6" w:rsidRPr="00AE0F66" w:rsidRDefault="00186DC6" w:rsidP="00BE5490">
                <w:pPr>
                  <w:jc w:val="right"/>
                  <w:rPr>
                    <w:rFonts w:cs="宋体"/>
                    <w:szCs w:val="21"/>
                  </w:rPr>
                </w:pPr>
                <w:r>
                  <w:rPr>
                    <w:rFonts w:hint="eastAsia"/>
                    <w:szCs w:val="21"/>
                  </w:rPr>
                  <w:t>369</w:t>
                </w:r>
              </w:p>
            </w:tc>
            <w:tc>
              <w:tcPr>
                <w:tcW w:w="1988" w:type="dxa"/>
                <w:shd w:val="clear" w:color="auto" w:fill="auto"/>
                <w:noWrap/>
              </w:tcPr>
              <w:p w:rsidR="00186DC6" w:rsidRPr="00AE0F66" w:rsidRDefault="00186DC6" w:rsidP="00BE5490">
                <w:pPr>
                  <w:jc w:val="right"/>
                  <w:rPr>
                    <w:rFonts w:cs="宋体"/>
                    <w:szCs w:val="21"/>
                  </w:rPr>
                </w:pPr>
                <w:r>
                  <w:rPr>
                    <w:rFonts w:cs="宋体" w:hint="eastAsia"/>
                    <w:szCs w:val="21"/>
                  </w:rPr>
                  <w:t>14.09</w:t>
                </w:r>
              </w:p>
            </w:tc>
          </w:tr>
          <w:tr w:rsidR="00186DC6" w:rsidRPr="00D4475B" w:rsidTr="00BE5490">
            <w:trPr>
              <w:trHeight w:val="297"/>
              <w:jc w:val="center"/>
            </w:trPr>
            <w:tc>
              <w:tcPr>
                <w:tcW w:w="2841" w:type="dxa"/>
                <w:shd w:val="clear" w:color="auto" w:fill="auto"/>
                <w:noWrap/>
                <w:vAlign w:val="center"/>
              </w:tcPr>
              <w:p w:rsidR="00186DC6" w:rsidRPr="00D4475B" w:rsidRDefault="00186DC6" w:rsidP="00BE5490">
                <w:pPr>
                  <w:ind w:left="210"/>
                  <w:rPr>
                    <w:rFonts w:cs="宋体"/>
                    <w:szCs w:val="21"/>
                  </w:rPr>
                </w:pPr>
                <w:r w:rsidRPr="00DB5C89">
                  <w:rPr>
                    <w:rFonts w:cs="宋体"/>
                    <w:szCs w:val="21"/>
                  </w:rPr>
                  <w:t>甲醇销量</w:t>
                </w:r>
              </w:p>
            </w:tc>
            <w:tc>
              <w:tcPr>
                <w:tcW w:w="2126" w:type="dxa"/>
                <w:shd w:val="clear" w:color="auto" w:fill="auto"/>
                <w:noWrap/>
                <w:vAlign w:val="center"/>
              </w:tcPr>
              <w:p w:rsidR="00186DC6" w:rsidRPr="00AE0F66" w:rsidRDefault="00186DC6" w:rsidP="00BE5490">
                <w:pPr>
                  <w:jc w:val="right"/>
                  <w:rPr>
                    <w:rFonts w:cs="宋体"/>
                    <w:szCs w:val="21"/>
                  </w:rPr>
                </w:pPr>
                <w:r>
                  <w:rPr>
                    <w:rFonts w:cs="宋体" w:hint="eastAsia"/>
                    <w:szCs w:val="21"/>
                  </w:rPr>
                  <w:t>397</w:t>
                </w:r>
              </w:p>
            </w:tc>
            <w:tc>
              <w:tcPr>
                <w:tcW w:w="1843" w:type="dxa"/>
                <w:shd w:val="clear" w:color="auto" w:fill="auto"/>
                <w:noWrap/>
                <w:vAlign w:val="center"/>
              </w:tcPr>
              <w:p w:rsidR="00186DC6" w:rsidRPr="00AE0F66" w:rsidRDefault="00186DC6" w:rsidP="00BE5490">
                <w:pPr>
                  <w:jc w:val="right"/>
                  <w:rPr>
                    <w:rFonts w:cs="宋体"/>
                    <w:szCs w:val="21"/>
                  </w:rPr>
                </w:pPr>
                <w:r>
                  <w:rPr>
                    <w:rFonts w:hint="eastAsia"/>
                    <w:szCs w:val="21"/>
                  </w:rPr>
                  <w:t>378</w:t>
                </w:r>
              </w:p>
            </w:tc>
            <w:tc>
              <w:tcPr>
                <w:tcW w:w="1988" w:type="dxa"/>
                <w:shd w:val="clear" w:color="auto" w:fill="auto"/>
                <w:noWrap/>
              </w:tcPr>
              <w:p w:rsidR="00186DC6" w:rsidRPr="00AE0F66" w:rsidRDefault="00186DC6" w:rsidP="00BE5490">
                <w:pPr>
                  <w:jc w:val="right"/>
                  <w:rPr>
                    <w:rFonts w:cs="宋体"/>
                    <w:szCs w:val="21"/>
                  </w:rPr>
                </w:pPr>
                <w:r>
                  <w:rPr>
                    <w:rFonts w:cs="宋体" w:hint="eastAsia"/>
                    <w:szCs w:val="21"/>
                  </w:rPr>
                  <w:t>5.03</w:t>
                </w:r>
              </w:p>
            </w:tc>
          </w:tr>
          <w:tr w:rsidR="00186DC6" w:rsidRPr="00D4475B" w:rsidTr="00BE5490">
            <w:trPr>
              <w:trHeight w:val="297"/>
              <w:jc w:val="center"/>
            </w:trPr>
            <w:tc>
              <w:tcPr>
                <w:tcW w:w="8798" w:type="dxa"/>
                <w:gridSpan w:val="4"/>
                <w:shd w:val="clear" w:color="auto" w:fill="auto"/>
                <w:noWrap/>
                <w:vAlign w:val="center"/>
              </w:tcPr>
              <w:p w:rsidR="00186DC6" w:rsidRPr="00B318D7" w:rsidRDefault="00186DC6" w:rsidP="00BE5490">
                <w:pPr>
                  <w:rPr>
                    <w:rFonts w:cs="宋体"/>
                    <w:szCs w:val="21"/>
                  </w:rPr>
                </w:pPr>
                <w:r w:rsidRPr="00DB5C89">
                  <w:rPr>
                    <w:rFonts w:cs="宋体"/>
                    <w:szCs w:val="21"/>
                  </w:rPr>
                  <w:t>4.电力业务（万千瓦时）</w:t>
                </w:r>
              </w:p>
            </w:tc>
          </w:tr>
          <w:tr w:rsidR="00186DC6" w:rsidRPr="00D4475B" w:rsidTr="00BE5490">
            <w:trPr>
              <w:trHeight w:val="297"/>
              <w:jc w:val="center"/>
            </w:trPr>
            <w:tc>
              <w:tcPr>
                <w:tcW w:w="2841" w:type="dxa"/>
                <w:shd w:val="clear" w:color="auto" w:fill="auto"/>
                <w:noWrap/>
                <w:vAlign w:val="center"/>
              </w:tcPr>
              <w:p w:rsidR="00186DC6" w:rsidRPr="00D4475B" w:rsidRDefault="00186DC6" w:rsidP="00BE5490">
                <w:pPr>
                  <w:ind w:left="210"/>
                  <w:rPr>
                    <w:rFonts w:cs="宋体"/>
                    <w:szCs w:val="21"/>
                  </w:rPr>
                </w:pPr>
                <w:r w:rsidRPr="00DB5C89">
                  <w:rPr>
                    <w:rFonts w:cs="宋体"/>
                    <w:szCs w:val="21"/>
                  </w:rPr>
                  <w:t>发电量</w:t>
                </w:r>
              </w:p>
            </w:tc>
            <w:tc>
              <w:tcPr>
                <w:tcW w:w="2126" w:type="dxa"/>
                <w:shd w:val="clear" w:color="auto" w:fill="auto"/>
                <w:noWrap/>
                <w:vAlign w:val="center"/>
              </w:tcPr>
              <w:p w:rsidR="00186DC6" w:rsidRPr="00AE0F66" w:rsidRDefault="00186DC6" w:rsidP="00BE5490">
                <w:pPr>
                  <w:jc w:val="right"/>
                  <w:rPr>
                    <w:rFonts w:cs="宋体"/>
                    <w:sz w:val="22"/>
                    <w:szCs w:val="22"/>
                  </w:rPr>
                </w:pPr>
                <w:r>
                  <w:rPr>
                    <w:rFonts w:cs="宋体" w:hint="eastAsia"/>
                    <w:sz w:val="22"/>
                    <w:szCs w:val="22"/>
                  </w:rPr>
                  <w:t>64,397</w:t>
                </w:r>
              </w:p>
            </w:tc>
            <w:tc>
              <w:tcPr>
                <w:tcW w:w="1843" w:type="dxa"/>
                <w:shd w:val="clear" w:color="auto" w:fill="auto"/>
                <w:noWrap/>
                <w:vAlign w:val="center"/>
              </w:tcPr>
              <w:p w:rsidR="00186DC6" w:rsidRPr="00AE0F66" w:rsidRDefault="00186DC6" w:rsidP="00BE5490">
                <w:pPr>
                  <w:jc w:val="right"/>
                  <w:rPr>
                    <w:rFonts w:cs="宋体"/>
                    <w:sz w:val="22"/>
                    <w:szCs w:val="22"/>
                  </w:rPr>
                </w:pPr>
                <w:r w:rsidRPr="00AE0F66">
                  <w:rPr>
                    <w:rFonts w:hint="eastAsia"/>
                    <w:sz w:val="22"/>
                    <w:szCs w:val="22"/>
                  </w:rPr>
                  <w:t xml:space="preserve">71,629 </w:t>
                </w:r>
              </w:p>
            </w:tc>
            <w:tc>
              <w:tcPr>
                <w:tcW w:w="1988" w:type="dxa"/>
                <w:shd w:val="clear" w:color="auto" w:fill="auto"/>
                <w:noWrap/>
              </w:tcPr>
              <w:p w:rsidR="00186DC6" w:rsidRPr="00AE0F66" w:rsidRDefault="00186DC6" w:rsidP="00BE5490">
                <w:pPr>
                  <w:jc w:val="right"/>
                  <w:rPr>
                    <w:rFonts w:cs="宋体"/>
                    <w:szCs w:val="21"/>
                  </w:rPr>
                </w:pPr>
                <w:r>
                  <w:rPr>
                    <w:rFonts w:cs="宋体" w:hint="eastAsia"/>
                    <w:szCs w:val="21"/>
                  </w:rPr>
                  <w:t>-10.10</w:t>
                </w:r>
              </w:p>
            </w:tc>
          </w:tr>
          <w:tr w:rsidR="00186DC6" w:rsidRPr="00D4475B" w:rsidTr="00BE5490">
            <w:trPr>
              <w:trHeight w:val="297"/>
              <w:jc w:val="center"/>
            </w:trPr>
            <w:tc>
              <w:tcPr>
                <w:tcW w:w="2841" w:type="dxa"/>
                <w:shd w:val="clear" w:color="auto" w:fill="auto"/>
                <w:noWrap/>
                <w:vAlign w:val="center"/>
              </w:tcPr>
              <w:p w:rsidR="00186DC6" w:rsidRPr="00D4475B" w:rsidRDefault="00186DC6" w:rsidP="00BE5490">
                <w:pPr>
                  <w:ind w:left="210"/>
                  <w:rPr>
                    <w:rFonts w:cs="宋体"/>
                    <w:szCs w:val="21"/>
                  </w:rPr>
                </w:pPr>
                <w:r w:rsidRPr="00DB5C89">
                  <w:rPr>
                    <w:rFonts w:cs="宋体"/>
                    <w:szCs w:val="21"/>
                  </w:rPr>
                  <w:t>售电量</w:t>
                </w:r>
              </w:p>
            </w:tc>
            <w:tc>
              <w:tcPr>
                <w:tcW w:w="2126" w:type="dxa"/>
                <w:shd w:val="clear" w:color="auto" w:fill="auto"/>
                <w:noWrap/>
                <w:vAlign w:val="center"/>
              </w:tcPr>
              <w:p w:rsidR="00186DC6" w:rsidRPr="00AE0F66" w:rsidRDefault="00186DC6" w:rsidP="00BE5490">
                <w:pPr>
                  <w:jc w:val="right"/>
                  <w:rPr>
                    <w:rFonts w:cs="宋体"/>
                    <w:szCs w:val="21"/>
                  </w:rPr>
                </w:pPr>
                <w:r>
                  <w:rPr>
                    <w:rFonts w:cs="宋体" w:hint="eastAsia"/>
                    <w:szCs w:val="21"/>
                  </w:rPr>
                  <w:t>37,332</w:t>
                </w:r>
              </w:p>
            </w:tc>
            <w:tc>
              <w:tcPr>
                <w:tcW w:w="1843" w:type="dxa"/>
                <w:shd w:val="clear" w:color="auto" w:fill="auto"/>
                <w:noWrap/>
                <w:vAlign w:val="center"/>
              </w:tcPr>
              <w:p w:rsidR="00186DC6" w:rsidRPr="00AE0F66" w:rsidRDefault="00186DC6" w:rsidP="00BE5490">
                <w:pPr>
                  <w:jc w:val="right"/>
                  <w:rPr>
                    <w:rFonts w:cs="宋体"/>
                    <w:szCs w:val="21"/>
                  </w:rPr>
                </w:pPr>
                <w:r w:rsidRPr="00AE0F66">
                  <w:rPr>
                    <w:rFonts w:hint="eastAsia"/>
                    <w:szCs w:val="21"/>
                  </w:rPr>
                  <w:t xml:space="preserve">46,725 </w:t>
                </w:r>
              </w:p>
            </w:tc>
            <w:tc>
              <w:tcPr>
                <w:tcW w:w="1988" w:type="dxa"/>
                <w:shd w:val="clear" w:color="auto" w:fill="auto"/>
                <w:noWrap/>
              </w:tcPr>
              <w:p w:rsidR="00186DC6" w:rsidRPr="00AE0F66" w:rsidRDefault="00186DC6" w:rsidP="00BE5490">
                <w:pPr>
                  <w:jc w:val="right"/>
                  <w:rPr>
                    <w:rFonts w:cs="宋体"/>
                    <w:szCs w:val="21"/>
                  </w:rPr>
                </w:pPr>
                <w:r>
                  <w:rPr>
                    <w:rFonts w:cs="宋体" w:hint="eastAsia"/>
                    <w:szCs w:val="21"/>
                  </w:rPr>
                  <w:t>-20.10</w:t>
                </w:r>
              </w:p>
            </w:tc>
          </w:tr>
        </w:tbl>
        <w:p w:rsidR="00622628" w:rsidRPr="00622628" w:rsidRDefault="00622628" w:rsidP="000B1300">
          <w:pPr>
            <w:tabs>
              <w:tab w:val="left" w:pos="1560"/>
            </w:tabs>
            <w:ind w:left="210" w:hangingChars="100" w:hanging="210"/>
            <w:rPr>
              <w:szCs w:val="21"/>
            </w:rPr>
          </w:pPr>
        </w:p>
        <w:p w:rsidR="000B1300" w:rsidRPr="00622628" w:rsidRDefault="000B1300" w:rsidP="009622C2">
          <w:pPr>
            <w:spacing w:beforeLines="50" w:afterLines="50" w:line="400" w:lineRule="exact"/>
            <w:rPr>
              <w:szCs w:val="21"/>
            </w:rPr>
          </w:pPr>
          <w:r w:rsidRPr="00622628">
            <w:rPr>
              <w:rFonts w:hint="eastAsia"/>
              <w:szCs w:val="21"/>
            </w:rPr>
            <w:lastRenderedPageBreak/>
            <w:t>3</w:t>
          </w:r>
          <w:r w:rsidRPr="00622628">
            <w:rPr>
              <w:szCs w:val="21"/>
            </w:rPr>
            <w:t>.1.2本集团主营业务分部经营情况</w:t>
          </w:r>
        </w:p>
        <w:p w:rsidR="000B1300" w:rsidRPr="00622628" w:rsidRDefault="000B1300" w:rsidP="009622C2">
          <w:pPr>
            <w:spacing w:beforeLines="50" w:afterLines="50" w:line="400" w:lineRule="exact"/>
            <w:rPr>
              <w:szCs w:val="21"/>
            </w:rPr>
          </w:pPr>
          <w:r w:rsidRPr="00622628">
            <w:rPr>
              <w:szCs w:val="21"/>
            </w:rPr>
            <w:t>1.煤炭业务</w:t>
          </w:r>
        </w:p>
        <w:p w:rsidR="000B1300" w:rsidRPr="00622628" w:rsidRDefault="000B1300" w:rsidP="009622C2">
          <w:pPr>
            <w:spacing w:beforeLines="50" w:afterLines="50" w:line="400" w:lineRule="exact"/>
            <w:rPr>
              <w:szCs w:val="21"/>
            </w:rPr>
          </w:pPr>
          <w:r w:rsidRPr="00622628">
            <w:rPr>
              <w:szCs w:val="21"/>
            </w:rPr>
            <w:t>⑴煤炭产量</w:t>
          </w:r>
        </w:p>
        <w:p w:rsidR="000B1300" w:rsidRPr="00622628" w:rsidRDefault="000B1300" w:rsidP="009622C2">
          <w:pPr>
            <w:spacing w:beforeLines="50" w:afterLines="50" w:line="400" w:lineRule="exact"/>
            <w:rPr>
              <w:szCs w:val="21"/>
            </w:rPr>
          </w:pPr>
          <w:r w:rsidRPr="00622628">
            <w:rPr>
              <w:szCs w:val="21"/>
            </w:rPr>
            <w:t>201</w:t>
          </w:r>
          <w:r w:rsidRPr="00622628">
            <w:rPr>
              <w:rFonts w:hint="eastAsia"/>
              <w:szCs w:val="21"/>
            </w:rPr>
            <w:t>7年</w:t>
          </w:r>
          <w:r w:rsidR="00F86EC8" w:rsidRPr="00622628">
            <w:rPr>
              <w:rFonts w:hint="eastAsia"/>
              <w:szCs w:val="21"/>
            </w:rPr>
            <w:t>一</w:t>
          </w:r>
          <w:r w:rsidRPr="00622628">
            <w:rPr>
              <w:szCs w:val="21"/>
            </w:rPr>
            <w:t>季度本集团生产原煤</w:t>
          </w:r>
          <w:r w:rsidR="00D503D8">
            <w:rPr>
              <w:rFonts w:hint="eastAsia"/>
              <w:szCs w:val="21"/>
            </w:rPr>
            <w:t>1,871</w:t>
          </w:r>
          <w:r w:rsidRPr="00622628">
            <w:rPr>
              <w:szCs w:val="21"/>
            </w:rPr>
            <w:t>万吨，同比</w:t>
          </w:r>
          <w:r w:rsidRPr="00622628">
            <w:rPr>
              <w:rFonts w:hint="eastAsia"/>
              <w:szCs w:val="21"/>
            </w:rPr>
            <w:t>增加</w:t>
          </w:r>
          <w:r w:rsidR="00D503D8">
            <w:rPr>
              <w:rFonts w:hint="eastAsia"/>
              <w:szCs w:val="21"/>
            </w:rPr>
            <w:t>251</w:t>
          </w:r>
          <w:r w:rsidRPr="00622628">
            <w:rPr>
              <w:rFonts w:hint="eastAsia"/>
              <w:szCs w:val="21"/>
            </w:rPr>
            <w:t>万吨或</w:t>
          </w:r>
          <w:r w:rsidR="00D503D8">
            <w:rPr>
              <w:rFonts w:hint="eastAsia"/>
              <w:szCs w:val="21"/>
            </w:rPr>
            <w:t>15.5</w:t>
          </w:r>
          <w:r w:rsidRPr="00622628">
            <w:rPr>
              <w:szCs w:val="21"/>
            </w:rPr>
            <w:t>%</w:t>
          </w:r>
          <w:r w:rsidRPr="00622628">
            <w:rPr>
              <w:rFonts w:hint="eastAsia"/>
              <w:szCs w:val="21"/>
            </w:rPr>
            <w:t>；</w:t>
          </w:r>
          <w:r w:rsidRPr="00622628">
            <w:rPr>
              <w:szCs w:val="21"/>
            </w:rPr>
            <w:t>生产商品煤</w:t>
          </w:r>
          <w:r w:rsidR="00D503D8">
            <w:rPr>
              <w:rFonts w:hint="eastAsia"/>
              <w:szCs w:val="21"/>
            </w:rPr>
            <w:t>1,803</w:t>
          </w:r>
          <w:r w:rsidRPr="00622628">
            <w:rPr>
              <w:szCs w:val="21"/>
            </w:rPr>
            <w:t>万吨，同比</w:t>
          </w:r>
          <w:r w:rsidRPr="00622628">
            <w:rPr>
              <w:rFonts w:hint="eastAsia"/>
              <w:szCs w:val="21"/>
            </w:rPr>
            <w:t>增加</w:t>
          </w:r>
          <w:r w:rsidR="00D503D8">
            <w:rPr>
              <w:rFonts w:hint="eastAsia"/>
              <w:szCs w:val="21"/>
            </w:rPr>
            <w:t>350</w:t>
          </w:r>
          <w:r w:rsidRPr="00622628">
            <w:rPr>
              <w:rFonts w:hint="eastAsia"/>
              <w:szCs w:val="21"/>
            </w:rPr>
            <w:t>万吨或</w:t>
          </w:r>
          <w:r w:rsidR="00D503D8">
            <w:rPr>
              <w:rFonts w:hint="eastAsia"/>
              <w:szCs w:val="21"/>
            </w:rPr>
            <w:t>24.1</w:t>
          </w:r>
          <w:r w:rsidRPr="00622628">
            <w:rPr>
              <w:szCs w:val="21"/>
            </w:rPr>
            <w:t>%</w:t>
          </w:r>
          <w:r w:rsidRPr="00622628">
            <w:rPr>
              <w:rFonts w:hint="eastAsia"/>
              <w:szCs w:val="21"/>
            </w:rPr>
            <w:t>。</w:t>
          </w:r>
        </w:p>
        <w:p w:rsidR="000B1300" w:rsidRPr="00622628" w:rsidRDefault="000B1300" w:rsidP="009622C2">
          <w:pPr>
            <w:spacing w:beforeLines="50" w:afterLines="50" w:line="400" w:lineRule="exact"/>
            <w:rPr>
              <w:szCs w:val="21"/>
            </w:rPr>
          </w:pPr>
          <w:r w:rsidRPr="00622628">
            <w:rPr>
              <w:szCs w:val="21"/>
            </w:rPr>
            <w:t>201</w:t>
          </w:r>
          <w:r w:rsidRPr="00622628">
            <w:rPr>
              <w:rFonts w:hint="eastAsia"/>
              <w:szCs w:val="21"/>
            </w:rPr>
            <w:t>7年</w:t>
          </w:r>
          <w:r w:rsidR="00F86EC8" w:rsidRPr="00622628">
            <w:rPr>
              <w:rFonts w:hint="eastAsia"/>
              <w:szCs w:val="21"/>
            </w:rPr>
            <w:t>一</w:t>
          </w:r>
          <w:r w:rsidRPr="00622628">
            <w:rPr>
              <w:rFonts w:hint="eastAsia"/>
              <w:szCs w:val="21"/>
            </w:rPr>
            <w:t>季度</w:t>
          </w:r>
          <w:r w:rsidRPr="00622628">
            <w:rPr>
              <w:szCs w:val="21"/>
            </w:rPr>
            <w:t>本集团煤炭产量如下表：</w:t>
          </w:r>
        </w:p>
        <w:p w:rsidR="000B1300" w:rsidRPr="00622628" w:rsidRDefault="000B1300" w:rsidP="000B1300">
          <w:pPr>
            <w:spacing w:line="400" w:lineRule="exact"/>
            <w:jc w:val="right"/>
            <w:rPr>
              <w:szCs w:val="21"/>
            </w:rPr>
          </w:pPr>
          <w:r w:rsidRPr="00622628">
            <w:rPr>
              <w:szCs w:val="21"/>
            </w:rPr>
            <w:t>单位：</w:t>
          </w:r>
          <w:r w:rsidRPr="00622628">
            <w:rPr>
              <w:rFonts w:hint="eastAsia"/>
              <w:szCs w:val="21"/>
            </w:rPr>
            <w:t>千吨</w:t>
          </w:r>
        </w:p>
        <w:tbl>
          <w:tblPr>
            <w:tblStyle w:val="g3"/>
            <w:tblW w:w="0" w:type="auto"/>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1"/>
            <w:gridCol w:w="1952"/>
            <w:gridCol w:w="1843"/>
            <w:gridCol w:w="1960"/>
          </w:tblGrid>
          <w:tr w:rsidR="00BD7897" w:rsidRPr="005D07B8" w:rsidTr="00A3654D">
            <w:trPr>
              <w:trHeight w:val="300"/>
              <w:jc w:val="center"/>
            </w:trPr>
            <w:tc>
              <w:tcPr>
                <w:tcW w:w="3151" w:type="dxa"/>
                <w:vMerge w:val="restart"/>
                <w:vAlign w:val="center"/>
              </w:tcPr>
              <w:p w:rsidR="00BD7897" w:rsidRPr="005D07B8" w:rsidRDefault="00BD7897" w:rsidP="005666E4">
                <w:pPr>
                  <w:ind w:left="939"/>
                </w:pPr>
              </w:p>
            </w:tc>
            <w:tc>
              <w:tcPr>
                <w:tcW w:w="3795" w:type="dxa"/>
                <w:gridSpan w:val="2"/>
                <w:vAlign w:val="center"/>
              </w:tcPr>
              <w:p w:rsidR="00BD7897" w:rsidRPr="005D07B8" w:rsidRDefault="00BD7897" w:rsidP="005666E4">
                <w:pPr>
                  <w:jc w:val="center"/>
                </w:pPr>
                <w:r w:rsidRPr="00DB5C89">
                  <w:rPr>
                    <w:rFonts w:hint="eastAsia"/>
                  </w:rPr>
                  <w:t>第一季度</w:t>
                </w:r>
              </w:p>
            </w:tc>
            <w:tc>
              <w:tcPr>
                <w:tcW w:w="1960" w:type="dxa"/>
                <w:vMerge w:val="restart"/>
                <w:vAlign w:val="center"/>
              </w:tcPr>
              <w:p w:rsidR="00BD7897" w:rsidRPr="005D07B8" w:rsidRDefault="00BD7897" w:rsidP="005666E4">
                <w:pPr>
                  <w:jc w:val="center"/>
                </w:pPr>
                <w:r w:rsidRPr="00DB5C89">
                  <w:t>增减幅(%)</w:t>
                </w:r>
              </w:p>
            </w:tc>
          </w:tr>
          <w:tr w:rsidR="00BD7897" w:rsidRPr="005D07B8" w:rsidTr="00A3654D">
            <w:trPr>
              <w:trHeight w:val="144"/>
              <w:jc w:val="center"/>
            </w:trPr>
            <w:tc>
              <w:tcPr>
                <w:tcW w:w="3151" w:type="dxa"/>
                <w:vMerge/>
              </w:tcPr>
              <w:p w:rsidR="00BD7897" w:rsidRPr="005D07B8" w:rsidRDefault="00BD7897" w:rsidP="005666E4"/>
            </w:tc>
            <w:tc>
              <w:tcPr>
                <w:tcW w:w="1952" w:type="dxa"/>
                <w:vAlign w:val="center"/>
              </w:tcPr>
              <w:p w:rsidR="00BD7897" w:rsidRPr="005D07B8" w:rsidRDefault="00BD7897" w:rsidP="005666E4">
                <w:pPr>
                  <w:jc w:val="center"/>
                </w:pPr>
                <w:r w:rsidRPr="00DB5C89">
                  <w:t>201</w:t>
                </w:r>
                <w:r>
                  <w:rPr>
                    <w:rFonts w:hint="eastAsia"/>
                  </w:rPr>
                  <w:t>7</w:t>
                </w:r>
                <w:r w:rsidRPr="00DB5C89">
                  <w:rPr>
                    <w:rFonts w:hint="eastAsia"/>
                  </w:rPr>
                  <w:t>年</w:t>
                </w:r>
              </w:p>
            </w:tc>
            <w:tc>
              <w:tcPr>
                <w:tcW w:w="1843" w:type="dxa"/>
                <w:vAlign w:val="center"/>
              </w:tcPr>
              <w:p w:rsidR="00BD7897" w:rsidRPr="005D07B8" w:rsidRDefault="00BD7897" w:rsidP="005666E4">
                <w:pPr>
                  <w:jc w:val="center"/>
                </w:pPr>
                <w:r w:rsidRPr="00DB5C89">
                  <w:t>201</w:t>
                </w:r>
                <w:r>
                  <w:rPr>
                    <w:rFonts w:hint="eastAsia"/>
                  </w:rPr>
                  <w:t>6</w:t>
                </w:r>
                <w:r w:rsidRPr="00DB5C89">
                  <w:rPr>
                    <w:rFonts w:hint="eastAsia"/>
                  </w:rPr>
                  <w:t>年</w:t>
                </w:r>
              </w:p>
            </w:tc>
            <w:tc>
              <w:tcPr>
                <w:tcW w:w="1960" w:type="dxa"/>
                <w:vMerge/>
                <w:vAlign w:val="center"/>
              </w:tcPr>
              <w:p w:rsidR="00BD7897" w:rsidRPr="005D07B8" w:rsidRDefault="00BD7897" w:rsidP="005666E4">
                <w:pPr>
                  <w:jc w:val="center"/>
                </w:pPr>
              </w:p>
            </w:tc>
          </w:tr>
          <w:tr w:rsidR="00BD7897" w:rsidRPr="004514AD" w:rsidTr="00A3654D">
            <w:trPr>
              <w:trHeight w:val="300"/>
              <w:jc w:val="center"/>
            </w:trPr>
            <w:tc>
              <w:tcPr>
                <w:tcW w:w="3151" w:type="dxa"/>
              </w:tcPr>
              <w:p w:rsidR="00BD7897" w:rsidRPr="005D07B8" w:rsidRDefault="00BD7897" w:rsidP="005666E4">
                <w:r w:rsidRPr="00DB5C89">
                  <w:t>一、原煤产量</w:t>
                </w:r>
              </w:p>
            </w:tc>
            <w:tc>
              <w:tcPr>
                <w:tcW w:w="1952" w:type="dxa"/>
              </w:tcPr>
              <w:p w:rsidR="00BD7897" w:rsidRPr="00767D52" w:rsidRDefault="00BD7897" w:rsidP="005666E4">
                <w:pPr>
                  <w:jc w:val="right"/>
                  <w:rPr>
                    <w:szCs w:val="21"/>
                  </w:rPr>
                </w:pPr>
                <w:r>
                  <w:t>18,710</w:t>
                </w:r>
              </w:p>
            </w:tc>
            <w:tc>
              <w:tcPr>
                <w:tcW w:w="1843" w:type="dxa"/>
              </w:tcPr>
              <w:p w:rsidR="00BD7897" w:rsidRPr="00767D52" w:rsidRDefault="00BD7897" w:rsidP="005666E4">
                <w:pPr>
                  <w:jc w:val="right"/>
                  <w:rPr>
                    <w:szCs w:val="21"/>
                  </w:rPr>
                </w:pPr>
                <w:r w:rsidRPr="00DA50A2">
                  <w:rPr>
                    <w:szCs w:val="21"/>
                  </w:rPr>
                  <w:t>16,199</w:t>
                </w:r>
              </w:p>
            </w:tc>
            <w:tc>
              <w:tcPr>
                <w:tcW w:w="1960" w:type="dxa"/>
              </w:tcPr>
              <w:p w:rsidR="00BD7897" w:rsidRPr="00DA50A2" w:rsidRDefault="00BD7897" w:rsidP="005666E4">
                <w:pPr>
                  <w:jc w:val="right"/>
                  <w:rPr>
                    <w:rFonts w:cs="宋体"/>
                    <w:szCs w:val="21"/>
                  </w:rPr>
                </w:pPr>
                <w:r>
                  <w:t>15.50</w:t>
                </w:r>
              </w:p>
            </w:tc>
          </w:tr>
          <w:tr w:rsidR="00BD7897" w:rsidRPr="004514AD" w:rsidTr="00A3654D">
            <w:trPr>
              <w:trHeight w:val="300"/>
              <w:jc w:val="center"/>
            </w:trPr>
            <w:tc>
              <w:tcPr>
                <w:tcW w:w="3151" w:type="dxa"/>
              </w:tcPr>
              <w:p w:rsidR="00BD7897" w:rsidRPr="005D07B8" w:rsidRDefault="00BD7897" w:rsidP="005666E4">
                <w:r w:rsidRPr="00DB5C89">
                  <w:t xml:space="preserve">  1.</w:t>
                </w:r>
                <w:r w:rsidRPr="00DB5C89">
                  <w:rPr>
                    <w:rFonts w:hint="eastAsia"/>
                  </w:rPr>
                  <w:t>公</w:t>
                </w:r>
                <w:r w:rsidRPr="00DB5C89">
                  <w:t xml:space="preserve">    </w:t>
                </w:r>
                <w:r w:rsidRPr="00DB5C89">
                  <w:rPr>
                    <w:rFonts w:hint="eastAsia"/>
                  </w:rPr>
                  <w:t>司</w:t>
                </w:r>
              </w:p>
            </w:tc>
            <w:tc>
              <w:tcPr>
                <w:tcW w:w="1952" w:type="dxa"/>
              </w:tcPr>
              <w:p w:rsidR="00BD7897" w:rsidRPr="00767D52" w:rsidRDefault="00BD7897" w:rsidP="005666E4">
                <w:pPr>
                  <w:jc w:val="right"/>
                  <w:rPr>
                    <w:szCs w:val="21"/>
                  </w:rPr>
                </w:pPr>
                <w:r>
                  <w:t>8,075</w:t>
                </w:r>
              </w:p>
            </w:tc>
            <w:tc>
              <w:tcPr>
                <w:tcW w:w="1843" w:type="dxa"/>
              </w:tcPr>
              <w:p w:rsidR="00BD7897" w:rsidRPr="00767D52" w:rsidRDefault="00BD7897" w:rsidP="005666E4">
                <w:pPr>
                  <w:jc w:val="right"/>
                  <w:rPr>
                    <w:szCs w:val="21"/>
                  </w:rPr>
                </w:pPr>
                <w:r w:rsidRPr="005E508A">
                  <w:rPr>
                    <w:szCs w:val="21"/>
                  </w:rPr>
                  <w:t>8,981</w:t>
                </w:r>
              </w:p>
            </w:tc>
            <w:tc>
              <w:tcPr>
                <w:tcW w:w="1960" w:type="dxa"/>
              </w:tcPr>
              <w:p w:rsidR="00BD7897" w:rsidRPr="00DA50A2" w:rsidRDefault="00BD7897" w:rsidP="005666E4">
                <w:pPr>
                  <w:jc w:val="right"/>
                  <w:rPr>
                    <w:rFonts w:cs="宋体"/>
                    <w:szCs w:val="21"/>
                  </w:rPr>
                </w:pPr>
                <w:r>
                  <w:t>-10.09</w:t>
                </w:r>
              </w:p>
            </w:tc>
          </w:tr>
          <w:tr w:rsidR="00BD7897" w:rsidRPr="004514AD" w:rsidTr="00A3654D">
            <w:trPr>
              <w:trHeight w:val="300"/>
              <w:jc w:val="center"/>
            </w:trPr>
            <w:tc>
              <w:tcPr>
                <w:tcW w:w="3151" w:type="dxa"/>
              </w:tcPr>
              <w:p w:rsidR="00BD7897" w:rsidRPr="005D07B8" w:rsidRDefault="00BD7897" w:rsidP="005666E4">
                <w:r w:rsidRPr="00DB5C89">
                  <w:t xml:space="preserve">  2.</w:t>
                </w:r>
                <w:r w:rsidRPr="00DB5C89">
                  <w:rPr>
                    <w:rFonts w:hint="eastAsia"/>
                  </w:rPr>
                  <w:t>山西能化</w:t>
                </w:r>
                <w:r w:rsidRPr="00DB5C89">
                  <w:rPr>
                    <w:vertAlign w:val="superscript"/>
                  </w:rPr>
                  <w:t>①</w:t>
                </w:r>
              </w:p>
            </w:tc>
            <w:tc>
              <w:tcPr>
                <w:tcW w:w="1952" w:type="dxa"/>
              </w:tcPr>
              <w:p w:rsidR="00BD7897" w:rsidRPr="00767D52" w:rsidRDefault="00BD7897" w:rsidP="005666E4">
                <w:pPr>
                  <w:jc w:val="right"/>
                  <w:rPr>
                    <w:szCs w:val="21"/>
                  </w:rPr>
                </w:pPr>
                <w:r>
                  <w:t>415</w:t>
                </w:r>
              </w:p>
            </w:tc>
            <w:tc>
              <w:tcPr>
                <w:tcW w:w="1843" w:type="dxa"/>
              </w:tcPr>
              <w:p w:rsidR="00BD7897" w:rsidRPr="00767D52" w:rsidRDefault="00BD7897" w:rsidP="005666E4">
                <w:pPr>
                  <w:jc w:val="right"/>
                  <w:rPr>
                    <w:szCs w:val="21"/>
                  </w:rPr>
                </w:pPr>
                <w:r w:rsidRPr="007428B2">
                  <w:rPr>
                    <w:szCs w:val="21"/>
                  </w:rPr>
                  <w:t>411</w:t>
                </w:r>
              </w:p>
            </w:tc>
            <w:tc>
              <w:tcPr>
                <w:tcW w:w="1960" w:type="dxa"/>
              </w:tcPr>
              <w:p w:rsidR="00BD7897" w:rsidRPr="00DA50A2" w:rsidRDefault="00BD7897" w:rsidP="005666E4">
                <w:pPr>
                  <w:jc w:val="right"/>
                  <w:rPr>
                    <w:rFonts w:cs="宋体"/>
                    <w:szCs w:val="21"/>
                  </w:rPr>
                </w:pPr>
                <w:r>
                  <w:t>0.97</w:t>
                </w:r>
              </w:p>
            </w:tc>
          </w:tr>
          <w:tr w:rsidR="00BD7897" w:rsidRPr="004514AD" w:rsidTr="00A3654D">
            <w:trPr>
              <w:trHeight w:val="319"/>
              <w:jc w:val="center"/>
            </w:trPr>
            <w:tc>
              <w:tcPr>
                <w:tcW w:w="3151" w:type="dxa"/>
              </w:tcPr>
              <w:p w:rsidR="00BD7897" w:rsidRPr="005D07B8" w:rsidRDefault="00BD7897" w:rsidP="005666E4">
                <w:r w:rsidRPr="00DB5C89">
                  <w:t xml:space="preserve">  3.菏泽能化</w:t>
                </w:r>
                <w:r w:rsidRPr="00DB5C89">
                  <w:rPr>
                    <w:vertAlign w:val="superscript"/>
                  </w:rPr>
                  <w:t>②</w:t>
                </w:r>
              </w:p>
            </w:tc>
            <w:tc>
              <w:tcPr>
                <w:tcW w:w="1952" w:type="dxa"/>
              </w:tcPr>
              <w:p w:rsidR="00BD7897" w:rsidRPr="005E71A5" w:rsidRDefault="00BD7897" w:rsidP="00DF11D6">
                <w:pPr>
                  <w:jc w:val="right"/>
                  <w:rPr>
                    <w:szCs w:val="21"/>
                  </w:rPr>
                </w:pPr>
                <w:r w:rsidRPr="005E71A5">
                  <w:t>64</w:t>
                </w:r>
                <w:r w:rsidR="00DF11D6" w:rsidRPr="005E71A5">
                  <w:rPr>
                    <w:rFonts w:hint="eastAsia"/>
                  </w:rPr>
                  <w:t>1</w:t>
                </w:r>
              </w:p>
            </w:tc>
            <w:tc>
              <w:tcPr>
                <w:tcW w:w="1843" w:type="dxa"/>
              </w:tcPr>
              <w:p w:rsidR="00BD7897" w:rsidRPr="005E71A5" w:rsidRDefault="00BD7897" w:rsidP="005666E4">
                <w:pPr>
                  <w:jc w:val="right"/>
                  <w:rPr>
                    <w:szCs w:val="21"/>
                  </w:rPr>
                </w:pPr>
                <w:r w:rsidRPr="005E71A5">
                  <w:rPr>
                    <w:szCs w:val="21"/>
                  </w:rPr>
                  <w:t>851</w:t>
                </w:r>
              </w:p>
            </w:tc>
            <w:tc>
              <w:tcPr>
                <w:tcW w:w="1960" w:type="dxa"/>
              </w:tcPr>
              <w:p w:rsidR="00BD7897" w:rsidRPr="00DA50A2" w:rsidRDefault="00BD7897" w:rsidP="00105C26">
                <w:pPr>
                  <w:jc w:val="right"/>
                  <w:rPr>
                    <w:rFonts w:cs="宋体"/>
                    <w:szCs w:val="21"/>
                  </w:rPr>
                </w:pPr>
                <w:r>
                  <w:t>-24.</w:t>
                </w:r>
                <w:r w:rsidR="00105C26">
                  <w:rPr>
                    <w:rFonts w:hint="eastAsia"/>
                  </w:rPr>
                  <w:t>68</w:t>
                </w:r>
              </w:p>
            </w:tc>
          </w:tr>
          <w:tr w:rsidR="00BD7897" w:rsidRPr="004514AD" w:rsidTr="00A3654D">
            <w:trPr>
              <w:trHeight w:val="300"/>
              <w:jc w:val="center"/>
            </w:trPr>
            <w:tc>
              <w:tcPr>
                <w:tcW w:w="3151" w:type="dxa"/>
              </w:tcPr>
              <w:p w:rsidR="00BD7897" w:rsidRPr="005D07B8" w:rsidRDefault="00BD7897" w:rsidP="005666E4">
                <w:pPr>
                  <w:ind w:left="210"/>
                </w:pPr>
                <w:r w:rsidRPr="00DB5C89">
                  <w:t>4.鄂尔多斯能化</w:t>
                </w:r>
                <w:r w:rsidRPr="00DB5C89">
                  <w:rPr>
                    <w:vertAlign w:val="superscript"/>
                  </w:rPr>
                  <w:t>③</w:t>
                </w:r>
              </w:p>
            </w:tc>
            <w:tc>
              <w:tcPr>
                <w:tcW w:w="1952" w:type="dxa"/>
              </w:tcPr>
              <w:p w:rsidR="00BD7897" w:rsidRPr="005E71A5" w:rsidRDefault="00BD7897" w:rsidP="00DF11D6">
                <w:pPr>
                  <w:jc w:val="right"/>
                  <w:rPr>
                    <w:szCs w:val="21"/>
                  </w:rPr>
                </w:pPr>
                <w:r w:rsidRPr="005E71A5">
                  <w:t>2,74</w:t>
                </w:r>
                <w:r w:rsidR="00DF11D6" w:rsidRPr="005E71A5">
                  <w:rPr>
                    <w:rFonts w:hint="eastAsia"/>
                  </w:rPr>
                  <w:t>6</w:t>
                </w:r>
              </w:p>
            </w:tc>
            <w:tc>
              <w:tcPr>
                <w:tcW w:w="1843" w:type="dxa"/>
              </w:tcPr>
              <w:p w:rsidR="00BD7897" w:rsidRPr="005E71A5" w:rsidRDefault="00BD7897" w:rsidP="005666E4">
                <w:pPr>
                  <w:jc w:val="right"/>
                  <w:rPr>
                    <w:szCs w:val="21"/>
                  </w:rPr>
                </w:pPr>
                <w:r w:rsidRPr="005E71A5">
                  <w:rPr>
                    <w:szCs w:val="21"/>
                  </w:rPr>
                  <w:t>456</w:t>
                </w:r>
              </w:p>
            </w:tc>
            <w:tc>
              <w:tcPr>
                <w:tcW w:w="1960" w:type="dxa"/>
              </w:tcPr>
              <w:p w:rsidR="00BD7897" w:rsidRPr="00DA50A2" w:rsidRDefault="00BD7897" w:rsidP="00105C26">
                <w:pPr>
                  <w:jc w:val="right"/>
                  <w:rPr>
                    <w:rFonts w:cs="宋体"/>
                    <w:szCs w:val="21"/>
                  </w:rPr>
                </w:pPr>
                <w:r>
                  <w:t>50</w:t>
                </w:r>
                <w:r w:rsidR="00105C26">
                  <w:rPr>
                    <w:rFonts w:hint="eastAsia"/>
                  </w:rPr>
                  <w:t>2.19</w:t>
                </w:r>
              </w:p>
            </w:tc>
          </w:tr>
          <w:tr w:rsidR="00BD7897" w:rsidRPr="004514AD" w:rsidTr="00A3654D">
            <w:trPr>
              <w:trHeight w:val="300"/>
              <w:jc w:val="center"/>
            </w:trPr>
            <w:tc>
              <w:tcPr>
                <w:tcW w:w="3151" w:type="dxa"/>
              </w:tcPr>
              <w:p w:rsidR="00BD7897" w:rsidRPr="00DB5C89" w:rsidRDefault="00BD7897" w:rsidP="005666E4">
                <w:pPr>
                  <w:ind w:left="204"/>
                </w:pPr>
                <w:r>
                  <w:rPr>
                    <w:rFonts w:hint="eastAsia"/>
                  </w:rPr>
                  <w:t>5.昊盛煤业</w:t>
                </w:r>
                <w:r w:rsidRPr="00DB5C89">
                  <w:rPr>
                    <w:vertAlign w:val="superscript"/>
                  </w:rPr>
                  <w:t>④</w:t>
                </w:r>
              </w:p>
            </w:tc>
            <w:tc>
              <w:tcPr>
                <w:tcW w:w="1952" w:type="dxa"/>
              </w:tcPr>
              <w:p w:rsidR="00BD7897" w:rsidRPr="005E71A5" w:rsidRDefault="00BD7897" w:rsidP="005666E4">
                <w:pPr>
                  <w:jc w:val="right"/>
                  <w:rPr>
                    <w:szCs w:val="21"/>
                  </w:rPr>
                </w:pPr>
                <w:r w:rsidRPr="005E71A5">
                  <w:t>1,246</w:t>
                </w:r>
              </w:p>
            </w:tc>
            <w:tc>
              <w:tcPr>
                <w:tcW w:w="1843" w:type="dxa"/>
              </w:tcPr>
              <w:p w:rsidR="00BD7897" w:rsidRPr="005E71A5" w:rsidRDefault="00BD7897" w:rsidP="005666E4">
                <w:pPr>
                  <w:jc w:val="right"/>
                  <w:rPr>
                    <w:szCs w:val="21"/>
                  </w:rPr>
                </w:pPr>
                <w:r w:rsidRPr="005E71A5">
                  <w:rPr>
                    <w:rFonts w:hint="eastAsia"/>
                    <w:szCs w:val="21"/>
                  </w:rPr>
                  <w:t>-</w:t>
                </w:r>
              </w:p>
            </w:tc>
            <w:tc>
              <w:tcPr>
                <w:tcW w:w="1960" w:type="dxa"/>
              </w:tcPr>
              <w:p w:rsidR="00BD7897" w:rsidRPr="00DA50A2" w:rsidRDefault="00BD7897" w:rsidP="005666E4">
                <w:pPr>
                  <w:jc w:val="right"/>
                  <w:rPr>
                    <w:rFonts w:cs="宋体"/>
                    <w:szCs w:val="21"/>
                  </w:rPr>
                </w:pPr>
                <w:r>
                  <w:rPr>
                    <w:rFonts w:cs="宋体" w:hint="eastAsia"/>
                    <w:szCs w:val="21"/>
                  </w:rPr>
                  <w:t>-</w:t>
                </w:r>
              </w:p>
            </w:tc>
          </w:tr>
          <w:tr w:rsidR="00BD7897" w:rsidRPr="004514AD" w:rsidTr="00A3654D">
            <w:trPr>
              <w:trHeight w:val="319"/>
              <w:jc w:val="center"/>
            </w:trPr>
            <w:tc>
              <w:tcPr>
                <w:tcW w:w="3151" w:type="dxa"/>
              </w:tcPr>
              <w:p w:rsidR="00BD7897" w:rsidRPr="005D07B8" w:rsidRDefault="00BD7897" w:rsidP="005666E4">
                <w:pPr>
                  <w:ind w:left="204"/>
                  <w:rPr>
                    <w:vertAlign w:val="superscript"/>
                  </w:rPr>
                </w:pPr>
                <w:r>
                  <w:rPr>
                    <w:rFonts w:hint="eastAsia"/>
                  </w:rPr>
                  <w:t>6</w:t>
                </w:r>
                <w:r w:rsidRPr="00DB5C89">
                  <w:t>.兖煤澳洲</w:t>
                </w:r>
                <w:r w:rsidRPr="00DB5C89">
                  <w:rPr>
                    <w:vertAlign w:val="superscript"/>
                  </w:rPr>
                  <w:t>⑤</w:t>
                </w:r>
              </w:p>
            </w:tc>
            <w:tc>
              <w:tcPr>
                <w:tcW w:w="1952" w:type="dxa"/>
              </w:tcPr>
              <w:p w:rsidR="00BD7897" w:rsidRPr="005E71A5" w:rsidRDefault="00BD7897" w:rsidP="005666E4">
                <w:pPr>
                  <w:jc w:val="right"/>
                  <w:rPr>
                    <w:szCs w:val="21"/>
                  </w:rPr>
                </w:pPr>
                <w:r w:rsidRPr="005E71A5">
                  <w:t>3,859</w:t>
                </w:r>
              </w:p>
            </w:tc>
            <w:tc>
              <w:tcPr>
                <w:tcW w:w="1843" w:type="dxa"/>
              </w:tcPr>
              <w:p w:rsidR="00BD7897" w:rsidRPr="005E71A5" w:rsidRDefault="00BD7897" w:rsidP="005666E4">
                <w:pPr>
                  <w:jc w:val="right"/>
                  <w:rPr>
                    <w:szCs w:val="21"/>
                  </w:rPr>
                </w:pPr>
                <w:r w:rsidRPr="005E71A5">
                  <w:rPr>
                    <w:szCs w:val="21"/>
                  </w:rPr>
                  <w:t>3,935</w:t>
                </w:r>
              </w:p>
            </w:tc>
            <w:tc>
              <w:tcPr>
                <w:tcW w:w="1960" w:type="dxa"/>
              </w:tcPr>
              <w:p w:rsidR="00BD7897" w:rsidRPr="00DA50A2" w:rsidRDefault="00BD7897" w:rsidP="005666E4">
                <w:pPr>
                  <w:jc w:val="right"/>
                  <w:rPr>
                    <w:rFonts w:cs="宋体"/>
                    <w:szCs w:val="21"/>
                  </w:rPr>
                </w:pPr>
                <w:r>
                  <w:t>-1.93</w:t>
                </w:r>
              </w:p>
            </w:tc>
          </w:tr>
          <w:tr w:rsidR="00BD7897" w:rsidRPr="004514AD" w:rsidTr="00A3654D">
            <w:trPr>
              <w:trHeight w:val="300"/>
              <w:jc w:val="center"/>
            </w:trPr>
            <w:tc>
              <w:tcPr>
                <w:tcW w:w="3151" w:type="dxa"/>
              </w:tcPr>
              <w:p w:rsidR="00BD7897" w:rsidRDefault="00BD7897" w:rsidP="005666E4">
                <w:pPr>
                  <w:rPr>
                    <w:szCs w:val="21"/>
                  </w:rPr>
                </w:pPr>
                <w:r w:rsidRPr="00DB5C89">
                  <w:rPr>
                    <w:szCs w:val="21"/>
                  </w:rPr>
                  <w:t xml:space="preserve">  </w:t>
                </w:r>
                <w:r>
                  <w:rPr>
                    <w:rFonts w:hint="eastAsia"/>
                    <w:szCs w:val="21"/>
                  </w:rPr>
                  <w:t>7</w:t>
                </w:r>
                <w:r w:rsidRPr="00DB5C89">
                  <w:rPr>
                    <w:szCs w:val="21"/>
                  </w:rPr>
                  <w:t>.兖煤国际</w:t>
                </w:r>
                <w:r w:rsidRPr="000B1300">
                  <w:rPr>
                    <w:rFonts w:hint="eastAsia"/>
                    <w:szCs w:val="21"/>
                    <w:vertAlign w:val="superscript"/>
                  </w:rPr>
                  <w:t>⑥</w:t>
                </w:r>
              </w:p>
            </w:tc>
            <w:tc>
              <w:tcPr>
                <w:tcW w:w="1952" w:type="dxa"/>
              </w:tcPr>
              <w:p w:rsidR="00BD7897" w:rsidRPr="005E71A5" w:rsidRDefault="00BD7897" w:rsidP="005666E4">
                <w:pPr>
                  <w:jc w:val="right"/>
                  <w:rPr>
                    <w:szCs w:val="21"/>
                  </w:rPr>
                </w:pPr>
                <w:r w:rsidRPr="005E71A5">
                  <w:t>1,728</w:t>
                </w:r>
              </w:p>
            </w:tc>
            <w:tc>
              <w:tcPr>
                <w:tcW w:w="1843" w:type="dxa"/>
              </w:tcPr>
              <w:p w:rsidR="00BD7897" w:rsidRPr="005E71A5" w:rsidRDefault="00BD7897" w:rsidP="005666E4">
                <w:pPr>
                  <w:jc w:val="right"/>
                  <w:rPr>
                    <w:szCs w:val="21"/>
                  </w:rPr>
                </w:pPr>
                <w:r w:rsidRPr="005E71A5">
                  <w:rPr>
                    <w:szCs w:val="21"/>
                  </w:rPr>
                  <w:t>1,565</w:t>
                </w:r>
              </w:p>
            </w:tc>
            <w:tc>
              <w:tcPr>
                <w:tcW w:w="1960" w:type="dxa"/>
              </w:tcPr>
              <w:p w:rsidR="00BD7897" w:rsidRPr="00DA50A2" w:rsidRDefault="00BD7897" w:rsidP="005666E4">
                <w:pPr>
                  <w:jc w:val="right"/>
                  <w:rPr>
                    <w:rFonts w:cs="宋体"/>
                    <w:szCs w:val="21"/>
                  </w:rPr>
                </w:pPr>
                <w:r>
                  <w:t>10.42</w:t>
                </w:r>
              </w:p>
            </w:tc>
          </w:tr>
          <w:tr w:rsidR="00BD7897" w:rsidRPr="004514AD" w:rsidTr="00A3654D">
            <w:trPr>
              <w:trHeight w:val="300"/>
              <w:jc w:val="center"/>
            </w:trPr>
            <w:tc>
              <w:tcPr>
                <w:tcW w:w="3151" w:type="dxa"/>
              </w:tcPr>
              <w:p w:rsidR="00BD7897" w:rsidRPr="005D07B8" w:rsidRDefault="00BD7897" w:rsidP="005666E4">
                <w:r w:rsidRPr="00DB5C89">
                  <w:t>二、商品煤产量</w:t>
                </w:r>
              </w:p>
            </w:tc>
            <w:tc>
              <w:tcPr>
                <w:tcW w:w="1952" w:type="dxa"/>
              </w:tcPr>
              <w:p w:rsidR="00BD7897" w:rsidRPr="005E71A5" w:rsidRDefault="00BD7897" w:rsidP="005666E4">
                <w:pPr>
                  <w:jc w:val="right"/>
                  <w:rPr>
                    <w:szCs w:val="21"/>
                  </w:rPr>
                </w:pPr>
                <w:r w:rsidRPr="005E71A5">
                  <w:rPr>
                    <w:rFonts w:hint="eastAsia"/>
                    <w:szCs w:val="21"/>
                  </w:rPr>
                  <w:t>18,030</w:t>
                </w:r>
              </w:p>
            </w:tc>
            <w:tc>
              <w:tcPr>
                <w:tcW w:w="1843" w:type="dxa"/>
              </w:tcPr>
              <w:p w:rsidR="00BD7897" w:rsidRPr="005E71A5" w:rsidRDefault="00BD7897" w:rsidP="005666E4">
                <w:pPr>
                  <w:jc w:val="right"/>
                  <w:rPr>
                    <w:szCs w:val="21"/>
                  </w:rPr>
                </w:pPr>
                <w:r w:rsidRPr="005E71A5">
                  <w:rPr>
                    <w:szCs w:val="21"/>
                  </w:rPr>
                  <w:t>14,528</w:t>
                </w:r>
              </w:p>
            </w:tc>
            <w:tc>
              <w:tcPr>
                <w:tcW w:w="1960" w:type="dxa"/>
              </w:tcPr>
              <w:p w:rsidR="00BD7897" w:rsidRPr="00DA50A2" w:rsidRDefault="00BD7897" w:rsidP="005666E4">
                <w:pPr>
                  <w:jc w:val="right"/>
                  <w:rPr>
                    <w:rFonts w:cs="宋体"/>
                    <w:szCs w:val="21"/>
                  </w:rPr>
                </w:pPr>
                <w:r>
                  <w:t>24.11</w:t>
                </w:r>
              </w:p>
            </w:tc>
          </w:tr>
          <w:tr w:rsidR="00BD7897" w:rsidRPr="004514AD" w:rsidTr="00A3654D">
            <w:trPr>
              <w:trHeight w:val="319"/>
              <w:jc w:val="center"/>
            </w:trPr>
            <w:tc>
              <w:tcPr>
                <w:tcW w:w="3151" w:type="dxa"/>
              </w:tcPr>
              <w:p w:rsidR="00BD7897" w:rsidRPr="005D07B8" w:rsidRDefault="00BD7897" w:rsidP="005666E4">
                <w:r w:rsidRPr="00DB5C89">
                  <w:t xml:space="preserve">  1.</w:t>
                </w:r>
                <w:r w:rsidRPr="00DB5C89">
                  <w:rPr>
                    <w:rFonts w:hint="eastAsia"/>
                  </w:rPr>
                  <w:t>公</w:t>
                </w:r>
                <w:r w:rsidRPr="00DB5C89">
                  <w:t xml:space="preserve">    </w:t>
                </w:r>
                <w:r w:rsidRPr="00DB5C89">
                  <w:rPr>
                    <w:rFonts w:hint="eastAsia"/>
                  </w:rPr>
                  <w:t>司</w:t>
                </w:r>
              </w:p>
            </w:tc>
            <w:tc>
              <w:tcPr>
                <w:tcW w:w="1952" w:type="dxa"/>
              </w:tcPr>
              <w:p w:rsidR="00BD7897" w:rsidRPr="005E71A5" w:rsidRDefault="00BD7897" w:rsidP="005666E4">
                <w:pPr>
                  <w:jc w:val="right"/>
                  <w:rPr>
                    <w:szCs w:val="21"/>
                  </w:rPr>
                </w:pPr>
                <w:r w:rsidRPr="005E71A5">
                  <w:rPr>
                    <w:rFonts w:hint="eastAsia"/>
                    <w:szCs w:val="21"/>
                  </w:rPr>
                  <w:t>8,059</w:t>
                </w:r>
              </w:p>
            </w:tc>
            <w:tc>
              <w:tcPr>
                <w:tcW w:w="1843" w:type="dxa"/>
              </w:tcPr>
              <w:p w:rsidR="00BD7897" w:rsidRPr="005E71A5" w:rsidRDefault="00BD7897" w:rsidP="005666E4">
                <w:pPr>
                  <w:jc w:val="right"/>
                  <w:rPr>
                    <w:szCs w:val="21"/>
                  </w:rPr>
                </w:pPr>
                <w:r w:rsidRPr="005E71A5">
                  <w:rPr>
                    <w:szCs w:val="21"/>
                  </w:rPr>
                  <w:t>8,97</w:t>
                </w:r>
                <w:r w:rsidRPr="005E71A5">
                  <w:rPr>
                    <w:rFonts w:hint="eastAsia"/>
                    <w:szCs w:val="21"/>
                  </w:rPr>
                  <w:t>7</w:t>
                </w:r>
              </w:p>
            </w:tc>
            <w:tc>
              <w:tcPr>
                <w:tcW w:w="1960" w:type="dxa"/>
              </w:tcPr>
              <w:p w:rsidR="00BD7897" w:rsidRPr="00DA50A2" w:rsidRDefault="00BD7897" w:rsidP="005666E4">
                <w:pPr>
                  <w:jc w:val="right"/>
                  <w:rPr>
                    <w:rFonts w:cs="宋体"/>
                    <w:szCs w:val="21"/>
                  </w:rPr>
                </w:pPr>
                <w:r>
                  <w:t>-10.23</w:t>
                </w:r>
              </w:p>
            </w:tc>
          </w:tr>
          <w:tr w:rsidR="00BD7897" w:rsidRPr="004514AD" w:rsidTr="00A3654D">
            <w:trPr>
              <w:trHeight w:val="300"/>
              <w:jc w:val="center"/>
            </w:trPr>
            <w:tc>
              <w:tcPr>
                <w:tcW w:w="3151" w:type="dxa"/>
              </w:tcPr>
              <w:p w:rsidR="00BD7897" w:rsidRPr="005D07B8" w:rsidRDefault="00BD7897" w:rsidP="005666E4">
                <w:r w:rsidRPr="00DB5C89">
                  <w:t xml:space="preserve">  2.</w:t>
                </w:r>
                <w:r w:rsidRPr="00DB5C89">
                  <w:rPr>
                    <w:rFonts w:hint="eastAsia"/>
                  </w:rPr>
                  <w:t>山西能化</w:t>
                </w:r>
              </w:p>
            </w:tc>
            <w:tc>
              <w:tcPr>
                <w:tcW w:w="1952" w:type="dxa"/>
              </w:tcPr>
              <w:p w:rsidR="00BD7897" w:rsidRPr="005E71A5" w:rsidRDefault="00BD7897" w:rsidP="005666E4">
                <w:pPr>
                  <w:jc w:val="right"/>
                  <w:rPr>
                    <w:szCs w:val="21"/>
                  </w:rPr>
                </w:pPr>
                <w:r w:rsidRPr="005E71A5">
                  <w:rPr>
                    <w:rFonts w:hint="eastAsia"/>
                    <w:szCs w:val="21"/>
                  </w:rPr>
                  <w:t>399</w:t>
                </w:r>
              </w:p>
            </w:tc>
            <w:tc>
              <w:tcPr>
                <w:tcW w:w="1843" w:type="dxa"/>
              </w:tcPr>
              <w:p w:rsidR="00BD7897" w:rsidRPr="005E71A5" w:rsidRDefault="00BD7897" w:rsidP="005666E4">
                <w:pPr>
                  <w:jc w:val="right"/>
                  <w:rPr>
                    <w:szCs w:val="21"/>
                  </w:rPr>
                </w:pPr>
                <w:r w:rsidRPr="005E71A5">
                  <w:rPr>
                    <w:szCs w:val="21"/>
                  </w:rPr>
                  <w:t>405</w:t>
                </w:r>
              </w:p>
            </w:tc>
            <w:tc>
              <w:tcPr>
                <w:tcW w:w="1960" w:type="dxa"/>
              </w:tcPr>
              <w:p w:rsidR="00BD7897" w:rsidRPr="00DA50A2" w:rsidRDefault="00BD7897" w:rsidP="005666E4">
                <w:pPr>
                  <w:jc w:val="right"/>
                  <w:rPr>
                    <w:rFonts w:cs="宋体"/>
                    <w:szCs w:val="21"/>
                  </w:rPr>
                </w:pPr>
                <w:r>
                  <w:t>-1.48</w:t>
                </w:r>
              </w:p>
            </w:tc>
          </w:tr>
          <w:tr w:rsidR="00BD7897" w:rsidRPr="004514AD" w:rsidTr="00A3654D">
            <w:trPr>
              <w:trHeight w:val="300"/>
              <w:jc w:val="center"/>
            </w:trPr>
            <w:tc>
              <w:tcPr>
                <w:tcW w:w="3151" w:type="dxa"/>
              </w:tcPr>
              <w:p w:rsidR="00BD7897" w:rsidRPr="005D07B8" w:rsidRDefault="00BD7897" w:rsidP="005666E4">
                <w:r w:rsidRPr="00DB5C89">
                  <w:t xml:space="preserve">  3.菏泽能化</w:t>
                </w:r>
                <w:r w:rsidRPr="00DB5C89">
                  <w:rPr>
                    <w:vertAlign w:val="superscript"/>
                  </w:rPr>
                  <w:t xml:space="preserve"> </w:t>
                </w:r>
              </w:p>
            </w:tc>
            <w:tc>
              <w:tcPr>
                <w:tcW w:w="1952" w:type="dxa"/>
              </w:tcPr>
              <w:p w:rsidR="00BD7897" w:rsidRPr="005E71A5" w:rsidRDefault="00BD7897" w:rsidP="005666E4">
                <w:pPr>
                  <w:jc w:val="right"/>
                  <w:rPr>
                    <w:szCs w:val="21"/>
                  </w:rPr>
                </w:pPr>
                <w:r w:rsidRPr="005E71A5">
                  <w:rPr>
                    <w:rFonts w:hint="eastAsia"/>
                    <w:szCs w:val="21"/>
                  </w:rPr>
                  <w:t>632</w:t>
                </w:r>
              </w:p>
            </w:tc>
            <w:tc>
              <w:tcPr>
                <w:tcW w:w="1843" w:type="dxa"/>
              </w:tcPr>
              <w:p w:rsidR="00BD7897" w:rsidRPr="005E71A5" w:rsidRDefault="00BD7897" w:rsidP="005666E4">
                <w:pPr>
                  <w:jc w:val="right"/>
                  <w:rPr>
                    <w:szCs w:val="21"/>
                  </w:rPr>
                </w:pPr>
                <w:r w:rsidRPr="005E71A5">
                  <w:rPr>
                    <w:szCs w:val="21"/>
                  </w:rPr>
                  <w:t>848</w:t>
                </w:r>
              </w:p>
            </w:tc>
            <w:tc>
              <w:tcPr>
                <w:tcW w:w="1960" w:type="dxa"/>
              </w:tcPr>
              <w:p w:rsidR="00BD7897" w:rsidRPr="00DA50A2" w:rsidRDefault="00BD7897" w:rsidP="005666E4">
                <w:pPr>
                  <w:jc w:val="right"/>
                  <w:rPr>
                    <w:rFonts w:cs="宋体"/>
                    <w:szCs w:val="21"/>
                  </w:rPr>
                </w:pPr>
                <w:r>
                  <w:t>-25.47</w:t>
                </w:r>
              </w:p>
            </w:tc>
          </w:tr>
          <w:tr w:rsidR="00BD7897" w:rsidRPr="004514AD" w:rsidTr="00A3654D">
            <w:trPr>
              <w:trHeight w:val="319"/>
              <w:jc w:val="center"/>
            </w:trPr>
            <w:tc>
              <w:tcPr>
                <w:tcW w:w="3151" w:type="dxa"/>
              </w:tcPr>
              <w:p w:rsidR="00BD7897" w:rsidRPr="005D07B8" w:rsidRDefault="00BD7897" w:rsidP="005666E4">
                <w:pPr>
                  <w:ind w:left="210"/>
                </w:pPr>
                <w:r w:rsidRPr="00DB5C89">
                  <w:t>4.鄂尔多斯能化</w:t>
                </w:r>
              </w:p>
            </w:tc>
            <w:tc>
              <w:tcPr>
                <w:tcW w:w="1952" w:type="dxa"/>
              </w:tcPr>
              <w:p w:rsidR="00BD7897" w:rsidRPr="005E71A5" w:rsidRDefault="00BD7897" w:rsidP="005666E4">
                <w:pPr>
                  <w:jc w:val="right"/>
                  <w:rPr>
                    <w:szCs w:val="21"/>
                  </w:rPr>
                </w:pPr>
                <w:r w:rsidRPr="005E71A5">
                  <w:rPr>
                    <w:rFonts w:hint="eastAsia"/>
                    <w:szCs w:val="21"/>
                  </w:rPr>
                  <w:t>2,746</w:t>
                </w:r>
              </w:p>
            </w:tc>
            <w:tc>
              <w:tcPr>
                <w:tcW w:w="1843" w:type="dxa"/>
              </w:tcPr>
              <w:p w:rsidR="00BD7897" w:rsidRPr="005E71A5" w:rsidRDefault="00BD7897" w:rsidP="005666E4">
                <w:pPr>
                  <w:jc w:val="right"/>
                  <w:rPr>
                    <w:szCs w:val="21"/>
                  </w:rPr>
                </w:pPr>
                <w:r w:rsidRPr="005E71A5">
                  <w:rPr>
                    <w:szCs w:val="21"/>
                  </w:rPr>
                  <w:t>45</w:t>
                </w:r>
                <w:r w:rsidRPr="005E71A5">
                  <w:rPr>
                    <w:rFonts w:hint="eastAsia"/>
                    <w:szCs w:val="21"/>
                  </w:rPr>
                  <w:t>7</w:t>
                </w:r>
              </w:p>
            </w:tc>
            <w:tc>
              <w:tcPr>
                <w:tcW w:w="1960" w:type="dxa"/>
              </w:tcPr>
              <w:p w:rsidR="00BD7897" w:rsidRPr="00DA50A2" w:rsidRDefault="00BD7897" w:rsidP="005666E4">
                <w:pPr>
                  <w:jc w:val="right"/>
                  <w:rPr>
                    <w:rFonts w:cs="宋体"/>
                    <w:szCs w:val="21"/>
                  </w:rPr>
                </w:pPr>
                <w:r>
                  <w:t>500.88</w:t>
                </w:r>
              </w:p>
            </w:tc>
          </w:tr>
          <w:tr w:rsidR="00BD7897" w:rsidRPr="004514AD" w:rsidTr="00A3654D">
            <w:trPr>
              <w:trHeight w:val="300"/>
              <w:jc w:val="center"/>
            </w:trPr>
            <w:tc>
              <w:tcPr>
                <w:tcW w:w="3151" w:type="dxa"/>
              </w:tcPr>
              <w:p w:rsidR="00BD7897" w:rsidRPr="00DB5C89" w:rsidRDefault="00BD7897" w:rsidP="005666E4">
                <w:pPr>
                  <w:ind w:left="210"/>
                </w:pPr>
                <w:r>
                  <w:rPr>
                    <w:rFonts w:hint="eastAsia"/>
                  </w:rPr>
                  <w:t>5.昊盛煤业</w:t>
                </w:r>
              </w:p>
            </w:tc>
            <w:tc>
              <w:tcPr>
                <w:tcW w:w="1952" w:type="dxa"/>
              </w:tcPr>
              <w:p w:rsidR="00BD7897" w:rsidRPr="00767D52" w:rsidRDefault="00BD7897" w:rsidP="005666E4">
                <w:pPr>
                  <w:jc w:val="right"/>
                  <w:rPr>
                    <w:szCs w:val="21"/>
                  </w:rPr>
                </w:pPr>
                <w:r>
                  <w:rPr>
                    <w:rFonts w:hint="eastAsia"/>
                    <w:szCs w:val="21"/>
                  </w:rPr>
                  <w:t>1,246</w:t>
                </w:r>
              </w:p>
            </w:tc>
            <w:tc>
              <w:tcPr>
                <w:tcW w:w="1843" w:type="dxa"/>
              </w:tcPr>
              <w:p w:rsidR="00BD7897" w:rsidRPr="005E508A" w:rsidRDefault="00BD7897" w:rsidP="005666E4">
                <w:pPr>
                  <w:jc w:val="right"/>
                  <w:rPr>
                    <w:szCs w:val="21"/>
                  </w:rPr>
                </w:pPr>
                <w:r>
                  <w:rPr>
                    <w:rFonts w:hint="eastAsia"/>
                    <w:szCs w:val="21"/>
                  </w:rPr>
                  <w:t>-</w:t>
                </w:r>
              </w:p>
            </w:tc>
            <w:tc>
              <w:tcPr>
                <w:tcW w:w="1960" w:type="dxa"/>
              </w:tcPr>
              <w:p w:rsidR="00BD7897" w:rsidRPr="00DA50A2" w:rsidRDefault="00BD7897" w:rsidP="005666E4">
                <w:pPr>
                  <w:jc w:val="right"/>
                  <w:rPr>
                    <w:rFonts w:cs="宋体"/>
                    <w:szCs w:val="21"/>
                  </w:rPr>
                </w:pPr>
                <w:r>
                  <w:rPr>
                    <w:rFonts w:cs="宋体" w:hint="eastAsia"/>
                    <w:szCs w:val="21"/>
                  </w:rPr>
                  <w:t>-</w:t>
                </w:r>
              </w:p>
            </w:tc>
          </w:tr>
          <w:tr w:rsidR="00BD7897" w:rsidRPr="004514AD" w:rsidTr="00A3654D">
            <w:trPr>
              <w:trHeight w:val="300"/>
              <w:jc w:val="center"/>
            </w:trPr>
            <w:tc>
              <w:tcPr>
                <w:tcW w:w="3151" w:type="dxa"/>
              </w:tcPr>
              <w:p w:rsidR="00BD7897" w:rsidRPr="005D07B8" w:rsidRDefault="00BD7897" w:rsidP="005666E4">
                <w:pPr>
                  <w:ind w:left="210"/>
                </w:pPr>
                <w:r>
                  <w:rPr>
                    <w:rFonts w:hint="eastAsia"/>
                  </w:rPr>
                  <w:t>6</w:t>
                </w:r>
                <w:r w:rsidRPr="00DB5C89">
                  <w:t>.兖煤澳洲</w:t>
                </w:r>
                <w:r w:rsidRPr="00DB5C89">
                  <w:rPr>
                    <w:vertAlign w:val="superscript"/>
                  </w:rPr>
                  <w:t xml:space="preserve"> </w:t>
                </w:r>
              </w:p>
            </w:tc>
            <w:tc>
              <w:tcPr>
                <w:tcW w:w="1952" w:type="dxa"/>
              </w:tcPr>
              <w:p w:rsidR="00BD7897" w:rsidRPr="00767D52" w:rsidRDefault="00BD7897" w:rsidP="005666E4">
                <w:pPr>
                  <w:jc w:val="right"/>
                  <w:rPr>
                    <w:szCs w:val="21"/>
                  </w:rPr>
                </w:pPr>
                <w:r>
                  <w:rPr>
                    <w:rFonts w:hint="eastAsia"/>
                    <w:szCs w:val="21"/>
                  </w:rPr>
                  <w:t>3,257</w:t>
                </w:r>
              </w:p>
            </w:tc>
            <w:tc>
              <w:tcPr>
                <w:tcW w:w="1843" w:type="dxa"/>
              </w:tcPr>
              <w:p w:rsidR="00BD7897" w:rsidRPr="00767D52" w:rsidRDefault="00BD7897" w:rsidP="005666E4">
                <w:pPr>
                  <w:jc w:val="right"/>
                  <w:rPr>
                    <w:szCs w:val="21"/>
                  </w:rPr>
                </w:pPr>
                <w:r w:rsidRPr="005E508A">
                  <w:rPr>
                    <w:szCs w:val="21"/>
                  </w:rPr>
                  <w:t>2,757</w:t>
                </w:r>
              </w:p>
            </w:tc>
            <w:tc>
              <w:tcPr>
                <w:tcW w:w="1960" w:type="dxa"/>
              </w:tcPr>
              <w:p w:rsidR="00BD7897" w:rsidRPr="00DA50A2" w:rsidRDefault="00BD7897" w:rsidP="005666E4">
                <w:pPr>
                  <w:jc w:val="right"/>
                  <w:rPr>
                    <w:rFonts w:cs="宋体"/>
                    <w:szCs w:val="21"/>
                  </w:rPr>
                </w:pPr>
                <w:r>
                  <w:t>18.14</w:t>
                </w:r>
              </w:p>
            </w:tc>
          </w:tr>
          <w:tr w:rsidR="00BD7897" w:rsidRPr="004514AD" w:rsidTr="00A3654D">
            <w:trPr>
              <w:trHeight w:val="319"/>
              <w:jc w:val="center"/>
            </w:trPr>
            <w:tc>
              <w:tcPr>
                <w:tcW w:w="3151" w:type="dxa"/>
              </w:tcPr>
              <w:p w:rsidR="00BD7897" w:rsidRDefault="00BD7897" w:rsidP="005666E4">
                <w:pPr>
                  <w:rPr>
                    <w:szCs w:val="21"/>
                  </w:rPr>
                </w:pPr>
                <w:r w:rsidRPr="00DB5C89">
                  <w:rPr>
                    <w:szCs w:val="21"/>
                  </w:rPr>
                  <w:t xml:space="preserve">  </w:t>
                </w:r>
                <w:r>
                  <w:rPr>
                    <w:rFonts w:hint="eastAsia"/>
                    <w:szCs w:val="21"/>
                  </w:rPr>
                  <w:t>7</w:t>
                </w:r>
                <w:r w:rsidRPr="00DB5C89">
                  <w:rPr>
                    <w:szCs w:val="21"/>
                  </w:rPr>
                  <w:t>.兖煤国际</w:t>
                </w:r>
              </w:p>
            </w:tc>
            <w:tc>
              <w:tcPr>
                <w:tcW w:w="1952" w:type="dxa"/>
              </w:tcPr>
              <w:p w:rsidR="00BD7897" w:rsidRPr="00767D52" w:rsidRDefault="00BD7897" w:rsidP="005666E4">
                <w:pPr>
                  <w:jc w:val="right"/>
                  <w:rPr>
                    <w:szCs w:val="21"/>
                  </w:rPr>
                </w:pPr>
                <w:r>
                  <w:rPr>
                    <w:rFonts w:hint="eastAsia"/>
                    <w:szCs w:val="21"/>
                  </w:rPr>
                  <w:t>1,691</w:t>
                </w:r>
              </w:p>
            </w:tc>
            <w:tc>
              <w:tcPr>
                <w:tcW w:w="1843" w:type="dxa"/>
              </w:tcPr>
              <w:p w:rsidR="00BD7897" w:rsidRPr="00767D52" w:rsidRDefault="00BD7897" w:rsidP="005666E4">
                <w:pPr>
                  <w:jc w:val="right"/>
                  <w:rPr>
                    <w:szCs w:val="21"/>
                  </w:rPr>
                </w:pPr>
                <w:r w:rsidRPr="007428B2">
                  <w:rPr>
                    <w:szCs w:val="21"/>
                  </w:rPr>
                  <w:t>1,084</w:t>
                </w:r>
              </w:p>
            </w:tc>
            <w:tc>
              <w:tcPr>
                <w:tcW w:w="1960" w:type="dxa"/>
              </w:tcPr>
              <w:p w:rsidR="00BD7897" w:rsidRPr="00DA50A2" w:rsidRDefault="00BD7897" w:rsidP="005666E4">
                <w:pPr>
                  <w:jc w:val="right"/>
                  <w:rPr>
                    <w:rFonts w:cs="宋体"/>
                    <w:szCs w:val="21"/>
                  </w:rPr>
                </w:pPr>
                <w:r>
                  <w:t>56.00</w:t>
                </w:r>
              </w:p>
            </w:tc>
          </w:tr>
        </w:tbl>
        <w:p w:rsidR="000B1300" w:rsidRDefault="000B1300" w:rsidP="000B1300">
          <w:pPr>
            <w:autoSpaceDE w:val="0"/>
            <w:autoSpaceDN w:val="0"/>
            <w:adjustRightInd w:val="0"/>
            <w:rPr>
              <w:rFonts w:ascii="MHei-Light-Identity-H"/>
              <w:szCs w:val="16"/>
            </w:rPr>
          </w:pPr>
          <w:r w:rsidRPr="000C5D93">
            <w:rPr>
              <w:rFonts w:ascii="MHei-Light-Identity-H" w:hint="eastAsia"/>
              <w:szCs w:val="16"/>
            </w:rPr>
            <w:t>注：</w:t>
          </w:r>
        </w:p>
        <w:p w:rsidR="000B1300" w:rsidRPr="000C5D93" w:rsidRDefault="000B1300" w:rsidP="000B1300">
          <w:pPr>
            <w:autoSpaceDE w:val="0"/>
            <w:autoSpaceDN w:val="0"/>
            <w:adjustRightInd w:val="0"/>
            <w:rPr>
              <w:rFonts w:ascii="MHei-Light-Identity-H"/>
              <w:szCs w:val="16"/>
            </w:rPr>
          </w:pPr>
          <w:r w:rsidRPr="000C5D93">
            <w:rPr>
              <w:rFonts w:ascii="MHei-Light-Identity-H" w:hint="eastAsia"/>
              <w:szCs w:val="16"/>
            </w:rPr>
            <w:t>①</w:t>
          </w:r>
          <w:r>
            <w:rPr>
              <w:rFonts w:hint="eastAsia"/>
              <w:sz w:val="24"/>
            </w:rPr>
            <w:t>“</w:t>
          </w:r>
          <w:r w:rsidRPr="000C5D93">
            <w:rPr>
              <w:rFonts w:ascii="MHei-Light-Identity-H" w:hint="eastAsia"/>
              <w:szCs w:val="16"/>
            </w:rPr>
            <w:t>山西能化</w:t>
          </w:r>
          <w:r>
            <w:rPr>
              <w:rFonts w:hint="eastAsia"/>
              <w:sz w:val="24"/>
            </w:rPr>
            <w:t>”</w:t>
          </w:r>
          <w:r w:rsidRPr="000C5D93">
            <w:rPr>
              <w:rFonts w:ascii="MHei-Light-Identity-H" w:hint="eastAsia"/>
              <w:szCs w:val="16"/>
            </w:rPr>
            <w:t>指兖州煤业山西能化有限公司；</w:t>
          </w:r>
        </w:p>
        <w:p w:rsidR="000B1300" w:rsidRPr="000C5D93" w:rsidRDefault="000B1300" w:rsidP="000B1300">
          <w:pPr>
            <w:autoSpaceDE w:val="0"/>
            <w:autoSpaceDN w:val="0"/>
            <w:adjustRightInd w:val="0"/>
            <w:rPr>
              <w:rFonts w:ascii="MHei-Light-Identity-H"/>
              <w:szCs w:val="16"/>
            </w:rPr>
          </w:pPr>
          <w:r w:rsidRPr="000C5D93">
            <w:rPr>
              <w:rFonts w:ascii="MHei-Light-Identity-H" w:hint="eastAsia"/>
              <w:szCs w:val="16"/>
            </w:rPr>
            <w:t>②</w:t>
          </w:r>
          <w:r>
            <w:rPr>
              <w:rFonts w:ascii="MHei-Light-Identity-H" w:hint="eastAsia"/>
              <w:szCs w:val="16"/>
            </w:rPr>
            <w:t>“</w:t>
          </w:r>
          <w:r w:rsidRPr="000C5D93">
            <w:rPr>
              <w:rFonts w:ascii="MHei-Light-Identity-H" w:hint="eastAsia"/>
              <w:szCs w:val="16"/>
            </w:rPr>
            <w:t>菏泽能化</w:t>
          </w:r>
          <w:r>
            <w:rPr>
              <w:rFonts w:ascii="MHei-Light-Identity-H" w:hint="eastAsia"/>
              <w:szCs w:val="16"/>
            </w:rPr>
            <w:t>”</w:t>
          </w:r>
          <w:r w:rsidRPr="000C5D93">
            <w:rPr>
              <w:rFonts w:ascii="MHei-Light-Identity-H" w:hint="eastAsia"/>
              <w:szCs w:val="16"/>
            </w:rPr>
            <w:t>指兖煤菏泽能化有限公司；</w:t>
          </w:r>
        </w:p>
        <w:p w:rsidR="008B2C8A" w:rsidRDefault="000B1300" w:rsidP="000B1300">
          <w:pPr>
            <w:autoSpaceDE w:val="0"/>
            <w:autoSpaceDN w:val="0"/>
            <w:adjustRightInd w:val="0"/>
            <w:rPr>
              <w:rFonts w:ascii="MHei-Light-Identity-H"/>
              <w:szCs w:val="16"/>
            </w:rPr>
          </w:pPr>
          <w:r w:rsidRPr="000C5D93">
            <w:rPr>
              <w:rFonts w:ascii="MHei-Light-Identity-H" w:hint="eastAsia"/>
              <w:szCs w:val="16"/>
            </w:rPr>
            <w:t>③</w:t>
          </w:r>
          <w:r>
            <w:rPr>
              <w:rFonts w:hint="eastAsia"/>
              <w:sz w:val="24"/>
            </w:rPr>
            <w:t>“</w:t>
          </w:r>
          <w:r w:rsidRPr="000C5D93">
            <w:rPr>
              <w:rFonts w:ascii="MHei-Light-Identity-H" w:hint="eastAsia"/>
              <w:szCs w:val="16"/>
            </w:rPr>
            <w:t>鄂尔多斯能化</w:t>
          </w:r>
          <w:r w:rsidRPr="00B77DB9">
            <w:rPr>
              <w:rFonts w:ascii="MHei-Light-Identity-H" w:hint="eastAsia"/>
              <w:szCs w:val="16"/>
            </w:rPr>
            <w:t>”</w:t>
          </w:r>
          <w:r w:rsidRPr="000C5D93">
            <w:rPr>
              <w:rFonts w:ascii="MHei-Light-Identity-H" w:hint="eastAsia"/>
              <w:szCs w:val="16"/>
            </w:rPr>
            <w:t>指兖州煤业鄂尔多斯能化有限公司</w:t>
          </w:r>
          <w:r w:rsidR="008B2C8A">
            <w:rPr>
              <w:rFonts w:ascii="MHei-Light-Identity-H" w:hint="eastAsia"/>
              <w:szCs w:val="16"/>
            </w:rPr>
            <w:t>。报告期内，鄂尔多斯能化商品煤产量同比增加，主要是由于：与上年同期相比，新增转龙湾煤矿产量；</w:t>
          </w:r>
        </w:p>
        <w:p w:rsidR="000B1300" w:rsidRDefault="000B1300" w:rsidP="000B1300">
          <w:pPr>
            <w:autoSpaceDE w:val="0"/>
            <w:autoSpaceDN w:val="0"/>
            <w:adjustRightInd w:val="0"/>
            <w:rPr>
              <w:rFonts w:ascii="MHei-Light-Identity-H"/>
              <w:szCs w:val="16"/>
            </w:rPr>
          </w:pPr>
          <w:r w:rsidRPr="000C5D93">
            <w:rPr>
              <w:rFonts w:ascii="MHei-Light-Identity-H" w:hint="eastAsia"/>
              <w:szCs w:val="16"/>
            </w:rPr>
            <w:t>④</w:t>
          </w:r>
          <w:r w:rsidR="00622628">
            <w:rPr>
              <w:rFonts w:ascii="MHei-Light-Identity-H" w:hint="eastAsia"/>
              <w:szCs w:val="16"/>
            </w:rPr>
            <w:t>“昊盛煤业”指内</w:t>
          </w:r>
          <w:r w:rsidR="00DF11D6">
            <w:rPr>
              <w:rFonts w:ascii="MHei-Light-Identity-H" w:hint="eastAsia"/>
              <w:szCs w:val="16"/>
            </w:rPr>
            <w:t>蒙古昊盛煤业</w:t>
          </w:r>
          <w:r w:rsidR="00622628">
            <w:rPr>
              <w:rFonts w:ascii="MHei-Light-Identity-H" w:hint="eastAsia"/>
              <w:szCs w:val="16"/>
            </w:rPr>
            <w:t>有限公司</w:t>
          </w:r>
          <w:r w:rsidR="008B2C8A">
            <w:rPr>
              <w:rFonts w:ascii="MHei-Light-Identity-H" w:hint="eastAsia"/>
              <w:szCs w:val="16"/>
            </w:rPr>
            <w:t>。</w:t>
          </w:r>
          <w:r w:rsidR="00622628" w:rsidRPr="00622628">
            <w:rPr>
              <w:rFonts w:ascii="MHei-Light-Identity-H" w:hint="eastAsia"/>
              <w:szCs w:val="16"/>
            </w:rPr>
            <w:t>昊盛煤业所属石拉乌素煤矿于</w:t>
          </w:r>
          <w:r w:rsidR="00622628" w:rsidRPr="00622628">
            <w:rPr>
              <w:rFonts w:ascii="MHei-Light-Identity-H"/>
              <w:szCs w:val="16"/>
            </w:rPr>
            <w:t>2017</w:t>
          </w:r>
          <w:r w:rsidR="00622628" w:rsidRPr="00622628">
            <w:rPr>
              <w:rFonts w:ascii="MHei-Light-Identity-H"/>
              <w:szCs w:val="16"/>
            </w:rPr>
            <w:t>年</w:t>
          </w:r>
          <w:r w:rsidR="00622628" w:rsidRPr="00622628">
            <w:rPr>
              <w:rFonts w:ascii="MHei-Light-Identity-H"/>
              <w:szCs w:val="16"/>
            </w:rPr>
            <w:t>1</w:t>
          </w:r>
          <w:r w:rsidR="00622628" w:rsidRPr="00622628">
            <w:rPr>
              <w:rFonts w:ascii="MHei-Light-Identity-H"/>
              <w:szCs w:val="16"/>
            </w:rPr>
            <w:t>月份正式投入商业运营；</w:t>
          </w:r>
        </w:p>
        <w:p w:rsidR="000B1300" w:rsidRPr="00B77DB9" w:rsidRDefault="000B1300" w:rsidP="000B1300">
          <w:pPr>
            <w:autoSpaceDE w:val="0"/>
            <w:autoSpaceDN w:val="0"/>
            <w:adjustRightInd w:val="0"/>
            <w:rPr>
              <w:rFonts w:ascii="MHei-Light-Identity-H"/>
              <w:szCs w:val="16"/>
            </w:rPr>
          </w:pPr>
          <w:r w:rsidRPr="000C5D93">
            <w:rPr>
              <w:rFonts w:ascii="MHei-Light-Identity-H" w:hint="eastAsia"/>
              <w:szCs w:val="16"/>
            </w:rPr>
            <w:t>⑤</w:t>
          </w:r>
          <w:r w:rsidRPr="00B77DB9">
            <w:rPr>
              <w:rFonts w:ascii="MHei-Light-Identity-H" w:hint="eastAsia"/>
              <w:szCs w:val="16"/>
            </w:rPr>
            <w:t>“</w:t>
          </w:r>
          <w:r w:rsidRPr="000C5D93">
            <w:rPr>
              <w:rFonts w:ascii="MHei-Light-Identity-H" w:hint="eastAsia"/>
              <w:szCs w:val="16"/>
            </w:rPr>
            <w:t>兖煤澳洲</w:t>
          </w:r>
          <w:r w:rsidRPr="00B77DB9">
            <w:rPr>
              <w:rFonts w:ascii="MHei-Light-Identity-H" w:hint="eastAsia"/>
              <w:szCs w:val="16"/>
            </w:rPr>
            <w:t>”</w:t>
          </w:r>
          <w:r w:rsidRPr="000C5D93">
            <w:rPr>
              <w:rFonts w:ascii="MHei-Light-Identity-H" w:hint="eastAsia"/>
              <w:szCs w:val="16"/>
            </w:rPr>
            <w:t>指兖州煤业澳大利亚有限公司；</w:t>
          </w:r>
        </w:p>
        <w:p w:rsidR="000B1300" w:rsidRPr="00B77DB9" w:rsidRDefault="000B1300" w:rsidP="000B1300">
          <w:pPr>
            <w:autoSpaceDE w:val="0"/>
            <w:autoSpaceDN w:val="0"/>
            <w:adjustRightInd w:val="0"/>
            <w:rPr>
              <w:rFonts w:ascii="MHei-Light-Identity-H"/>
              <w:szCs w:val="16"/>
            </w:rPr>
          </w:pPr>
          <w:r w:rsidRPr="00B77DB9">
            <w:rPr>
              <w:rFonts w:ascii="MHei-Light-Identity-H" w:hint="eastAsia"/>
              <w:szCs w:val="16"/>
            </w:rPr>
            <w:t>⑥“</w:t>
          </w:r>
          <w:r w:rsidRPr="000C5D93">
            <w:rPr>
              <w:rFonts w:ascii="MHei-Light-Identity-H" w:hint="eastAsia"/>
              <w:szCs w:val="16"/>
            </w:rPr>
            <w:t>兖煤国际</w:t>
          </w:r>
          <w:r w:rsidRPr="00B77DB9">
            <w:rPr>
              <w:rFonts w:ascii="MHei-Light-Identity-H" w:hint="eastAsia"/>
              <w:szCs w:val="16"/>
            </w:rPr>
            <w:t>”</w:t>
          </w:r>
          <w:r w:rsidRPr="000C5D93">
            <w:rPr>
              <w:rFonts w:ascii="MHei-Light-Identity-H" w:hint="eastAsia"/>
              <w:szCs w:val="16"/>
            </w:rPr>
            <w:t>指兖煤国际</w:t>
          </w:r>
          <w:r w:rsidRPr="000C5D93">
            <w:rPr>
              <w:rFonts w:ascii="MHei-Light-Identity-H"/>
              <w:szCs w:val="16"/>
            </w:rPr>
            <w:t>(</w:t>
          </w:r>
          <w:r w:rsidRPr="000C5D93">
            <w:rPr>
              <w:rFonts w:ascii="MHei-Light-Identity-H" w:hint="eastAsia"/>
              <w:szCs w:val="16"/>
            </w:rPr>
            <w:t>控股</w:t>
          </w:r>
          <w:r w:rsidRPr="000C5D93">
            <w:rPr>
              <w:rFonts w:ascii="MHei-Light-Identity-H"/>
              <w:szCs w:val="16"/>
            </w:rPr>
            <w:t>)</w:t>
          </w:r>
          <w:r w:rsidRPr="000C5D93">
            <w:rPr>
              <w:rFonts w:ascii="MHei-Light-Identity-H" w:hint="eastAsia"/>
              <w:szCs w:val="16"/>
            </w:rPr>
            <w:t>有限公司。</w:t>
          </w:r>
        </w:p>
        <w:p w:rsidR="000B1300" w:rsidRPr="00622628" w:rsidRDefault="000B1300" w:rsidP="009622C2">
          <w:pPr>
            <w:spacing w:beforeLines="50" w:afterLines="50" w:line="400" w:lineRule="exact"/>
            <w:rPr>
              <w:szCs w:val="21"/>
            </w:rPr>
          </w:pPr>
          <w:r w:rsidRPr="00622628">
            <w:rPr>
              <w:szCs w:val="21"/>
            </w:rPr>
            <w:t>⑵煤炭价格与销售</w:t>
          </w:r>
        </w:p>
        <w:p w:rsidR="000B1300" w:rsidRPr="00622628" w:rsidRDefault="000B1300" w:rsidP="009622C2">
          <w:pPr>
            <w:spacing w:beforeLines="50" w:afterLines="50" w:line="400" w:lineRule="exact"/>
            <w:rPr>
              <w:szCs w:val="21"/>
            </w:rPr>
          </w:pPr>
          <w:r w:rsidRPr="00622628">
            <w:rPr>
              <w:szCs w:val="21"/>
            </w:rPr>
            <w:t>受</w:t>
          </w:r>
          <w:r w:rsidRPr="00622628">
            <w:rPr>
              <w:rFonts w:hint="eastAsia"/>
              <w:szCs w:val="21"/>
            </w:rPr>
            <w:t>国家供给侧结构性改革</w:t>
          </w:r>
          <w:r w:rsidR="00F86EC8" w:rsidRPr="00622628">
            <w:rPr>
              <w:rFonts w:hint="eastAsia"/>
              <w:szCs w:val="21"/>
            </w:rPr>
            <w:t>、去产能等政策因素</w:t>
          </w:r>
          <w:r w:rsidRPr="00622628">
            <w:rPr>
              <w:szCs w:val="21"/>
            </w:rPr>
            <w:t>影响，本集团201</w:t>
          </w:r>
          <w:r w:rsidRPr="00622628">
            <w:rPr>
              <w:rFonts w:hint="eastAsia"/>
              <w:szCs w:val="21"/>
            </w:rPr>
            <w:t>7年</w:t>
          </w:r>
          <w:r w:rsidR="00F86EC8" w:rsidRPr="00622628">
            <w:rPr>
              <w:rFonts w:hint="eastAsia"/>
              <w:szCs w:val="21"/>
            </w:rPr>
            <w:t>一</w:t>
          </w:r>
          <w:r w:rsidRPr="00622628">
            <w:rPr>
              <w:rFonts w:hint="eastAsia"/>
              <w:szCs w:val="21"/>
            </w:rPr>
            <w:t>季度</w:t>
          </w:r>
          <w:r w:rsidRPr="00622628">
            <w:rPr>
              <w:szCs w:val="21"/>
            </w:rPr>
            <w:t>煤炭销售价格同比</w:t>
          </w:r>
          <w:r w:rsidR="00F86EC8" w:rsidRPr="00622628">
            <w:rPr>
              <w:rFonts w:hint="eastAsia"/>
              <w:szCs w:val="21"/>
            </w:rPr>
            <w:t>上升</w:t>
          </w:r>
          <w:r w:rsidRPr="00622628">
            <w:rPr>
              <w:szCs w:val="21"/>
            </w:rPr>
            <w:t>。</w:t>
          </w:r>
        </w:p>
        <w:p w:rsidR="000B1300" w:rsidRPr="00622628" w:rsidRDefault="000B1300" w:rsidP="009622C2">
          <w:pPr>
            <w:spacing w:beforeLines="50" w:afterLines="50" w:line="400" w:lineRule="exact"/>
            <w:rPr>
              <w:szCs w:val="21"/>
            </w:rPr>
          </w:pPr>
          <w:r w:rsidRPr="00622628">
            <w:rPr>
              <w:szCs w:val="21"/>
            </w:rPr>
            <w:lastRenderedPageBreak/>
            <w:t>201</w:t>
          </w:r>
          <w:r w:rsidR="00F86EC8" w:rsidRPr="00622628">
            <w:rPr>
              <w:rFonts w:hint="eastAsia"/>
              <w:szCs w:val="21"/>
            </w:rPr>
            <w:t>7</w:t>
          </w:r>
          <w:r w:rsidRPr="00622628">
            <w:rPr>
              <w:rFonts w:hint="eastAsia"/>
              <w:szCs w:val="21"/>
            </w:rPr>
            <w:t>年</w:t>
          </w:r>
          <w:r w:rsidR="00F86EC8" w:rsidRPr="00622628">
            <w:rPr>
              <w:rFonts w:hint="eastAsia"/>
              <w:szCs w:val="21"/>
            </w:rPr>
            <w:t>一</w:t>
          </w:r>
          <w:r w:rsidRPr="00622628">
            <w:rPr>
              <w:rFonts w:hint="eastAsia"/>
              <w:szCs w:val="21"/>
            </w:rPr>
            <w:t>季度</w:t>
          </w:r>
          <w:r w:rsidRPr="00622628">
            <w:rPr>
              <w:szCs w:val="21"/>
            </w:rPr>
            <w:t>本集团销售商品煤</w:t>
          </w:r>
          <w:r w:rsidR="00977F4D">
            <w:rPr>
              <w:rFonts w:hint="eastAsia"/>
              <w:szCs w:val="21"/>
            </w:rPr>
            <w:t>2,052</w:t>
          </w:r>
          <w:r w:rsidRPr="00622628">
            <w:rPr>
              <w:szCs w:val="21"/>
            </w:rPr>
            <w:t>万吨，同比</w:t>
          </w:r>
          <w:r w:rsidR="00F86EC8" w:rsidRPr="00622628">
            <w:rPr>
              <w:rFonts w:hint="eastAsia"/>
              <w:szCs w:val="21"/>
            </w:rPr>
            <w:t>增加</w:t>
          </w:r>
          <w:r w:rsidR="00977F4D">
            <w:rPr>
              <w:rFonts w:hint="eastAsia"/>
              <w:szCs w:val="21"/>
            </w:rPr>
            <w:t>414</w:t>
          </w:r>
          <w:r w:rsidRPr="00622628">
            <w:rPr>
              <w:rFonts w:hint="eastAsia"/>
              <w:szCs w:val="21"/>
            </w:rPr>
            <w:t>万吨或</w:t>
          </w:r>
          <w:r w:rsidR="00977F4D">
            <w:rPr>
              <w:rFonts w:hint="eastAsia"/>
              <w:szCs w:val="21"/>
            </w:rPr>
            <w:t>25.2</w:t>
          </w:r>
          <w:r w:rsidRPr="00622628">
            <w:rPr>
              <w:szCs w:val="21"/>
            </w:rPr>
            <w:t>%</w:t>
          </w:r>
          <w:r w:rsidRPr="00622628">
            <w:rPr>
              <w:rFonts w:hint="eastAsia"/>
              <w:szCs w:val="21"/>
            </w:rPr>
            <w:t>。</w:t>
          </w:r>
        </w:p>
        <w:p w:rsidR="000B1300" w:rsidRPr="00622628" w:rsidRDefault="000B1300" w:rsidP="009622C2">
          <w:pPr>
            <w:spacing w:beforeLines="50" w:afterLines="50" w:line="400" w:lineRule="exact"/>
            <w:rPr>
              <w:szCs w:val="21"/>
            </w:rPr>
          </w:pPr>
          <w:r w:rsidRPr="00622628">
            <w:rPr>
              <w:szCs w:val="21"/>
            </w:rPr>
            <w:t>201</w:t>
          </w:r>
          <w:r w:rsidR="00F86EC8" w:rsidRPr="00622628">
            <w:rPr>
              <w:rFonts w:hint="eastAsia"/>
              <w:szCs w:val="21"/>
            </w:rPr>
            <w:t>7</w:t>
          </w:r>
          <w:r w:rsidRPr="00622628">
            <w:rPr>
              <w:rFonts w:hint="eastAsia"/>
              <w:szCs w:val="21"/>
            </w:rPr>
            <w:t>年</w:t>
          </w:r>
          <w:r w:rsidR="00F86EC8" w:rsidRPr="00622628">
            <w:rPr>
              <w:rFonts w:hint="eastAsia"/>
              <w:szCs w:val="21"/>
            </w:rPr>
            <w:t>一</w:t>
          </w:r>
          <w:r w:rsidRPr="00622628">
            <w:rPr>
              <w:rFonts w:hint="eastAsia"/>
              <w:szCs w:val="21"/>
            </w:rPr>
            <w:t>季度</w:t>
          </w:r>
          <w:r w:rsidRPr="00622628">
            <w:rPr>
              <w:szCs w:val="21"/>
            </w:rPr>
            <w:t>本集团商品煤分煤种产、销情况如下表：</w:t>
          </w:r>
        </w:p>
        <w:tbl>
          <w:tblPr>
            <w:tblStyle w:val="g3"/>
            <w:tblW w:w="8874" w:type="dxa"/>
            <w:jc w:val="center"/>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0"/>
            <w:gridCol w:w="1099"/>
            <w:gridCol w:w="1139"/>
            <w:gridCol w:w="1099"/>
            <w:gridCol w:w="1099"/>
            <w:gridCol w:w="1099"/>
            <w:gridCol w:w="1099"/>
          </w:tblGrid>
          <w:tr w:rsidR="00A209F3" w:rsidRPr="00E72EA0" w:rsidTr="00A3654D">
            <w:trPr>
              <w:trHeight w:val="271"/>
              <w:jc w:val="center"/>
            </w:trPr>
            <w:tc>
              <w:tcPr>
                <w:tcW w:w="2240" w:type="dxa"/>
                <w:vMerge w:val="restart"/>
                <w:shd w:val="clear" w:color="auto" w:fill="auto"/>
                <w:hideMark/>
              </w:tcPr>
              <w:p w:rsidR="00A209F3" w:rsidRPr="00E72EA0" w:rsidRDefault="00A209F3" w:rsidP="005E71A5">
                <w:pPr>
                  <w:rPr>
                    <w:rFonts w:cs="宋体"/>
                    <w:szCs w:val="21"/>
                  </w:rPr>
                </w:pPr>
                <w:r w:rsidRPr="00E72EA0">
                  <w:rPr>
                    <w:rFonts w:cs="宋体" w:hint="eastAsia"/>
                    <w:szCs w:val="21"/>
                  </w:rPr>
                  <w:t xml:space="preserve">　</w:t>
                </w:r>
              </w:p>
            </w:tc>
            <w:tc>
              <w:tcPr>
                <w:tcW w:w="3337" w:type="dxa"/>
                <w:gridSpan w:val="3"/>
                <w:shd w:val="clear" w:color="auto" w:fill="auto"/>
                <w:hideMark/>
              </w:tcPr>
              <w:p w:rsidR="00A209F3" w:rsidRPr="00E72EA0" w:rsidRDefault="00A209F3" w:rsidP="005E71A5">
                <w:pPr>
                  <w:jc w:val="center"/>
                  <w:rPr>
                    <w:rFonts w:cs="宋体"/>
                    <w:szCs w:val="21"/>
                  </w:rPr>
                </w:pPr>
                <w:r w:rsidRPr="00E72EA0">
                  <w:rPr>
                    <w:rFonts w:cs="宋体" w:hint="eastAsia"/>
                    <w:szCs w:val="21"/>
                  </w:rPr>
                  <w:t>201</w:t>
                </w:r>
                <w:r>
                  <w:rPr>
                    <w:rFonts w:cs="宋体" w:hint="eastAsia"/>
                    <w:szCs w:val="21"/>
                  </w:rPr>
                  <w:t>7</w:t>
                </w:r>
                <w:r w:rsidRPr="00E72EA0">
                  <w:rPr>
                    <w:rFonts w:cs="宋体" w:hint="eastAsia"/>
                    <w:szCs w:val="21"/>
                  </w:rPr>
                  <w:t>年</w:t>
                </w:r>
                <w:r>
                  <w:rPr>
                    <w:rFonts w:hint="eastAsia"/>
                    <w:sz w:val="24"/>
                  </w:rPr>
                  <w:t>一</w:t>
                </w:r>
                <w:r w:rsidRPr="00E72EA0">
                  <w:rPr>
                    <w:rFonts w:cs="宋体" w:hint="eastAsia"/>
                    <w:szCs w:val="21"/>
                  </w:rPr>
                  <w:t>季度</w:t>
                </w:r>
              </w:p>
            </w:tc>
            <w:tc>
              <w:tcPr>
                <w:tcW w:w="3297" w:type="dxa"/>
                <w:gridSpan w:val="3"/>
                <w:shd w:val="clear" w:color="auto" w:fill="auto"/>
                <w:hideMark/>
              </w:tcPr>
              <w:p w:rsidR="00A209F3" w:rsidRPr="00E72EA0" w:rsidRDefault="00A209F3" w:rsidP="005E71A5">
                <w:pPr>
                  <w:jc w:val="center"/>
                  <w:rPr>
                    <w:rFonts w:cs="宋体"/>
                    <w:szCs w:val="21"/>
                  </w:rPr>
                </w:pPr>
                <w:r w:rsidRPr="00E72EA0">
                  <w:rPr>
                    <w:rFonts w:cs="宋体" w:hint="eastAsia"/>
                    <w:szCs w:val="21"/>
                  </w:rPr>
                  <w:t>201</w:t>
                </w:r>
                <w:r>
                  <w:rPr>
                    <w:rFonts w:cs="宋体" w:hint="eastAsia"/>
                    <w:szCs w:val="21"/>
                  </w:rPr>
                  <w:t>6</w:t>
                </w:r>
                <w:r w:rsidRPr="00E72EA0">
                  <w:rPr>
                    <w:rFonts w:cs="宋体" w:hint="eastAsia"/>
                    <w:szCs w:val="21"/>
                  </w:rPr>
                  <w:t>年</w:t>
                </w:r>
                <w:r>
                  <w:rPr>
                    <w:rFonts w:hint="eastAsia"/>
                    <w:sz w:val="24"/>
                  </w:rPr>
                  <w:t>一</w:t>
                </w:r>
                <w:r w:rsidRPr="00E72EA0">
                  <w:rPr>
                    <w:rFonts w:cs="宋体" w:hint="eastAsia"/>
                    <w:szCs w:val="21"/>
                  </w:rPr>
                  <w:t>季度</w:t>
                </w:r>
              </w:p>
            </w:tc>
          </w:tr>
          <w:tr w:rsidR="00A209F3" w:rsidRPr="00E72EA0" w:rsidTr="00A3654D">
            <w:trPr>
              <w:trHeight w:val="286"/>
              <w:jc w:val="center"/>
            </w:trPr>
            <w:tc>
              <w:tcPr>
                <w:tcW w:w="2240" w:type="dxa"/>
                <w:vMerge/>
                <w:vAlign w:val="center"/>
                <w:hideMark/>
              </w:tcPr>
              <w:p w:rsidR="00A209F3" w:rsidRPr="00E72EA0" w:rsidRDefault="00A209F3" w:rsidP="005E71A5">
                <w:pPr>
                  <w:rPr>
                    <w:rFonts w:cs="宋体"/>
                    <w:szCs w:val="21"/>
                  </w:rPr>
                </w:pPr>
              </w:p>
            </w:tc>
            <w:tc>
              <w:tcPr>
                <w:tcW w:w="1099" w:type="dxa"/>
                <w:shd w:val="clear" w:color="auto" w:fill="auto"/>
                <w:vAlign w:val="center"/>
                <w:hideMark/>
              </w:tcPr>
              <w:p w:rsidR="00A209F3" w:rsidRPr="00E72EA0" w:rsidRDefault="00A209F3" w:rsidP="005E71A5">
                <w:pPr>
                  <w:jc w:val="center"/>
                  <w:rPr>
                    <w:rFonts w:cs="宋体"/>
                    <w:szCs w:val="21"/>
                  </w:rPr>
                </w:pPr>
                <w:r w:rsidRPr="00E72EA0">
                  <w:rPr>
                    <w:rFonts w:cs="宋体" w:hint="eastAsia"/>
                    <w:szCs w:val="21"/>
                  </w:rPr>
                  <w:t>产量</w:t>
                </w:r>
              </w:p>
            </w:tc>
            <w:tc>
              <w:tcPr>
                <w:tcW w:w="1139" w:type="dxa"/>
                <w:shd w:val="clear" w:color="auto" w:fill="auto"/>
                <w:vAlign w:val="center"/>
                <w:hideMark/>
              </w:tcPr>
              <w:p w:rsidR="00A209F3" w:rsidRPr="00E72EA0" w:rsidRDefault="00A209F3" w:rsidP="005E71A5">
                <w:pPr>
                  <w:jc w:val="center"/>
                  <w:rPr>
                    <w:rFonts w:cs="宋体"/>
                    <w:szCs w:val="21"/>
                  </w:rPr>
                </w:pPr>
                <w:r w:rsidRPr="00E72EA0">
                  <w:rPr>
                    <w:rFonts w:cs="宋体" w:hint="eastAsia"/>
                    <w:szCs w:val="21"/>
                  </w:rPr>
                  <w:t>销量</w:t>
                </w:r>
              </w:p>
            </w:tc>
            <w:tc>
              <w:tcPr>
                <w:tcW w:w="1099" w:type="dxa"/>
                <w:shd w:val="clear" w:color="auto" w:fill="auto"/>
                <w:vAlign w:val="center"/>
                <w:hideMark/>
              </w:tcPr>
              <w:p w:rsidR="00A209F3" w:rsidRPr="00E72EA0" w:rsidRDefault="00A209F3" w:rsidP="005E71A5">
                <w:pPr>
                  <w:jc w:val="center"/>
                  <w:rPr>
                    <w:rFonts w:cs="宋体"/>
                    <w:szCs w:val="21"/>
                  </w:rPr>
                </w:pPr>
                <w:r w:rsidRPr="00E72EA0">
                  <w:rPr>
                    <w:rFonts w:cs="宋体" w:hint="eastAsia"/>
                    <w:szCs w:val="21"/>
                  </w:rPr>
                  <w:t>销售价格</w:t>
                </w:r>
              </w:p>
            </w:tc>
            <w:tc>
              <w:tcPr>
                <w:tcW w:w="1099" w:type="dxa"/>
                <w:shd w:val="clear" w:color="auto" w:fill="auto"/>
                <w:vAlign w:val="center"/>
                <w:hideMark/>
              </w:tcPr>
              <w:p w:rsidR="00A209F3" w:rsidRPr="00E72EA0" w:rsidRDefault="00A209F3" w:rsidP="005E71A5">
                <w:pPr>
                  <w:jc w:val="center"/>
                  <w:rPr>
                    <w:rFonts w:cs="宋体"/>
                    <w:szCs w:val="21"/>
                  </w:rPr>
                </w:pPr>
                <w:r w:rsidRPr="00E72EA0">
                  <w:rPr>
                    <w:rFonts w:cs="宋体" w:hint="eastAsia"/>
                    <w:szCs w:val="21"/>
                  </w:rPr>
                  <w:t>产量</w:t>
                </w:r>
              </w:p>
            </w:tc>
            <w:tc>
              <w:tcPr>
                <w:tcW w:w="1099" w:type="dxa"/>
                <w:shd w:val="clear" w:color="auto" w:fill="auto"/>
                <w:vAlign w:val="center"/>
                <w:hideMark/>
              </w:tcPr>
              <w:p w:rsidR="00A209F3" w:rsidRPr="00E72EA0" w:rsidRDefault="00A209F3" w:rsidP="005E71A5">
                <w:pPr>
                  <w:jc w:val="center"/>
                  <w:rPr>
                    <w:rFonts w:cs="宋体"/>
                    <w:szCs w:val="21"/>
                  </w:rPr>
                </w:pPr>
                <w:r w:rsidRPr="00E72EA0">
                  <w:rPr>
                    <w:rFonts w:cs="宋体" w:hint="eastAsia"/>
                    <w:szCs w:val="21"/>
                  </w:rPr>
                  <w:t>销量</w:t>
                </w:r>
              </w:p>
            </w:tc>
            <w:tc>
              <w:tcPr>
                <w:tcW w:w="1099" w:type="dxa"/>
                <w:shd w:val="clear" w:color="auto" w:fill="auto"/>
                <w:vAlign w:val="center"/>
                <w:hideMark/>
              </w:tcPr>
              <w:p w:rsidR="00A209F3" w:rsidRPr="00E72EA0" w:rsidRDefault="00A209F3" w:rsidP="005E71A5">
                <w:pPr>
                  <w:jc w:val="center"/>
                  <w:rPr>
                    <w:rFonts w:cs="宋体"/>
                    <w:szCs w:val="21"/>
                  </w:rPr>
                </w:pPr>
                <w:r w:rsidRPr="00E72EA0">
                  <w:rPr>
                    <w:rFonts w:cs="宋体" w:hint="eastAsia"/>
                    <w:szCs w:val="21"/>
                  </w:rPr>
                  <w:t>销售价格</w:t>
                </w:r>
              </w:p>
            </w:tc>
          </w:tr>
          <w:tr w:rsidR="00A209F3" w:rsidRPr="00E72EA0" w:rsidTr="00A3654D">
            <w:trPr>
              <w:trHeight w:val="286"/>
              <w:jc w:val="center"/>
            </w:trPr>
            <w:tc>
              <w:tcPr>
                <w:tcW w:w="2240" w:type="dxa"/>
                <w:vMerge/>
                <w:vAlign w:val="center"/>
                <w:hideMark/>
              </w:tcPr>
              <w:p w:rsidR="00A209F3" w:rsidRPr="00E72EA0" w:rsidRDefault="00A209F3" w:rsidP="005E71A5">
                <w:pPr>
                  <w:rPr>
                    <w:rFonts w:cs="宋体"/>
                    <w:szCs w:val="21"/>
                  </w:rPr>
                </w:pPr>
              </w:p>
            </w:tc>
            <w:tc>
              <w:tcPr>
                <w:tcW w:w="1099" w:type="dxa"/>
                <w:shd w:val="clear" w:color="auto" w:fill="auto"/>
                <w:vAlign w:val="center"/>
                <w:hideMark/>
              </w:tcPr>
              <w:p w:rsidR="00A209F3" w:rsidRPr="00E72EA0" w:rsidRDefault="00A209F3" w:rsidP="005E71A5">
                <w:pPr>
                  <w:jc w:val="center"/>
                  <w:rPr>
                    <w:rFonts w:cs="宋体"/>
                    <w:szCs w:val="21"/>
                  </w:rPr>
                </w:pPr>
                <w:r w:rsidRPr="00E72EA0">
                  <w:rPr>
                    <w:rFonts w:cs="宋体" w:hint="eastAsia"/>
                    <w:szCs w:val="21"/>
                  </w:rPr>
                  <w:t>（千吨）</w:t>
                </w:r>
              </w:p>
            </w:tc>
            <w:tc>
              <w:tcPr>
                <w:tcW w:w="1139" w:type="dxa"/>
                <w:shd w:val="clear" w:color="auto" w:fill="auto"/>
                <w:vAlign w:val="center"/>
                <w:hideMark/>
              </w:tcPr>
              <w:p w:rsidR="00A209F3" w:rsidRPr="00E72EA0" w:rsidRDefault="00A209F3" w:rsidP="005E71A5">
                <w:pPr>
                  <w:jc w:val="center"/>
                  <w:rPr>
                    <w:rFonts w:cs="宋体"/>
                    <w:szCs w:val="21"/>
                  </w:rPr>
                </w:pPr>
                <w:r w:rsidRPr="00E72EA0">
                  <w:rPr>
                    <w:rFonts w:cs="宋体" w:hint="eastAsia"/>
                    <w:szCs w:val="21"/>
                  </w:rPr>
                  <w:t>（千吨）</w:t>
                </w:r>
              </w:p>
            </w:tc>
            <w:tc>
              <w:tcPr>
                <w:tcW w:w="1099" w:type="dxa"/>
                <w:shd w:val="clear" w:color="auto" w:fill="auto"/>
                <w:vAlign w:val="center"/>
                <w:hideMark/>
              </w:tcPr>
              <w:p w:rsidR="00A209F3" w:rsidRPr="00E72EA0" w:rsidRDefault="00A209F3" w:rsidP="005E71A5">
                <w:pPr>
                  <w:jc w:val="center"/>
                  <w:rPr>
                    <w:rFonts w:cs="宋体"/>
                    <w:szCs w:val="21"/>
                  </w:rPr>
                </w:pPr>
                <w:r w:rsidRPr="00E72EA0">
                  <w:rPr>
                    <w:rFonts w:cs="宋体" w:hint="eastAsia"/>
                    <w:szCs w:val="21"/>
                  </w:rPr>
                  <w:t>（元/吨）</w:t>
                </w:r>
              </w:p>
            </w:tc>
            <w:tc>
              <w:tcPr>
                <w:tcW w:w="1099" w:type="dxa"/>
                <w:shd w:val="clear" w:color="auto" w:fill="auto"/>
                <w:vAlign w:val="center"/>
                <w:hideMark/>
              </w:tcPr>
              <w:p w:rsidR="00A209F3" w:rsidRPr="00E72EA0" w:rsidRDefault="00A209F3" w:rsidP="005E71A5">
                <w:pPr>
                  <w:jc w:val="center"/>
                  <w:rPr>
                    <w:rFonts w:cs="宋体"/>
                    <w:szCs w:val="21"/>
                  </w:rPr>
                </w:pPr>
                <w:r w:rsidRPr="00E72EA0">
                  <w:rPr>
                    <w:rFonts w:cs="宋体" w:hint="eastAsia"/>
                    <w:szCs w:val="21"/>
                  </w:rPr>
                  <w:t>（千吨）</w:t>
                </w:r>
              </w:p>
            </w:tc>
            <w:tc>
              <w:tcPr>
                <w:tcW w:w="1099" w:type="dxa"/>
                <w:shd w:val="clear" w:color="auto" w:fill="auto"/>
                <w:vAlign w:val="center"/>
                <w:hideMark/>
              </w:tcPr>
              <w:p w:rsidR="00A209F3" w:rsidRPr="00E72EA0" w:rsidRDefault="00A209F3" w:rsidP="005E71A5">
                <w:pPr>
                  <w:jc w:val="center"/>
                  <w:rPr>
                    <w:rFonts w:cs="宋体"/>
                    <w:szCs w:val="21"/>
                  </w:rPr>
                </w:pPr>
                <w:r w:rsidRPr="00E72EA0">
                  <w:rPr>
                    <w:rFonts w:cs="宋体" w:hint="eastAsia"/>
                    <w:szCs w:val="21"/>
                  </w:rPr>
                  <w:t>（千吨）</w:t>
                </w:r>
              </w:p>
            </w:tc>
            <w:tc>
              <w:tcPr>
                <w:tcW w:w="1099" w:type="dxa"/>
                <w:shd w:val="clear" w:color="auto" w:fill="auto"/>
                <w:vAlign w:val="center"/>
                <w:hideMark/>
              </w:tcPr>
              <w:p w:rsidR="00A209F3" w:rsidRPr="00E72EA0" w:rsidRDefault="00A209F3" w:rsidP="005E71A5">
                <w:pPr>
                  <w:jc w:val="center"/>
                  <w:rPr>
                    <w:rFonts w:cs="宋体"/>
                    <w:szCs w:val="21"/>
                  </w:rPr>
                </w:pPr>
                <w:r w:rsidRPr="00E72EA0">
                  <w:rPr>
                    <w:rFonts w:cs="宋体" w:hint="eastAsia"/>
                    <w:szCs w:val="21"/>
                  </w:rPr>
                  <w:t>（元/吨）</w:t>
                </w:r>
              </w:p>
            </w:tc>
          </w:tr>
          <w:tr w:rsidR="00A209F3" w:rsidRPr="00E72EA0" w:rsidTr="00A3654D">
            <w:trPr>
              <w:trHeight w:val="286"/>
              <w:jc w:val="center"/>
            </w:trPr>
            <w:tc>
              <w:tcPr>
                <w:tcW w:w="2240" w:type="dxa"/>
                <w:shd w:val="clear" w:color="auto" w:fill="auto"/>
                <w:hideMark/>
              </w:tcPr>
              <w:p w:rsidR="00A209F3" w:rsidRPr="00E72EA0" w:rsidRDefault="00A209F3" w:rsidP="005E71A5">
                <w:pPr>
                  <w:rPr>
                    <w:rFonts w:cs="宋体"/>
                    <w:szCs w:val="21"/>
                  </w:rPr>
                </w:pPr>
                <w:r w:rsidRPr="00E72EA0">
                  <w:rPr>
                    <w:rFonts w:cs="宋体" w:hint="eastAsia"/>
                    <w:szCs w:val="21"/>
                  </w:rPr>
                  <w:t>一、公司</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8,059</w:t>
                </w:r>
              </w:p>
            </w:tc>
            <w:tc>
              <w:tcPr>
                <w:tcW w:w="1139" w:type="dxa"/>
                <w:shd w:val="clear" w:color="auto" w:fill="auto"/>
                <w:vAlign w:val="center"/>
                <w:hideMark/>
              </w:tcPr>
              <w:p w:rsidR="00A209F3" w:rsidRPr="00E72EA0" w:rsidRDefault="00A209F3" w:rsidP="005E71A5">
                <w:pPr>
                  <w:jc w:val="right"/>
                  <w:rPr>
                    <w:rFonts w:cs="宋体"/>
                    <w:szCs w:val="21"/>
                  </w:rPr>
                </w:pPr>
                <w:r w:rsidRPr="005E71A5">
                  <w:rPr>
                    <w:rFonts w:cs="宋体" w:hint="eastAsia"/>
                    <w:szCs w:val="21"/>
                  </w:rPr>
                  <w:t>7,065</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610.47</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8,977</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8,168</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320.75</w:t>
                </w:r>
              </w:p>
            </w:tc>
          </w:tr>
          <w:tr w:rsidR="00A209F3" w:rsidRPr="00E72EA0" w:rsidTr="00A3654D">
            <w:trPr>
              <w:trHeight w:val="286"/>
              <w:jc w:val="center"/>
            </w:trPr>
            <w:tc>
              <w:tcPr>
                <w:tcW w:w="2240" w:type="dxa"/>
                <w:shd w:val="clear" w:color="auto" w:fill="auto"/>
                <w:vAlign w:val="center"/>
                <w:hideMark/>
              </w:tcPr>
              <w:p w:rsidR="00A209F3" w:rsidRPr="00E72EA0" w:rsidRDefault="00A209F3" w:rsidP="005E71A5">
                <w:pPr>
                  <w:rPr>
                    <w:rFonts w:cs="宋体"/>
                    <w:szCs w:val="21"/>
                  </w:rPr>
                </w:pPr>
                <w:r w:rsidRPr="00E72EA0">
                  <w:rPr>
                    <w:rFonts w:cs="宋体" w:hint="eastAsia"/>
                    <w:szCs w:val="21"/>
                  </w:rPr>
                  <w:t>1号精煤</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54</w:t>
                </w:r>
              </w:p>
            </w:tc>
            <w:tc>
              <w:tcPr>
                <w:tcW w:w="1139" w:type="dxa"/>
                <w:shd w:val="clear" w:color="auto" w:fill="auto"/>
                <w:vAlign w:val="center"/>
                <w:hideMark/>
              </w:tcPr>
              <w:p w:rsidR="00A209F3" w:rsidRPr="00E72EA0" w:rsidRDefault="00A209F3" w:rsidP="005E71A5">
                <w:pPr>
                  <w:jc w:val="right"/>
                  <w:rPr>
                    <w:rFonts w:cs="宋体"/>
                    <w:szCs w:val="21"/>
                  </w:rPr>
                </w:pPr>
                <w:r>
                  <w:rPr>
                    <w:rFonts w:cs="宋体" w:hint="eastAsia"/>
                    <w:szCs w:val="21"/>
                  </w:rPr>
                  <w:t>24</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923.48</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26</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34</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434.48</w:t>
                </w:r>
              </w:p>
            </w:tc>
          </w:tr>
          <w:tr w:rsidR="00A209F3" w:rsidRPr="00E72EA0" w:rsidTr="00A3654D">
            <w:trPr>
              <w:trHeight w:val="286"/>
              <w:jc w:val="center"/>
            </w:trPr>
            <w:tc>
              <w:tcPr>
                <w:tcW w:w="2240" w:type="dxa"/>
                <w:shd w:val="clear" w:color="auto" w:fill="auto"/>
                <w:vAlign w:val="center"/>
                <w:hideMark/>
              </w:tcPr>
              <w:p w:rsidR="00A209F3" w:rsidRPr="00E72EA0" w:rsidRDefault="00A209F3" w:rsidP="005E71A5">
                <w:pPr>
                  <w:rPr>
                    <w:rFonts w:cs="宋体"/>
                    <w:szCs w:val="21"/>
                  </w:rPr>
                </w:pPr>
                <w:r w:rsidRPr="00E72EA0">
                  <w:rPr>
                    <w:rFonts w:cs="宋体" w:hint="eastAsia"/>
                    <w:szCs w:val="21"/>
                  </w:rPr>
                  <w:t>2号精煤</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2,556</w:t>
                </w:r>
              </w:p>
            </w:tc>
            <w:tc>
              <w:tcPr>
                <w:tcW w:w="1139" w:type="dxa"/>
                <w:shd w:val="clear" w:color="auto" w:fill="auto"/>
                <w:vAlign w:val="center"/>
                <w:hideMark/>
              </w:tcPr>
              <w:p w:rsidR="00A209F3" w:rsidRPr="00E72EA0" w:rsidRDefault="00A209F3" w:rsidP="005E71A5">
                <w:pPr>
                  <w:jc w:val="right"/>
                  <w:rPr>
                    <w:rFonts w:cs="宋体"/>
                    <w:szCs w:val="21"/>
                  </w:rPr>
                </w:pPr>
                <w:r>
                  <w:rPr>
                    <w:rFonts w:cs="宋体" w:hint="eastAsia"/>
                    <w:szCs w:val="21"/>
                  </w:rPr>
                  <w:t>1,864</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830.93</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2,713</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2,611</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398.41</w:t>
                </w:r>
              </w:p>
            </w:tc>
          </w:tr>
          <w:tr w:rsidR="00A209F3" w:rsidRPr="00E72EA0" w:rsidTr="00A3654D">
            <w:trPr>
              <w:trHeight w:val="316"/>
              <w:jc w:val="center"/>
            </w:trPr>
            <w:tc>
              <w:tcPr>
                <w:tcW w:w="2240" w:type="dxa"/>
                <w:shd w:val="clear" w:color="auto" w:fill="auto"/>
                <w:vAlign w:val="center"/>
                <w:hideMark/>
              </w:tcPr>
              <w:p w:rsidR="00A209F3" w:rsidRPr="00E72EA0" w:rsidRDefault="00A209F3" w:rsidP="005E71A5">
                <w:pPr>
                  <w:rPr>
                    <w:rFonts w:cs="宋体"/>
                    <w:szCs w:val="21"/>
                  </w:rPr>
                </w:pPr>
                <w:r w:rsidRPr="00E72EA0">
                  <w:rPr>
                    <w:rFonts w:cs="宋体" w:hint="eastAsia"/>
                    <w:szCs w:val="21"/>
                  </w:rPr>
                  <w:t>3号精煤</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440</w:t>
                </w:r>
              </w:p>
            </w:tc>
            <w:tc>
              <w:tcPr>
                <w:tcW w:w="1139" w:type="dxa"/>
                <w:shd w:val="clear" w:color="auto" w:fill="auto"/>
                <w:vAlign w:val="center"/>
                <w:hideMark/>
              </w:tcPr>
              <w:p w:rsidR="00A209F3" w:rsidRPr="00E72EA0" w:rsidRDefault="00A209F3" w:rsidP="005E71A5">
                <w:pPr>
                  <w:jc w:val="right"/>
                  <w:rPr>
                    <w:rFonts w:cs="宋体"/>
                    <w:szCs w:val="21"/>
                  </w:rPr>
                </w:pPr>
                <w:r>
                  <w:rPr>
                    <w:rFonts w:cs="宋体" w:hint="eastAsia"/>
                    <w:szCs w:val="21"/>
                  </w:rPr>
                  <w:t>495</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668.39</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616</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641</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354.62</w:t>
                </w:r>
              </w:p>
            </w:tc>
          </w:tr>
          <w:tr w:rsidR="00A209F3" w:rsidRPr="00E72EA0" w:rsidTr="00A3654D">
            <w:trPr>
              <w:trHeight w:val="316"/>
              <w:jc w:val="center"/>
            </w:trPr>
            <w:tc>
              <w:tcPr>
                <w:tcW w:w="2240" w:type="dxa"/>
                <w:shd w:val="clear" w:color="auto" w:fill="auto"/>
                <w:vAlign w:val="center"/>
                <w:hideMark/>
              </w:tcPr>
              <w:p w:rsidR="00A209F3" w:rsidRPr="00E72EA0" w:rsidRDefault="00A209F3" w:rsidP="005E71A5">
                <w:pPr>
                  <w:rPr>
                    <w:rFonts w:cs="宋体"/>
                    <w:szCs w:val="21"/>
                  </w:rPr>
                </w:pPr>
                <w:r w:rsidRPr="00E72EA0">
                  <w:rPr>
                    <w:rFonts w:cs="宋体" w:hint="eastAsia"/>
                    <w:szCs w:val="21"/>
                  </w:rPr>
                  <w:t>块煤</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354</w:t>
                </w:r>
              </w:p>
            </w:tc>
            <w:tc>
              <w:tcPr>
                <w:tcW w:w="1139" w:type="dxa"/>
                <w:shd w:val="clear" w:color="auto" w:fill="auto"/>
                <w:vAlign w:val="center"/>
                <w:hideMark/>
              </w:tcPr>
              <w:p w:rsidR="00A209F3" w:rsidRPr="00E72EA0" w:rsidRDefault="00A209F3" w:rsidP="005E71A5">
                <w:pPr>
                  <w:jc w:val="right"/>
                  <w:rPr>
                    <w:rFonts w:cs="宋体"/>
                    <w:szCs w:val="21"/>
                  </w:rPr>
                </w:pPr>
                <w:r>
                  <w:rPr>
                    <w:rFonts w:cs="宋体" w:hint="eastAsia"/>
                    <w:szCs w:val="21"/>
                  </w:rPr>
                  <w:t>323</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727.08</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657</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640</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375.90</w:t>
                </w:r>
              </w:p>
            </w:tc>
          </w:tr>
          <w:tr w:rsidR="00A209F3" w:rsidRPr="00E72EA0" w:rsidTr="00A3654D">
            <w:trPr>
              <w:trHeight w:val="316"/>
              <w:jc w:val="center"/>
            </w:trPr>
            <w:tc>
              <w:tcPr>
                <w:tcW w:w="2240" w:type="dxa"/>
                <w:shd w:val="clear" w:color="auto" w:fill="auto"/>
                <w:vAlign w:val="center"/>
                <w:hideMark/>
              </w:tcPr>
              <w:p w:rsidR="00A209F3" w:rsidRPr="00E72EA0" w:rsidRDefault="00A209F3" w:rsidP="005E71A5">
                <w:pPr>
                  <w:rPr>
                    <w:rFonts w:cs="宋体"/>
                    <w:szCs w:val="21"/>
                  </w:rPr>
                </w:pPr>
                <w:r w:rsidRPr="00E72EA0">
                  <w:rPr>
                    <w:rFonts w:cs="宋体" w:hint="eastAsia"/>
                    <w:szCs w:val="21"/>
                  </w:rPr>
                  <w:t>精煤小计</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3,404</w:t>
                </w:r>
              </w:p>
            </w:tc>
            <w:tc>
              <w:tcPr>
                <w:tcW w:w="1139" w:type="dxa"/>
                <w:shd w:val="clear" w:color="auto" w:fill="auto"/>
                <w:vAlign w:val="center"/>
                <w:hideMark/>
              </w:tcPr>
              <w:p w:rsidR="00A209F3" w:rsidRPr="00E72EA0" w:rsidRDefault="00A209F3" w:rsidP="005E71A5">
                <w:pPr>
                  <w:jc w:val="right"/>
                  <w:rPr>
                    <w:rFonts w:cs="宋体"/>
                    <w:szCs w:val="21"/>
                  </w:rPr>
                </w:pPr>
                <w:r>
                  <w:rPr>
                    <w:rFonts w:cs="宋体" w:hint="eastAsia"/>
                    <w:szCs w:val="21"/>
                  </w:rPr>
                  <w:t>2,706</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789.62</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4,012</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3,926</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387.90</w:t>
                </w:r>
              </w:p>
            </w:tc>
          </w:tr>
          <w:tr w:rsidR="00A209F3" w:rsidRPr="00E72EA0" w:rsidTr="00A3654D">
            <w:trPr>
              <w:trHeight w:val="316"/>
              <w:jc w:val="center"/>
            </w:trPr>
            <w:tc>
              <w:tcPr>
                <w:tcW w:w="2240" w:type="dxa"/>
                <w:shd w:val="clear" w:color="auto" w:fill="auto"/>
                <w:vAlign w:val="center"/>
                <w:hideMark/>
              </w:tcPr>
              <w:p w:rsidR="00A209F3" w:rsidRPr="00E72EA0" w:rsidRDefault="00A209F3" w:rsidP="005E71A5">
                <w:pPr>
                  <w:rPr>
                    <w:rFonts w:cs="宋体"/>
                    <w:szCs w:val="21"/>
                  </w:rPr>
                </w:pPr>
                <w:r w:rsidRPr="00E72EA0">
                  <w:rPr>
                    <w:rFonts w:cs="宋体" w:hint="eastAsia"/>
                    <w:szCs w:val="21"/>
                  </w:rPr>
                  <w:t>经筛选原煤</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4,655</w:t>
                </w:r>
              </w:p>
            </w:tc>
            <w:tc>
              <w:tcPr>
                <w:tcW w:w="1139" w:type="dxa"/>
                <w:shd w:val="clear" w:color="auto" w:fill="auto"/>
                <w:vAlign w:val="center"/>
                <w:hideMark/>
              </w:tcPr>
              <w:p w:rsidR="00A209F3" w:rsidRPr="00E72EA0" w:rsidRDefault="00A209F3" w:rsidP="005E71A5">
                <w:pPr>
                  <w:jc w:val="right"/>
                  <w:rPr>
                    <w:rFonts w:cs="宋体"/>
                    <w:szCs w:val="21"/>
                  </w:rPr>
                </w:pPr>
                <w:r>
                  <w:rPr>
                    <w:rFonts w:cs="宋体" w:hint="eastAsia"/>
                    <w:szCs w:val="21"/>
                  </w:rPr>
                  <w:t>4,359</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499.25</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4,059</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3,679</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282.13</w:t>
                </w:r>
              </w:p>
            </w:tc>
          </w:tr>
          <w:tr w:rsidR="00A209F3" w:rsidRPr="00E72EA0" w:rsidTr="00A3654D">
            <w:trPr>
              <w:trHeight w:val="316"/>
              <w:jc w:val="center"/>
            </w:trPr>
            <w:tc>
              <w:tcPr>
                <w:tcW w:w="2240" w:type="dxa"/>
                <w:shd w:val="clear" w:color="auto" w:fill="auto"/>
                <w:vAlign w:val="center"/>
                <w:hideMark/>
              </w:tcPr>
              <w:p w:rsidR="00A209F3" w:rsidRPr="00E72EA0" w:rsidRDefault="00A209F3" w:rsidP="005E71A5">
                <w:pPr>
                  <w:rPr>
                    <w:rFonts w:cs="宋体"/>
                    <w:szCs w:val="21"/>
                  </w:rPr>
                </w:pPr>
                <w:r w:rsidRPr="00E72EA0">
                  <w:rPr>
                    <w:rFonts w:cs="宋体" w:hint="eastAsia"/>
                    <w:szCs w:val="21"/>
                  </w:rPr>
                  <w:t>混煤及其他</w:t>
                </w:r>
              </w:p>
            </w:tc>
            <w:tc>
              <w:tcPr>
                <w:tcW w:w="1099" w:type="dxa"/>
                <w:shd w:val="clear" w:color="auto" w:fill="auto"/>
                <w:vAlign w:val="center"/>
                <w:hideMark/>
              </w:tcPr>
              <w:p w:rsidR="00A209F3" w:rsidRPr="00E72EA0" w:rsidRDefault="00A209F3" w:rsidP="005E71A5">
                <w:pPr>
                  <w:jc w:val="right"/>
                  <w:rPr>
                    <w:rFonts w:cs="宋体"/>
                    <w:szCs w:val="21"/>
                  </w:rPr>
                </w:pPr>
                <w:r w:rsidRPr="00E1455C">
                  <w:rPr>
                    <w:rFonts w:cs="宋体" w:hint="eastAsia"/>
                    <w:szCs w:val="21"/>
                  </w:rPr>
                  <w:t>—</w:t>
                </w:r>
              </w:p>
            </w:tc>
            <w:tc>
              <w:tcPr>
                <w:tcW w:w="1139" w:type="dxa"/>
                <w:shd w:val="clear" w:color="auto" w:fill="auto"/>
                <w:vAlign w:val="center"/>
                <w:hideMark/>
              </w:tcPr>
              <w:p w:rsidR="00A209F3" w:rsidRPr="00E72EA0" w:rsidRDefault="00A209F3" w:rsidP="005E71A5">
                <w:pPr>
                  <w:jc w:val="right"/>
                  <w:rPr>
                    <w:rFonts w:cs="宋体"/>
                    <w:szCs w:val="21"/>
                  </w:rPr>
                </w:pPr>
                <w:r w:rsidRPr="00E1455C">
                  <w:rPr>
                    <w:rFonts w:cs="宋体" w:hint="eastAsia"/>
                    <w:szCs w:val="21"/>
                  </w:rPr>
                  <w:t>—</w:t>
                </w:r>
              </w:p>
            </w:tc>
            <w:tc>
              <w:tcPr>
                <w:tcW w:w="1099" w:type="dxa"/>
                <w:shd w:val="clear" w:color="auto" w:fill="auto"/>
                <w:vAlign w:val="center"/>
                <w:hideMark/>
              </w:tcPr>
              <w:p w:rsidR="00A209F3" w:rsidRPr="00E72EA0" w:rsidRDefault="00A209F3" w:rsidP="005E71A5">
                <w:pPr>
                  <w:jc w:val="right"/>
                  <w:rPr>
                    <w:rFonts w:cs="宋体"/>
                    <w:szCs w:val="21"/>
                  </w:rPr>
                </w:pPr>
                <w:r w:rsidRPr="00E1455C">
                  <w:rPr>
                    <w:rFonts w:cs="宋体" w:hint="eastAsia"/>
                    <w:szCs w:val="21"/>
                  </w:rPr>
                  <w:t>—</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906</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563</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105.02</w:t>
                </w:r>
              </w:p>
            </w:tc>
          </w:tr>
          <w:tr w:rsidR="00A209F3" w:rsidRPr="00E72EA0" w:rsidTr="00A3654D">
            <w:trPr>
              <w:trHeight w:val="286"/>
              <w:jc w:val="center"/>
            </w:trPr>
            <w:tc>
              <w:tcPr>
                <w:tcW w:w="2240" w:type="dxa"/>
                <w:shd w:val="clear" w:color="auto" w:fill="auto"/>
                <w:hideMark/>
              </w:tcPr>
              <w:p w:rsidR="00A209F3" w:rsidRPr="00E72EA0" w:rsidRDefault="00A209F3" w:rsidP="005E71A5">
                <w:pPr>
                  <w:rPr>
                    <w:rFonts w:cs="宋体"/>
                    <w:szCs w:val="21"/>
                  </w:rPr>
                </w:pPr>
                <w:r w:rsidRPr="00E72EA0">
                  <w:rPr>
                    <w:rFonts w:cs="宋体" w:hint="eastAsia"/>
                    <w:szCs w:val="21"/>
                  </w:rPr>
                  <w:t>二、山西能化</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399</w:t>
                </w:r>
              </w:p>
            </w:tc>
            <w:tc>
              <w:tcPr>
                <w:tcW w:w="1139" w:type="dxa"/>
                <w:shd w:val="clear" w:color="auto" w:fill="auto"/>
                <w:vAlign w:val="center"/>
                <w:hideMark/>
              </w:tcPr>
              <w:p w:rsidR="00A209F3" w:rsidRPr="00E72EA0" w:rsidRDefault="00A209F3" w:rsidP="005E71A5">
                <w:pPr>
                  <w:jc w:val="right"/>
                  <w:rPr>
                    <w:rFonts w:cs="宋体"/>
                    <w:szCs w:val="21"/>
                  </w:rPr>
                </w:pPr>
                <w:r>
                  <w:t>410</w:t>
                </w:r>
              </w:p>
            </w:tc>
            <w:tc>
              <w:tcPr>
                <w:tcW w:w="1099" w:type="dxa"/>
                <w:shd w:val="clear" w:color="auto" w:fill="auto"/>
                <w:vAlign w:val="center"/>
                <w:hideMark/>
              </w:tcPr>
              <w:p w:rsidR="00A209F3" w:rsidRPr="00E72EA0" w:rsidRDefault="00A209F3" w:rsidP="005E71A5">
                <w:pPr>
                  <w:jc w:val="right"/>
                  <w:rPr>
                    <w:rFonts w:cs="宋体"/>
                    <w:szCs w:val="21"/>
                  </w:rPr>
                </w:pPr>
                <w:r>
                  <w:t>370.01</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405</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420</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160.93</w:t>
                </w:r>
              </w:p>
            </w:tc>
          </w:tr>
          <w:tr w:rsidR="00A209F3" w:rsidRPr="00E72EA0" w:rsidTr="00A3654D">
            <w:trPr>
              <w:trHeight w:val="286"/>
              <w:jc w:val="center"/>
            </w:trPr>
            <w:tc>
              <w:tcPr>
                <w:tcW w:w="2240" w:type="dxa"/>
                <w:shd w:val="clear" w:color="auto" w:fill="auto"/>
                <w:hideMark/>
              </w:tcPr>
              <w:p w:rsidR="00A209F3" w:rsidRPr="00E72EA0" w:rsidRDefault="00A209F3" w:rsidP="005E71A5">
                <w:pPr>
                  <w:rPr>
                    <w:rFonts w:cs="宋体"/>
                    <w:szCs w:val="21"/>
                  </w:rPr>
                </w:pPr>
                <w:r w:rsidRPr="00E72EA0">
                  <w:rPr>
                    <w:rFonts w:cs="宋体" w:hint="eastAsia"/>
                    <w:szCs w:val="21"/>
                  </w:rPr>
                  <w:t>经筛选原煤</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399</w:t>
                </w:r>
              </w:p>
            </w:tc>
            <w:tc>
              <w:tcPr>
                <w:tcW w:w="1139" w:type="dxa"/>
                <w:shd w:val="clear" w:color="auto" w:fill="auto"/>
                <w:vAlign w:val="center"/>
                <w:hideMark/>
              </w:tcPr>
              <w:p w:rsidR="00A209F3" w:rsidRPr="00E72EA0" w:rsidRDefault="00A209F3" w:rsidP="005E71A5">
                <w:pPr>
                  <w:jc w:val="right"/>
                  <w:rPr>
                    <w:rFonts w:cs="宋体"/>
                    <w:szCs w:val="21"/>
                  </w:rPr>
                </w:pPr>
                <w:r>
                  <w:rPr>
                    <w:rFonts w:cs="宋体" w:hint="eastAsia"/>
                    <w:szCs w:val="21"/>
                  </w:rPr>
                  <w:t>410</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370.01</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405</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420</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160.93</w:t>
                </w:r>
              </w:p>
            </w:tc>
          </w:tr>
          <w:tr w:rsidR="00A209F3" w:rsidRPr="00E72EA0" w:rsidTr="00A3654D">
            <w:trPr>
              <w:trHeight w:val="286"/>
              <w:jc w:val="center"/>
            </w:trPr>
            <w:tc>
              <w:tcPr>
                <w:tcW w:w="2240" w:type="dxa"/>
                <w:shd w:val="clear" w:color="auto" w:fill="auto"/>
                <w:hideMark/>
              </w:tcPr>
              <w:p w:rsidR="00A209F3" w:rsidRPr="00E72EA0" w:rsidRDefault="00A209F3" w:rsidP="005E71A5">
                <w:pPr>
                  <w:rPr>
                    <w:rFonts w:cs="宋体"/>
                    <w:szCs w:val="21"/>
                  </w:rPr>
                </w:pPr>
                <w:r w:rsidRPr="00E72EA0">
                  <w:rPr>
                    <w:rFonts w:cs="宋体" w:hint="eastAsia"/>
                    <w:szCs w:val="21"/>
                  </w:rPr>
                  <w:t>三、菏泽能化</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632</w:t>
                </w:r>
              </w:p>
            </w:tc>
            <w:tc>
              <w:tcPr>
                <w:tcW w:w="1139" w:type="dxa"/>
                <w:shd w:val="clear" w:color="auto" w:fill="auto"/>
                <w:vAlign w:val="center"/>
                <w:hideMark/>
              </w:tcPr>
              <w:p w:rsidR="00A209F3" w:rsidRPr="00E72EA0" w:rsidRDefault="00A209F3" w:rsidP="005E71A5">
                <w:pPr>
                  <w:jc w:val="right"/>
                  <w:rPr>
                    <w:rFonts w:cs="宋体"/>
                    <w:szCs w:val="21"/>
                  </w:rPr>
                </w:pPr>
                <w:r>
                  <w:rPr>
                    <w:rFonts w:cs="宋体" w:hint="eastAsia"/>
                    <w:szCs w:val="21"/>
                  </w:rPr>
                  <w:t>425</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1,044.79</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848</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633</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368.72</w:t>
                </w:r>
              </w:p>
            </w:tc>
          </w:tr>
          <w:tr w:rsidR="00A209F3" w:rsidRPr="00E72EA0" w:rsidTr="00A3654D">
            <w:trPr>
              <w:trHeight w:val="286"/>
              <w:jc w:val="center"/>
            </w:trPr>
            <w:tc>
              <w:tcPr>
                <w:tcW w:w="2240" w:type="dxa"/>
                <w:shd w:val="clear" w:color="auto" w:fill="auto"/>
                <w:hideMark/>
              </w:tcPr>
              <w:p w:rsidR="00A209F3" w:rsidRPr="00E72EA0" w:rsidRDefault="00A209F3" w:rsidP="005E71A5">
                <w:pPr>
                  <w:rPr>
                    <w:rFonts w:cs="宋体"/>
                    <w:szCs w:val="21"/>
                  </w:rPr>
                </w:pPr>
                <w:r w:rsidRPr="00E72EA0">
                  <w:rPr>
                    <w:rFonts w:cs="宋体" w:hint="eastAsia"/>
                    <w:szCs w:val="21"/>
                  </w:rPr>
                  <w:t>2号精煤</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554</w:t>
                </w:r>
              </w:p>
            </w:tc>
            <w:tc>
              <w:tcPr>
                <w:tcW w:w="1139" w:type="dxa"/>
                <w:shd w:val="clear" w:color="auto" w:fill="auto"/>
                <w:vAlign w:val="center"/>
                <w:hideMark/>
              </w:tcPr>
              <w:p w:rsidR="00A209F3" w:rsidRPr="00E72EA0" w:rsidRDefault="00A209F3" w:rsidP="005E71A5">
                <w:pPr>
                  <w:jc w:val="right"/>
                  <w:rPr>
                    <w:rFonts w:cs="宋体"/>
                    <w:szCs w:val="21"/>
                  </w:rPr>
                </w:pPr>
                <w:r>
                  <w:rPr>
                    <w:rFonts w:cs="宋体" w:hint="eastAsia"/>
                    <w:szCs w:val="21"/>
                  </w:rPr>
                  <w:t>425</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1,044.79</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528</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474</w:t>
                </w:r>
              </w:p>
            </w:tc>
            <w:tc>
              <w:tcPr>
                <w:tcW w:w="1099" w:type="dxa"/>
                <w:shd w:val="clear" w:color="auto" w:fill="auto"/>
                <w:vAlign w:val="center"/>
                <w:hideMark/>
              </w:tcPr>
              <w:p w:rsidR="00A209F3" w:rsidRPr="00C133A3" w:rsidRDefault="00A209F3" w:rsidP="005E71A5">
                <w:pPr>
                  <w:jc w:val="right"/>
                  <w:rPr>
                    <w:rFonts w:cs="宋体"/>
                    <w:szCs w:val="21"/>
                  </w:rPr>
                </w:pPr>
                <w:r w:rsidRPr="00C133A3">
                  <w:rPr>
                    <w:rFonts w:cs="宋体" w:hint="eastAsia"/>
                    <w:szCs w:val="21"/>
                  </w:rPr>
                  <w:t xml:space="preserve">430.22 </w:t>
                </w:r>
              </w:p>
            </w:tc>
          </w:tr>
          <w:tr w:rsidR="00A209F3" w:rsidRPr="00E72EA0" w:rsidTr="00A3654D">
            <w:trPr>
              <w:trHeight w:val="286"/>
              <w:jc w:val="center"/>
            </w:trPr>
            <w:tc>
              <w:tcPr>
                <w:tcW w:w="2240" w:type="dxa"/>
                <w:shd w:val="clear" w:color="auto" w:fill="auto"/>
                <w:hideMark/>
              </w:tcPr>
              <w:p w:rsidR="00A209F3" w:rsidRPr="00E72EA0" w:rsidRDefault="00A209F3" w:rsidP="005E71A5">
                <w:pPr>
                  <w:rPr>
                    <w:rFonts w:cs="宋体"/>
                    <w:szCs w:val="21"/>
                  </w:rPr>
                </w:pPr>
                <w:r w:rsidRPr="00E72EA0">
                  <w:rPr>
                    <w:rFonts w:cs="宋体" w:hint="eastAsia"/>
                    <w:szCs w:val="21"/>
                  </w:rPr>
                  <w:t>经筛选原煤</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78</w:t>
                </w:r>
              </w:p>
            </w:tc>
            <w:tc>
              <w:tcPr>
                <w:tcW w:w="1139" w:type="dxa"/>
                <w:shd w:val="clear" w:color="auto" w:fill="auto"/>
                <w:vAlign w:val="center"/>
                <w:hideMark/>
              </w:tcPr>
              <w:p w:rsidR="00A209F3" w:rsidRPr="00E72EA0" w:rsidRDefault="00A209F3" w:rsidP="005E71A5">
                <w:pPr>
                  <w:jc w:val="right"/>
                  <w:rPr>
                    <w:rFonts w:cs="宋体"/>
                    <w:szCs w:val="21"/>
                  </w:rPr>
                </w:pPr>
                <w:r>
                  <w:rPr>
                    <w:rFonts w:cs="宋体" w:hint="eastAsia"/>
                    <w:szCs w:val="21"/>
                  </w:rPr>
                  <w:t>—</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w:t>
                </w:r>
              </w:p>
            </w:tc>
            <w:tc>
              <w:tcPr>
                <w:tcW w:w="1099" w:type="dxa"/>
                <w:shd w:val="clear" w:color="auto" w:fill="auto"/>
                <w:noWrap/>
                <w:vAlign w:val="center"/>
                <w:hideMark/>
              </w:tcPr>
              <w:p w:rsidR="00A209F3" w:rsidRPr="00E72EA0" w:rsidRDefault="00A209F3" w:rsidP="005E71A5">
                <w:pPr>
                  <w:jc w:val="right"/>
                  <w:rPr>
                    <w:rFonts w:cs="宋体"/>
                    <w:szCs w:val="21"/>
                  </w:rPr>
                </w:pPr>
                <w:r w:rsidRPr="00E72EA0">
                  <w:rPr>
                    <w:rFonts w:cs="宋体" w:hint="eastAsia"/>
                    <w:szCs w:val="21"/>
                  </w:rPr>
                  <w:t>167</w:t>
                </w:r>
              </w:p>
            </w:tc>
            <w:tc>
              <w:tcPr>
                <w:tcW w:w="1099" w:type="dxa"/>
                <w:shd w:val="clear" w:color="auto" w:fill="auto"/>
                <w:noWrap/>
                <w:vAlign w:val="center"/>
                <w:hideMark/>
              </w:tcPr>
              <w:p w:rsidR="00A209F3" w:rsidRPr="00C133A3" w:rsidRDefault="00A209F3" w:rsidP="005E71A5">
                <w:pPr>
                  <w:jc w:val="right"/>
                  <w:rPr>
                    <w:rFonts w:cs="宋体"/>
                    <w:szCs w:val="21"/>
                  </w:rPr>
                </w:pPr>
                <w:r w:rsidRPr="00C133A3">
                  <w:rPr>
                    <w:rFonts w:cs="宋体" w:hint="eastAsia"/>
                    <w:szCs w:val="21"/>
                  </w:rPr>
                  <w:t>70</w:t>
                </w:r>
              </w:p>
            </w:tc>
            <w:tc>
              <w:tcPr>
                <w:tcW w:w="1099" w:type="dxa"/>
                <w:shd w:val="clear" w:color="auto" w:fill="auto"/>
                <w:noWrap/>
                <w:vAlign w:val="center"/>
                <w:hideMark/>
              </w:tcPr>
              <w:p w:rsidR="00A209F3" w:rsidRPr="00C133A3" w:rsidRDefault="00A209F3" w:rsidP="005E71A5">
                <w:pPr>
                  <w:jc w:val="right"/>
                  <w:rPr>
                    <w:rFonts w:cs="宋体"/>
                    <w:szCs w:val="21"/>
                  </w:rPr>
                </w:pPr>
                <w:r w:rsidRPr="00C133A3">
                  <w:rPr>
                    <w:rFonts w:cs="宋体" w:hint="eastAsia"/>
                    <w:szCs w:val="21"/>
                  </w:rPr>
                  <w:t xml:space="preserve">242.48 </w:t>
                </w:r>
              </w:p>
            </w:tc>
          </w:tr>
          <w:tr w:rsidR="00A209F3" w:rsidRPr="00E72EA0" w:rsidTr="00A3654D">
            <w:trPr>
              <w:trHeight w:val="286"/>
              <w:jc w:val="center"/>
            </w:trPr>
            <w:tc>
              <w:tcPr>
                <w:tcW w:w="2240" w:type="dxa"/>
                <w:shd w:val="clear" w:color="auto" w:fill="auto"/>
                <w:hideMark/>
              </w:tcPr>
              <w:p w:rsidR="00A209F3" w:rsidRPr="00E72EA0" w:rsidRDefault="00A209F3" w:rsidP="005E71A5">
                <w:pPr>
                  <w:rPr>
                    <w:rFonts w:cs="宋体"/>
                    <w:szCs w:val="21"/>
                  </w:rPr>
                </w:pPr>
                <w:r w:rsidRPr="00E72EA0">
                  <w:rPr>
                    <w:rFonts w:cs="宋体" w:hint="eastAsia"/>
                    <w:szCs w:val="21"/>
                  </w:rPr>
                  <w:t>混煤及其他</w:t>
                </w:r>
              </w:p>
            </w:tc>
            <w:tc>
              <w:tcPr>
                <w:tcW w:w="1099" w:type="dxa"/>
                <w:shd w:val="clear" w:color="auto" w:fill="auto"/>
                <w:vAlign w:val="center"/>
                <w:hideMark/>
              </w:tcPr>
              <w:p w:rsidR="00A209F3" w:rsidRPr="00E72EA0" w:rsidRDefault="00A209F3" w:rsidP="005E71A5">
                <w:pPr>
                  <w:jc w:val="right"/>
                  <w:rPr>
                    <w:rFonts w:cs="宋体"/>
                    <w:szCs w:val="21"/>
                  </w:rPr>
                </w:pPr>
                <w:r w:rsidRPr="00E1455C">
                  <w:rPr>
                    <w:rFonts w:cs="宋体" w:hint="eastAsia"/>
                    <w:szCs w:val="21"/>
                  </w:rPr>
                  <w:t>—</w:t>
                </w:r>
              </w:p>
            </w:tc>
            <w:tc>
              <w:tcPr>
                <w:tcW w:w="1139" w:type="dxa"/>
                <w:shd w:val="clear" w:color="auto" w:fill="auto"/>
                <w:vAlign w:val="center"/>
                <w:hideMark/>
              </w:tcPr>
              <w:p w:rsidR="00A209F3" w:rsidRPr="00E72EA0" w:rsidRDefault="00A209F3" w:rsidP="005E71A5">
                <w:pPr>
                  <w:jc w:val="right"/>
                  <w:rPr>
                    <w:rFonts w:cs="宋体"/>
                    <w:szCs w:val="21"/>
                  </w:rPr>
                </w:pPr>
                <w:r w:rsidRPr="00E1455C">
                  <w:rPr>
                    <w:rFonts w:cs="宋体" w:hint="eastAsia"/>
                    <w:szCs w:val="21"/>
                  </w:rPr>
                  <w:t>—</w:t>
                </w:r>
              </w:p>
            </w:tc>
            <w:tc>
              <w:tcPr>
                <w:tcW w:w="1099" w:type="dxa"/>
                <w:shd w:val="clear" w:color="auto" w:fill="auto"/>
                <w:vAlign w:val="center"/>
                <w:hideMark/>
              </w:tcPr>
              <w:p w:rsidR="00A209F3" w:rsidRPr="00E72EA0" w:rsidRDefault="00A209F3" w:rsidP="005E71A5">
                <w:pPr>
                  <w:jc w:val="right"/>
                  <w:rPr>
                    <w:rFonts w:cs="宋体"/>
                    <w:szCs w:val="21"/>
                  </w:rPr>
                </w:pPr>
                <w:r w:rsidRPr="00E1455C">
                  <w:rPr>
                    <w:rFonts w:cs="宋体" w:hint="eastAsia"/>
                    <w:szCs w:val="21"/>
                  </w:rPr>
                  <w:t>—</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153</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89</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 xml:space="preserve">142.89 </w:t>
                </w:r>
              </w:p>
            </w:tc>
          </w:tr>
          <w:tr w:rsidR="00A209F3" w:rsidRPr="00E72EA0" w:rsidTr="00A3654D">
            <w:trPr>
              <w:trHeight w:val="286"/>
              <w:jc w:val="center"/>
            </w:trPr>
            <w:tc>
              <w:tcPr>
                <w:tcW w:w="2240" w:type="dxa"/>
                <w:shd w:val="clear" w:color="auto" w:fill="auto"/>
                <w:hideMark/>
              </w:tcPr>
              <w:p w:rsidR="00A209F3" w:rsidRPr="00E72EA0" w:rsidRDefault="00A209F3" w:rsidP="005E71A5">
                <w:pPr>
                  <w:rPr>
                    <w:rFonts w:cs="宋体"/>
                    <w:szCs w:val="21"/>
                  </w:rPr>
                </w:pPr>
                <w:r w:rsidRPr="00E72EA0">
                  <w:rPr>
                    <w:rFonts w:cs="宋体" w:hint="eastAsia"/>
                    <w:szCs w:val="21"/>
                  </w:rPr>
                  <w:t>四、鄂尔多斯能化</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2,746</w:t>
                </w:r>
              </w:p>
            </w:tc>
            <w:tc>
              <w:tcPr>
                <w:tcW w:w="1139" w:type="dxa"/>
                <w:shd w:val="clear" w:color="auto" w:fill="auto"/>
                <w:vAlign w:val="center"/>
                <w:hideMark/>
              </w:tcPr>
              <w:p w:rsidR="00A209F3" w:rsidRPr="00E72EA0" w:rsidRDefault="00A209F3" w:rsidP="005E71A5">
                <w:pPr>
                  <w:jc w:val="right"/>
                  <w:rPr>
                    <w:rFonts w:cs="宋体"/>
                    <w:szCs w:val="21"/>
                  </w:rPr>
                </w:pPr>
                <w:r>
                  <w:rPr>
                    <w:rFonts w:cs="宋体" w:hint="eastAsia"/>
                    <w:szCs w:val="21"/>
                  </w:rPr>
                  <w:t>2,371</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225.22</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457</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479</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239.09</w:t>
                </w:r>
              </w:p>
            </w:tc>
          </w:tr>
          <w:tr w:rsidR="00A209F3" w:rsidRPr="00E72EA0" w:rsidTr="00A3654D">
            <w:trPr>
              <w:trHeight w:val="286"/>
              <w:jc w:val="center"/>
            </w:trPr>
            <w:tc>
              <w:tcPr>
                <w:tcW w:w="2240" w:type="dxa"/>
                <w:shd w:val="clear" w:color="auto" w:fill="auto"/>
                <w:hideMark/>
              </w:tcPr>
              <w:p w:rsidR="00A209F3" w:rsidRPr="00E72EA0" w:rsidRDefault="00A209F3" w:rsidP="005E71A5">
                <w:pPr>
                  <w:rPr>
                    <w:rFonts w:cs="宋体"/>
                    <w:szCs w:val="21"/>
                  </w:rPr>
                </w:pPr>
                <w:r w:rsidRPr="00E72EA0">
                  <w:rPr>
                    <w:rFonts w:cs="宋体" w:hint="eastAsia"/>
                    <w:szCs w:val="21"/>
                  </w:rPr>
                  <w:t>经筛选原煤</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2,746</w:t>
                </w:r>
              </w:p>
            </w:tc>
            <w:tc>
              <w:tcPr>
                <w:tcW w:w="1139" w:type="dxa"/>
                <w:shd w:val="clear" w:color="auto" w:fill="auto"/>
                <w:vAlign w:val="center"/>
                <w:hideMark/>
              </w:tcPr>
              <w:p w:rsidR="00A209F3" w:rsidRPr="00E72EA0" w:rsidRDefault="00A209F3" w:rsidP="005E71A5">
                <w:pPr>
                  <w:jc w:val="right"/>
                  <w:rPr>
                    <w:rFonts w:cs="宋体"/>
                    <w:szCs w:val="21"/>
                  </w:rPr>
                </w:pPr>
                <w:r>
                  <w:t>2,371</w:t>
                </w:r>
              </w:p>
            </w:tc>
            <w:tc>
              <w:tcPr>
                <w:tcW w:w="1099" w:type="dxa"/>
                <w:shd w:val="clear" w:color="auto" w:fill="auto"/>
                <w:vAlign w:val="center"/>
                <w:hideMark/>
              </w:tcPr>
              <w:p w:rsidR="00A209F3" w:rsidRPr="00E72EA0" w:rsidRDefault="00A209F3" w:rsidP="005E71A5">
                <w:pPr>
                  <w:jc w:val="right"/>
                  <w:rPr>
                    <w:rFonts w:cs="宋体"/>
                    <w:szCs w:val="21"/>
                  </w:rPr>
                </w:pPr>
                <w:r>
                  <w:t>225.22</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457</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479</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239.09</w:t>
                </w:r>
              </w:p>
            </w:tc>
          </w:tr>
          <w:tr w:rsidR="00A209F3" w:rsidRPr="00E72EA0" w:rsidTr="00A3654D">
            <w:trPr>
              <w:trHeight w:val="271"/>
              <w:jc w:val="center"/>
            </w:trPr>
            <w:tc>
              <w:tcPr>
                <w:tcW w:w="2240" w:type="dxa"/>
                <w:shd w:val="clear" w:color="auto" w:fill="auto"/>
                <w:hideMark/>
              </w:tcPr>
              <w:p w:rsidR="00A209F3" w:rsidRPr="00E72EA0" w:rsidRDefault="00A209F3" w:rsidP="005E71A5">
                <w:pPr>
                  <w:rPr>
                    <w:rFonts w:cs="宋体"/>
                    <w:szCs w:val="21"/>
                  </w:rPr>
                </w:pPr>
                <w:r w:rsidRPr="00E72EA0">
                  <w:rPr>
                    <w:rFonts w:cs="宋体" w:hint="eastAsia"/>
                    <w:szCs w:val="21"/>
                  </w:rPr>
                  <w:t>五、</w:t>
                </w:r>
                <w:r>
                  <w:rPr>
                    <w:rFonts w:cs="宋体" w:hint="eastAsia"/>
                    <w:szCs w:val="21"/>
                  </w:rPr>
                  <w:t>昊盛煤业</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1,246</w:t>
                </w:r>
              </w:p>
            </w:tc>
            <w:tc>
              <w:tcPr>
                <w:tcW w:w="1139" w:type="dxa"/>
                <w:shd w:val="clear" w:color="auto" w:fill="auto"/>
                <w:vAlign w:val="center"/>
                <w:hideMark/>
              </w:tcPr>
              <w:p w:rsidR="00A209F3" w:rsidRPr="00E72EA0" w:rsidRDefault="00A209F3" w:rsidP="005E71A5">
                <w:pPr>
                  <w:jc w:val="right"/>
                  <w:rPr>
                    <w:rFonts w:cs="宋体"/>
                    <w:szCs w:val="21"/>
                  </w:rPr>
                </w:pPr>
                <w:r>
                  <w:rPr>
                    <w:rFonts w:cs="宋体" w:hint="eastAsia"/>
                    <w:szCs w:val="21"/>
                  </w:rPr>
                  <w:t>1,190</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285.58</w:t>
                </w:r>
              </w:p>
            </w:tc>
            <w:tc>
              <w:tcPr>
                <w:tcW w:w="1099" w:type="dxa"/>
                <w:shd w:val="clear" w:color="auto" w:fill="auto"/>
                <w:hideMark/>
              </w:tcPr>
              <w:p w:rsidR="00A209F3" w:rsidRDefault="00A209F3" w:rsidP="005E71A5">
                <w:pPr>
                  <w:jc w:val="right"/>
                </w:pPr>
                <w:r w:rsidRPr="00E1455C">
                  <w:rPr>
                    <w:rFonts w:cs="宋体" w:hint="eastAsia"/>
                    <w:szCs w:val="21"/>
                  </w:rPr>
                  <w:t>—</w:t>
                </w:r>
              </w:p>
            </w:tc>
            <w:tc>
              <w:tcPr>
                <w:tcW w:w="1099" w:type="dxa"/>
                <w:shd w:val="clear" w:color="auto" w:fill="auto"/>
                <w:hideMark/>
              </w:tcPr>
              <w:p w:rsidR="00A209F3" w:rsidRDefault="00A209F3" w:rsidP="005E71A5">
                <w:pPr>
                  <w:jc w:val="right"/>
                </w:pPr>
                <w:r w:rsidRPr="00E1455C">
                  <w:rPr>
                    <w:rFonts w:cs="宋体" w:hint="eastAsia"/>
                    <w:szCs w:val="21"/>
                  </w:rPr>
                  <w:t>—</w:t>
                </w:r>
              </w:p>
            </w:tc>
            <w:tc>
              <w:tcPr>
                <w:tcW w:w="1099" w:type="dxa"/>
                <w:shd w:val="clear" w:color="auto" w:fill="auto"/>
                <w:hideMark/>
              </w:tcPr>
              <w:p w:rsidR="00A209F3" w:rsidRDefault="00A209F3" w:rsidP="005E71A5">
                <w:pPr>
                  <w:jc w:val="right"/>
                </w:pPr>
                <w:r w:rsidRPr="00E1455C">
                  <w:rPr>
                    <w:rFonts w:cs="宋体" w:hint="eastAsia"/>
                    <w:szCs w:val="21"/>
                  </w:rPr>
                  <w:t>—</w:t>
                </w:r>
              </w:p>
            </w:tc>
          </w:tr>
          <w:tr w:rsidR="00A209F3" w:rsidRPr="00E72EA0" w:rsidTr="00A3654D">
            <w:trPr>
              <w:trHeight w:val="271"/>
              <w:jc w:val="center"/>
            </w:trPr>
            <w:tc>
              <w:tcPr>
                <w:tcW w:w="2240" w:type="dxa"/>
                <w:shd w:val="clear" w:color="auto" w:fill="auto"/>
                <w:hideMark/>
              </w:tcPr>
              <w:p w:rsidR="00A209F3" w:rsidRDefault="00A209F3" w:rsidP="005E71A5">
                <w:pPr>
                  <w:rPr>
                    <w:rFonts w:cs="宋体"/>
                    <w:szCs w:val="21"/>
                  </w:rPr>
                </w:pPr>
                <w:r w:rsidRPr="00E72EA0">
                  <w:rPr>
                    <w:rFonts w:cs="宋体" w:hint="eastAsia"/>
                    <w:szCs w:val="21"/>
                  </w:rPr>
                  <w:t>经筛选原煤</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1,246</w:t>
                </w:r>
              </w:p>
            </w:tc>
            <w:tc>
              <w:tcPr>
                <w:tcW w:w="1139" w:type="dxa"/>
                <w:shd w:val="clear" w:color="auto" w:fill="auto"/>
                <w:vAlign w:val="center"/>
                <w:hideMark/>
              </w:tcPr>
              <w:p w:rsidR="00A209F3" w:rsidRPr="00E72EA0" w:rsidRDefault="00A209F3" w:rsidP="005E71A5">
                <w:pPr>
                  <w:jc w:val="right"/>
                  <w:rPr>
                    <w:rFonts w:cs="宋体"/>
                    <w:szCs w:val="21"/>
                  </w:rPr>
                </w:pPr>
                <w:r>
                  <w:t>1,190</w:t>
                </w:r>
              </w:p>
            </w:tc>
            <w:tc>
              <w:tcPr>
                <w:tcW w:w="1099" w:type="dxa"/>
                <w:shd w:val="clear" w:color="auto" w:fill="auto"/>
                <w:vAlign w:val="center"/>
                <w:hideMark/>
              </w:tcPr>
              <w:p w:rsidR="00A209F3" w:rsidRPr="00E72EA0" w:rsidRDefault="00A209F3" w:rsidP="005E71A5">
                <w:pPr>
                  <w:jc w:val="right"/>
                  <w:rPr>
                    <w:rFonts w:cs="宋体"/>
                    <w:szCs w:val="21"/>
                  </w:rPr>
                </w:pPr>
                <w:r>
                  <w:t>285.58</w:t>
                </w:r>
              </w:p>
            </w:tc>
            <w:tc>
              <w:tcPr>
                <w:tcW w:w="1099" w:type="dxa"/>
                <w:shd w:val="clear" w:color="auto" w:fill="auto"/>
                <w:vAlign w:val="center"/>
                <w:hideMark/>
              </w:tcPr>
              <w:p w:rsidR="00A209F3" w:rsidRPr="00E72EA0" w:rsidRDefault="00A209F3" w:rsidP="005E71A5">
                <w:pPr>
                  <w:jc w:val="right"/>
                  <w:rPr>
                    <w:rFonts w:cs="宋体"/>
                    <w:szCs w:val="21"/>
                  </w:rPr>
                </w:pPr>
                <w:r>
                  <w:t>—</w:t>
                </w:r>
              </w:p>
            </w:tc>
            <w:tc>
              <w:tcPr>
                <w:tcW w:w="1099" w:type="dxa"/>
                <w:shd w:val="clear" w:color="auto" w:fill="auto"/>
                <w:vAlign w:val="center"/>
                <w:hideMark/>
              </w:tcPr>
              <w:p w:rsidR="00A209F3" w:rsidRPr="00E72EA0" w:rsidRDefault="00A209F3" w:rsidP="005E71A5">
                <w:pPr>
                  <w:jc w:val="right"/>
                  <w:rPr>
                    <w:rFonts w:cs="宋体"/>
                    <w:szCs w:val="21"/>
                  </w:rPr>
                </w:pPr>
                <w:r>
                  <w:t>—</w:t>
                </w:r>
              </w:p>
            </w:tc>
            <w:tc>
              <w:tcPr>
                <w:tcW w:w="1099" w:type="dxa"/>
                <w:shd w:val="clear" w:color="auto" w:fill="auto"/>
                <w:vAlign w:val="center"/>
                <w:hideMark/>
              </w:tcPr>
              <w:p w:rsidR="00A209F3" w:rsidRPr="00E72EA0" w:rsidRDefault="00A209F3" w:rsidP="005E71A5">
                <w:pPr>
                  <w:jc w:val="right"/>
                  <w:rPr>
                    <w:rFonts w:cs="宋体"/>
                    <w:szCs w:val="21"/>
                  </w:rPr>
                </w:pPr>
                <w:r>
                  <w:t>—</w:t>
                </w:r>
              </w:p>
            </w:tc>
          </w:tr>
          <w:tr w:rsidR="00A209F3" w:rsidRPr="00E72EA0" w:rsidTr="00A3654D">
            <w:trPr>
              <w:trHeight w:val="271"/>
              <w:jc w:val="center"/>
            </w:trPr>
            <w:tc>
              <w:tcPr>
                <w:tcW w:w="2240" w:type="dxa"/>
                <w:shd w:val="clear" w:color="auto" w:fill="auto"/>
                <w:hideMark/>
              </w:tcPr>
              <w:p w:rsidR="00A209F3" w:rsidRPr="00E72EA0" w:rsidRDefault="00A209F3" w:rsidP="005E71A5">
                <w:pPr>
                  <w:rPr>
                    <w:rFonts w:cs="宋体"/>
                    <w:szCs w:val="21"/>
                  </w:rPr>
                </w:pPr>
                <w:r>
                  <w:rPr>
                    <w:rFonts w:cs="宋体" w:hint="eastAsia"/>
                    <w:szCs w:val="21"/>
                  </w:rPr>
                  <w:t>六</w:t>
                </w:r>
                <w:r w:rsidRPr="00E72EA0">
                  <w:rPr>
                    <w:rFonts w:cs="宋体" w:hint="eastAsia"/>
                    <w:szCs w:val="21"/>
                  </w:rPr>
                  <w:t>、兖煤澳洲</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3,257</w:t>
                </w:r>
              </w:p>
            </w:tc>
            <w:tc>
              <w:tcPr>
                <w:tcW w:w="1139" w:type="dxa"/>
                <w:shd w:val="clear" w:color="auto" w:fill="auto"/>
                <w:vAlign w:val="center"/>
                <w:hideMark/>
              </w:tcPr>
              <w:p w:rsidR="00A209F3" w:rsidRPr="00E72EA0" w:rsidRDefault="00A209F3" w:rsidP="005E71A5">
                <w:pPr>
                  <w:jc w:val="right"/>
                  <w:rPr>
                    <w:rFonts w:cs="宋体"/>
                    <w:szCs w:val="21"/>
                  </w:rPr>
                </w:pPr>
                <w:r>
                  <w:rPr>
                    <w:rFonts w:cs="宋体" w:hint="eastAsia"/>
                    <w:szCs w:val="21"/>
                  </w:rPr>
                  <w:t>3,208</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533.36</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2,757</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2,436</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361.57</w:t>
                </w:r>
              </w:p>
            </w:tc>
          </w:tr>
          <w:tr w:rsidR="00A209F3" w:rsidRPr="00E72EA0" w:rsidTr="00A3654D">
            <w:trPr>
              <w:trHeight w:val="271"/>
              <w:jc w:val="center"/>
            </w:trPr>
            <w:tc>
              <w:tcPr>
                <w:tcW w:w="2240" w:type="dxa"/>
                <w:shd w:val="clear" w:color="auto" w:fill="auto"/>
                <w:hideMark/>
              </w:tcPr>
              <w:p w:rsidR="00A209F3" w:rsidRPr="00E72EA0" w:rsidRDefault="00A209F3" w:rsidP="005E71A5">
                <w:pPr>
                  <w:rPr>
                    <w:rFonts w:cs="宋体"/>
                    <w:szCs w:val="21"/>
                  </w:rPr>
                </w:pPr>
                <w:r w:rsidRPr="00E72EA0">
                  <w:rPr>
                    <w:rFonts w:cs="宋体" w:hint="eastAsia"/>
                    <w:szCs w:val="21"/>
                  </w:rPr>
                  <w:t>半硬焦煤</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75</w:t>
                </w:r>
              </w:p>
            </w:tc>
            <w:tc>
              <w:tcPr>
                <w:tcW w:w="1139" w:type="dxa"/>
                <w:shd w:val="clear" w:color="auto" w:fill="auto"/>
                <w:vAlign w:val="center"/>
                <w:hideMark/>
              </w:tcPr>
              <w:p w:rsidR="00A209F3" w:rsidRPr="00E72EA0" w:rsidRDefault="00A209F3" w:rsidP="005E71A5">
                <w:pPr>
                  <w:jc w:val="right"/>
                  <w:rPr>
                    <w:rFonts w:cs="宋体"/>
                    <w:szCs w:val="21"/>
                  </w:rPr>
                </w:pPr>
                <w:r>
                  <w:rPr>
                    <w:rFonts w:cs="宋体" w:hint="eastAsia"/>
                    <w:szCs w:val="21"/>
                  </w:rPr>
                  <w:t>74</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color w:val="auto"/>
                    <w:szCs w:val="21"/>
                  </w:rPr>
                  <w:t>658.48</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167</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148</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555.33</w:t>
                </w:r>
              </w:p>
            </w:tc>
          </w:tr>
          <w:tr w:rsidR="00A209F3" w:rsidRPr="00E72EA0" w:rsidTr="00A3654D">
            <w:trPr>
              <w:trHeight w:val="271"/>
              <w:jc w:val="center"/>
            </w:trPr>
            <w:tc>
              <w:tcPr>
                <w:tcW w:w="2240" w:type="dxa"/>
                <w:shd w:val="clear" w:color="auto" w:fill="auto"/>
                <w:hideMark/>
              </w:tcPr>
              <w:p w:rsidR="00A209F3" w:rsidRPr="00E72EA0" w:rsidRDefault="00A209F3" w:rsidP="005E71A5">
                <w:pPr>
                  <w:rPr>
                    <w:rFonts w:cs="宋体"/>
                    <w:szCs w:val="21"/>
                  </w:rPr>
                </w:pPr>
                <w:r w:rsidRPr="00E72EA0">
                  <w:rPr>
                    <w:rFonts w:cs="宋体" w:hint="eastAsia"/>
                    <w:szCs w:val="21"/>
                  </w:rPr>
                  <w:t>半软焦煤</w:t>
                </w:r>
              </w:p>
            </w:tc>
            <w:tc>
              <w:tcPr>
                <w:tcW w:w="1099" w:type="dxa"/>
                <w:shd w:val="clear" w:color="auto" w:fill="auto"/>
                <w:vAlign w:val="center"/>
                <w:hideMark/>
              </w:tcPr>
              <w:p w:rsidR="00A209F3" w:rsidRPr="00E72EA0" w:rsidRDefault="00A209F3" w:rsidP="005E71A5">
                <w:pPr>
                  <w:jc w:val="right"/>
                  <w:rPr>
                    <w:rFonts w:cs="宋体"/>
                    <w:szCs w:val="21"/>
                  </w:rPr>
                </w:pPr>
                <w:r w:rsidRPr="00E1455C">
                  <w:rPr>
                    <w:rFonts w:cs="宋体" w:hint="eastAsia"/>
                    <w:szCs w:val="21"/>
                  </w:rPr>
                  <w:t>—</w:t>
                </w:r>
              </w:p>
            </w:tc>
            <w:tc>
              <w:tcPr>
                <w:tcW w:w="1139" w:type="dxa"/>
                <w:shd w:val="clear" w:color="auto" w:fill="auto"/>
                <w:vAlign w:val="center"/>
                <w:hideMark/>
              </w:tcPr>
              <w:p w:rsidR="00A209F3" w:rsidRPr="00E72EA0" w:rsidRDefault="00A209F3" w:rsidP="005E71A5">
                <w:pPr>
                  <w:jc w:val="right"/>
                  <w:rPr>
                    <w:rFonts w:cs="宋体"/>
                    <w:szCs w:val="21"/>
                  </w:rPr>
                </w:pPr>
                <w:r w:rsidRPr="00E1455C">
                  <w:rPr>
                    <w:rFonts w:cs="宋体" w:hint="eastAsia"/>
                    <w:szCs w:val="21"/>
                  </w:rPr>
                  <w:t>—</w:t>
                </w:r>
              </w:p>
            </w:tc>
            <w:tc>
              <w:tcPr>
                <w:tcW w:w="1099" w:type="dxa"/>
                <w:shd w:val="clear" w:color="auto" w:fill="auto"/>
                <w:vAlign w:val="center"/>
                <w:hideMark/>
              </w:tcPr>
              <w:p w:rsidR="00A209F3" w:rsidRPr="00E72EA0" w:rsidRDefault="00A209F3" w:rsidP="005E71A5">
                <w:pPr>
                  <w:jc w:val="right"/>
                  <w:rPr>
                    <w:rFonts w:cs="宋体"/>
                    <w:szCs w:val="21"/>
                  </w:rPr>
                </w:pPr>
                <w:r w:rsidRPr="00E1455C">
                  <w:rPr>
                    <w:rFonts w:cs="宋体" w:hint="eastAsia"/>
                    <w:color w:val="auto"/>
                    <w:szCs w:val="21"/>
                  </w:rPr>
                  <w:t>—</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468</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413</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439.17</w:t>
                </w:r>
              </w:p>
            </w:tc>
          </w:tr>
          <w:tr w:rsidR="00A209F3" w:rsidRPr="00E72EA0" w:rsidTr="00A3654D">
            <w:trPr>
              <w:trHeight w:val="271"/>
              <w:jc w:val="center"/>
            </w:trPr>
            <w:tc>
              <w:tcPr>
                <w:tcW w:w="2240" w:type="dxa"/>
                <w:shd w:val="clear" w:color="auto" w:fill="auto"/>
                <w:hideMark/>
              </w:tcPr>
              <w:p w:rsidR="00A209F3" w:rsidRPr="00E72EA0" w:rsidRDefault="00A209F3" w:rsidP="005E71A5">
                <w:pPr>
                  <w:rPr>
                    <w:rFonts w:cs="宋体"/>
                    <w:szCs w:val="21"/>
                  </w:rPr>
                </w:pPr>
                <w:r w:rsidRPr="00E72EA0">
                  <w:rPr>
                    <w:rFonts w:cs="宋体" w:hint="eastAsia"/>
                    <w:szCs w:val="21"/>
                  </w:rPr>
                  <w:t>喷吹煤</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607</w:t>
                </w:r>
              </w:p>
            </w:tc>
            <w:tc>
              <w:tcPr>
                <w:tcW w:w="1139" w:type="dxa"/>
                <w:shd w:val="clear" w:color="auto" w:fill="auto"/>
                <w:vAlign w:val="center"/>
                <w:hideMark/>
              </w:tcPr>
              <w:p w:rsidR="00A209F3" w:rsidRPr="00E72EA0" w:rsidRDefault="00A209F3" w:rsidP="005E71A5">
                <w:pPr>
                  <w:jc w:val="right"/>
                  <w:rPr>
                    <w:rFonts w:cs="宋体"/>
                    <w:szCs w:val="21"/>
                  </w:rPr>
                </w:pPr>
                <w:r>
                  <w:rPr>
                    <w:rFonts w:cs="宋体" w:hint="eastAsia"/>
                    <w:szCs w:val="21"/>
                  </w:rPr>
                  <w:t>598</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color w:val="auto"/>
                    <w:szCs w:val="21"/>
                  </w:rPr>
                  <w:t>821.25</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620</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548</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311.25</w:t>
                </w:r>
              </w:p>
            </w:tc>
          </w:tr>
          <w:tr w:rsidR="00A209F3" w:rsidRPr="00E72EA0" w:rsidTr="00A3654D">
            <w:trPr>
              <w:trHeight w:val="271"/>
              <w:jc w:val="center"/>
            </w:trPr>
            <w:tc>
              <w:tcPr>
                <w:tcW w:w="2240" w:type="dxa"/>
                <w:shd w:val="clear" w:color="auto" w:fill="auto"/>
                <w:hideMark/>
              </w:tcPr>
              <w:p w:rsidR="00A209F3" w:rsidRPr="00E72EA0" w:rsidRDefault="00A209F3" w:rsidP="005E71A5">
                <w:pPr>
                  <w:rPr>
                    <w:rFonts w:cs="宋体"/>
                    <w:szCs w:val="21"/>
                  </w:rPr>
                </w:pPr>
                <w:r w:rsidRPr="00E72EA0">
                  <w:rPr>
                    <w:rFonts w:cs="宋体" w:hint="eastAsia"/>
                    <w:szCs w:val="21"/>
                  </w:rPr>
                  <w:t>动力煤</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2,575</w:t>
                </w:r>
              </w:p>
            </w:tc>
            <w:tc>
              <w:tcPr>
                <w:tcW w:w="1139" w:type="dxa"/>
                <w:shd w:val="clear" w:color="auto" w:fill="auto"/>
                <w:vAlign w:val="center"/>
                <w:hideMark/>
              </w:tcPr>
              <w:p w:rsidR="00A209F3" w:rsidRPr="00E72EA0" w:rsidRDefault="00A209F3" w:rsidP="005E71A5">
                <w:pPr>
                  <w:jc w:val="right"/>
                  <w:rPr>
                    <w:rFonts w:cs="宋体"/>
                    <w:szCs w:val="21"/>
                  </w:rPr>
                </w:pPr>
                <w:r>
                  <w:rPr>
                    <w:rFonts w:cs="宋体" w:hint="eastAsia"/>
                    <w:szCs w:val="21"/>
                  </w:rPr>
                  <w:t>2,536</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color w:val="auto"/>
                    <w:szCs w:val="21"/>
                  </w:rPr>
                  <w:t>461.86</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1,502</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1,327</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336.59</w:t>
                </w:r>
              </w:p>
            </w:tc>
          </w:tr>
          <w:tr w:rsidR="00A209F3" w:rsidRPr="00E72EA0" w:rsidTr="00A3654D">
            <w:trPr>
              <w:trHeight w:val="271"/>
              <w:jc w:val="center"/>
            </w:trPr>
            <w:tc>
              <w:tcPr>
                <w:tcW w:w="2240" w:type="dxa"/>
                <w:shd w:val="clear" w:color="auto" w:fill="auto"/>
                <w:hideMark/>
              </w:tcPr>
              <w:p w:rsidR="00A209F3" w:rsidRPr="00E72EA0" w:rsidRDefault="00A209F3" w:rsidP="005E71A5">
                <w:pPr>
                  <w:rPr>
                    <w:rFonts w:cs="宋体"/>
                    <w:szCs w:val="21"/>
                  </w:rPr>
                </w:pPr>
                <w:r>
                  <w:rPr>
                    <w:rFonts w:cs="宋体" w:hint="eastAsia"/>
                    <w:szCs w:val="21"/>
                  </w:rPr>
                  <w:t>七</w:t>
                </w:r>
                <w:r w:rsidRPr="00E72EA0">
                  <w:rPr>
                    <w:rFonts w:cs="宋体" w:hint="eastAsia"/>
                    <w:szCs w:val="21"/>
                  </w:rPr>
                  <w:t>、兖煤国际</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1,691</w:t>
                </w:r>
              </w:p>
            </w:tc>
            <w:tc>
              <w:tcPr>
                <w:tcW w:w="1139" w:type="dxa"/>
                <w:shd w:val="clear" w:color="auto" w:fill="auto"/>
                <w:vAlign w:val="center"/>
                <w:hideMark/>
              </w:tcPr>
              <w:p w:rsidR="00A209F3" w:rsidRPr="00E72EA0" w:rsidRDefault="00A209F3" w:rsidP="005E71A5">
                <w:pPr>
                  <w:jc w:val="right"/>
                  <w:rPr>
                    <w:rFonts w:cs="宋体"/>
                    <w:szCs w:val="21"/>
                  </w:rPr>
                </w:pPr>
                <w:r>
                  <w:rPr>
                    <w:rFonts w:cs="宋体" w:hint="eastAsia"/>
                    <w:szCs w:val="21"/>
                  </w:rPr>
                  <w:t>1,641</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349.28</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1,084</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1,498</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269.15</w:t>
                </w:r>
              </w:p>
            </w:tc>
          </w:tr>
          <w:tr w:rsidR="00A209F3" w:rsidRPr="00E72EA0" w:rsidTr="00A3654D">
            <w:trPr>
              <w:trHeight w:val="286"/>
              <w:jc w:val="center"/>
            </w:trPr>
            <w:tc>
              <w:tcPr>
                <w:tcW w:w="2240" w:type="dxa"/>
                <w:shd w:val="clear" w:color="auto" w:fill="auto"/>
                <w:hideMark/>
              </w:tcPr>
              <w:p w:rsidR="00A209F3" w:rsidRPr="00E72EA0" w:rsidRDefault="00A209F3" w:rsidP="005E71A5">
                <w:pPr>
                  <w:rPr>
                    <w:rFonts w:cs="宋体"/>
                    <w:szCs w:val="21"/>
                  </w:rPr>
                </w:pPr>
                <w:r w:rsidRPr="00E72EA0">
                  <w:rPr>
                    <w:rFonts w:cs="宋体" w:hint="eastAsia"/>
                    <w:szCs w:val="21"/>
                  </w:rPr>
                  <w:t>动力煤</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1,691</w:t>
                </w:r>
              </w:p>
            </w:tc>
            <w:tc>
              <w:tcPr>
                <w:tcW w:w="1139" w:type="dxa"/>
                <w:shd w:val="clear" w:color="auto" w:fill="auto"/>
                <w:vAlign w:val="center"/>
                <w:hideMark/>
              </w:tcPr>
              <w:p w:rsidR="00A209F3" w:rsidRPr="00E72EA0" w:rsidRDefault="00A209F3" w:rsidP="005E71A5">
                <w:pPr>
                  <w:jc w:val="right"/>
                  <w:rPr>
                    <w:rFonts w:cs="宋体"/>
                    <w:szCs w:val="21"/>
                  </w:rPr>
                </w:pPr>
                <w:r>
                  <w:t>1,641</w:t>
                </w:r>
              </w:p>
            </w:tc>
            <w:tc>
              <w:tcPr>
                <w:tcW w:w="1099" w:type="dxa"/>
                <w:shd w:val="clear" w:color="auto" w:fill="auto"/>
                <w:vAlign w:val="center"/>
                <w:hideMark/>
              </w:tcPr>
              <w:p w:rsidR="00A209F3" w:rsidRPr="00E72EA0" w:rsidRDefault="00A209F3" w:rsidP="005E71A5">
                <w:pPr>
                  <w:jc w:val="right"/>
                  <w:rPr>
                    <w:rFonts w:cs="宋体"/>
                    <w:szCs w:val="21"/>
                  </w:rPr>
                </w:pPr>
                <w:r>
                  <w:t>349.28</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1,084</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1,498</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269.15</w:t>
                </w:r>
              </w:p>
            </w:tc>
          </w:tr>
          <w:tr w:rsidR="00A209F3" w:rsidRPr="00E72EA0" w:rsidTr="00A3654D">
            <w:trPr>
              <w:trHeight w:val="271"/>
              <w:jc w:val="center"/>
            </w:trPr>
            <w:tc>
              <w:tcPr>
                <w:tcW w:w="2240" w:type="dxa"/>
                <w:shd w:val="clear" w:color="auto" w:fill="auto"/>
                <w:hideMark/>
              </w:tcPr>
              <w:p w:rsidR="00A209F3" w:rsidRPr="00E72EA0" w:rsidRDefault="00A209F3" w:rsidP="005E71A5">
                <w:pPr>
                  <w:rPr>
                    <w:rFonts w:cs="宋体"/>
                    <w:szCs w:val="21"/>
                  </w:rPr>
                </w:pPr>
                <w:r>
                  <w:rPr>
                    <w:rFonts w:cs="宋体" w:hint="eastAsia"/>
                    <w:szCs w:val="21"/>
                  </w:rPr>
                  <w:t>八</w:t>
                </w:r>
                <w:r w:rsidRPr="00E72EA0">
                  <w:rPr>
                    <w:rFonts w:cs="宋体" w:hint="eastAsia"/>
                    <w:szCs w:val="21"/>
                  </w:rPr>
                  <w:t>、</w:t>
                </w:r>
                <w:r>
                  <w:rPr>
                    <w:rFonts w:cs="宋体" w:hint="eastAsia"/>
                    <w:szCs w:val="21"/>
                  </w:rPr>
                  <w:t>贸易</w:t>
                </w:r>
                <w:r w:rsidRPr="00E72EA0">
                  <w:rPr>
                    <w:rFonts w:cs="宋体" w:hint="eastAsia"/>
                    <w:szCs w:val="21"/>
                  </w:rPr>
                  <w:t>煤</w:t>
                </w:r>
              </w:p>
            </w:tc>
            <w:tc>
              <w:tcPr>
                <w:tcW w:w="1099" w:type="dxa"/>
                <w:shd w:val="clear" w:color="auto" w:fill="auto"/>
                <w:vAlign w:val="center"/>
                <w:hideMark/>
              </w:tcPr>
              <w:p w:rsidR="00A209F3" w:rsidRPr="00E72EA0" w:rsidRDefault="00A209F3" w:rsidP="005E71A5">
                <w:pPr>
                  <w:jc w:val="right"/>
                  <w:rPr>
                    <w:rFonts w:cs="宋体"/>
                    <w:szCs w:val="21"/>
                  </w:rPr>
                </w:pPr>
                <w:r w:rsidRPr="00E1455C">
                  <w:rPr>
                    <w:rFonts w:cs="宋体" w:hint="eastAsia"/>
                    <w:szCs w:val="21"/>
                  </w:rPr>
                  <w:t>—</w:t>
                </w:r>
              </w:p>
            </w:tc>
            <w:tc>
              <w:tcPr>
                <w:tcW w:w="1139" w:type="dxa"/>
                <w:shd w:val="clear" w:color="auto" w:fill="auto"/>
                <w:vAlign w:val="center"/>
                <w:hideMark/>
              </w:tcPr>
              <w:p w:rsidR="00A209F3" w:rsidRPr="00E72EA0" w:rsidRDefault="00A209F3" w:rsidP="005E71A5">
                <w:pPr>
                  <w:jc w:val="right"/>
                  <w:rPr>
                    <w:rFonts w:cs="宋体"/>
                    <w:szCs w:val="21"/>
                  </w:rPr>
                </w:pPr>
                <w:r>
                  <w:rPr>
                    <w:rFonts w:cs="宋体" w:hint="eastAsia"/>
                    <w:szCs w:val="21"/>
                  </w:rPr>
                  <w:t>4,209</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571.95</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2,749</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310.47</w:t>
                </w:r>
              </w:p>
            </w:tc>
          </w:tr>
          <w:tr w:rsidR="00A209F3" w:rsidRPr="00E72EA0" w:rsidTr="00A3654D">
            <w:trPr>
              <w:trHeight w:val="286"/>
              <w:jc w:val="center"/>
            </w:trPr>
            <w:tc>
              <w:tcPr>
                <w:tcW w:w="2240" w:type="dxa"/>
                <w:shd w:val="clear" w:color="auto" w:fill="auto"/>
                <w:vAlign w:val="center"/>
                <w:hideMark/>
              </w:tcPr>
              <w:p w:rsidR="00A209F3" w:rsidRPr="00E72EA0" w:rsidRDefault="00A209F3" w:rsidP="005E71A5">
                <w:pPr>
                  <w:rPr>
                    <w:rFonts w:cs="宋体"/>
                    <w:szCs w:val="21"/>
                  </w:rPr>
                </w:pPr>
                <w:r>
                  <w:rPr>
                    <w:rFonts w:cs="宋体" w:hint="eastAsia"/>
                    <w:szCs w:val="21"/>
                  </w:rPr>
                  <w:t>九</w:t>
                </w:r>
                <w:r w:rsidRPr="00E72EA0">
                  <w:rPr>
                    <w:rFonts w:cs="宋体" w:hint="eastAsia"/>
                    <w:szCs w:val="21"/>
                  </w:rPr>
                  <w:t>、本集团总计</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18,030</w:t>
                </w:r>
              </w:p>
            </w:tc>
            <w:tc>
              <w:tcPr>
                <w:tcW w:w="1139" w:type="dxa"/>
                <w:shd w:val="clear" w:color="auto" w:fill="auto"/>
                <w:vAlign w:val="center"/>
                <w:hideMark/>
              </w:tcPr>
              <w:p w:rsidR="00A209F3" w:rsidRPr="00E72EA0" w:rsidRDefault="00A209F3" w:rsidP="005E71A5">
                <w:pPr>
                  <w:jc w:val="right"/>
                  <w:rPr>
                    <w:rFonts w:cs="Calibri"/>
                    <w:szCs w:val="21"/>
                  </w:rPr>
                </w:pPr>
                <w:r>
                  <w:rPr>
                    <w:rFonts w:cs="Calibri" w:hint="eastAsia"/>
                    <w:szCs w:val="21"/>
                  </w:rPr>
                  <w:t>20,519</w:t>
                </w:r>
              </w:p>
            </w:tc>
            <w:tc>
              <w:tcPr>
                <w:tcW w:w="1099" w:type="dxa"/>
                <w:shd w:val="clear" w:color="auto" w:fill="auto"/>
                <w:vAlign w:val="center"/>
                <w:hideMark/>
              </w:tcPr>
              <w:p w:rsidR="00A209F3" w:rsidRPr="00E72EA0" w:rsidRDefault="00A209F3" w:rsidP="005E71A5">
                <w:pPr>
                  <w:jc w:val="right"/>
                  <w:rPr>
                    <w:rFonts w:cs="宋体"/>
                    <w:szCs w:val="21"/>
                  </w:rPr>
                </w:pPr>
                <w:r>
                  <w:rPr>
                    <w:rFonts w:cs="宋体" w:hint="eastAsia"/>
                    <w:szCs w:val="21"/>
                  </w:rPr>
                  <w:t>510.46</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14,528</w:t>
                </w:r>
              </w:p>
            </w:tc>
            <w:tc>
              <w:tcPr>
                <w:tcW w:w="1099" w:type="dxa"/>
                <w:shd w:val="clear" w:color="auto" w:fill="auto"/>
                <w:vAlign w:val="center"/>
                <w:hideMark/>
              </w:tcPr>
              <w:p w:rsidR="00A209F3" w:rsidRPr="00E72EA0" w:rsidRDefault="00A209F3" w:rsidP="005E71A5">
                <w:pPr>
                  <w:jc w:val="right"/>
                  <w:rPr>
                    <w:rFonts w:cs="Calibri"/>
                    <w:szCs w:val="21"/>
                  </w:rPr>
                </w:pPr>
                <w:r w:rsidRPr="00E72EA0">
                  <w:rPr>
                    <w:rFonts w:cs="Calibri"/>
                    <w:szCs w:val="21"/>
                  </w:rPr>
                  <w:t>16,383</w:t>
                </w:r>
              </w:p>
            </w:tc>
            <w:tc>
              <w:tcPr>
                <w:tcW w:w="1099" w:type="dxa"/>
                <w:shd w:val="clear" w:color="auto" w:fill="auto"/>
                <w:vAlign w:val="center"/>
                <w:hideMark/>
              </w:tcPr>
              <w:p w:rsidR="00A209F3" w:rsidRPr="00E72EA0" w:rsidRDefault="00A209F3" w:rsidP="005E71A5">
                <w:pPr>
                  <w:jc w:val="right"/>
                  <w:rPr>
                    <w:rFonts w:cs="宋体"/>
                    <w:szCs w:val="21"/>
                  </w:rPr>
                </w:pPr>
                <w:r w:rsidRPr="00E72EA0">
                  <w:rPr>
                    <w:rFonts w:cs="宋体" w:hint="eastAsia"/>
                    <w:szCs w:val="21"/>
                  </w:rPr>
                  <w:t>315.75</w:t>
                </w:r>
              </w:p>
            </w:tc>
          </w:tr>
        </w:tbl>
        <w:p w:rsidR="000B1300" w:rsidRPr="00622628" w:rsidRDefault="000B1300" w:rsidP="009622C2">
          <w:pPr>
            <w:spacing w:beforeLines="50" w:afterLines="50" w:line="400" w:lineRule="exact"/>
            <w:rPr>
              <w:szCs w:val="21"/>
            </w:rPr>
          </w:pPr>
          <w:r w:rsidRPr="00622628">
            <w:rPr>
              <w:szCs w:val="21"/>
            </w:rPr>
            <w:t>⑶煤炭销售成本</w:t>
          </w:r>
        </w:p>
        <w:p w:rsidR="000B1300" w:rsidRPr="00622628" w:rsidRDefault="000B1300" w:rsidP="009622C2">
          <w:pPr>
            <w:spacing w:beforeLines="50" w:line="400" w:lineRule="exact"/>
            <w:rPr>
              <w:szCs w:val="21"/>
            </w:rPr>
          </w:pPr>
          <w:r w:rsidRPr="00622628">
            <w:rPr>
              <w:szCs w:val="21"/>
            </w:rPr>
            <w:t>201</w:t>
          </w:r>
          <w:r w:rsidR="00F86EC8" w:rsidRPr="00622628">
            <w:rPr>
              <w:rFonts w:hint="eastAsia"/>
              <w:szCs w:val="21"/>
            </w:rPr>
            <w:t>7</w:t>
          </w:r>
          <w:r w:rsidRPr="00622628">
            <w:rPr>
              <w:rFonts w:hint="eastAsia"/>
              <w:szCs w:val="21"/>
            </w:rPr>
            <w:t>年</w:t>
          </w:r>
          <w:r w:rsidR="00F86EC8" w:rsidRPr="00622628">
            <w:rPr>
              <w:rFonts w:hint="eastAsia"/>
              <w:szCs w:val="21"/>
            </w:rPr>
            <w:t>一</w:t>
          </w:r>
          <w:r w:rsidRPr="00622628">
            <w:rPr>
              <w:rFonts w:hint="eastAsia"/>
              <w:szCs w:val="21"/>
            </w:rPr>
            <w:t>季度</w:t>
          </w:r>
          <w:r w:rsidRPr="00622628">
            <w:rPr>
              <w:szCs w:val="21"/>
            </w:rPr>
            <w:t>，本集团煤炭业务销售成本为</w:t>
          </w:r>
          <w:r w:rsidR="00F02A89" w:rsidRPr="00564BA4">
            <w:rPr>
              <w:rFonts w:hint="eastAsia"/>
              <w:szCs w:val="21"/>
            </w:rPr>
            <w:t>5</w:t>
          </w:r>
          <w:r w:rsidR="00853A34" w:rsidRPr="00564BA4">
            <w:rPr>
              <w:rFonts w:hint="eastAsia"/>
              <w:szCs w:val="21"/>
            </w:rPr>
            <w:t>7</w:t>
          </w:r>
          <w:r w:rsidR="00F02A89" w:rsidRPr="00564BA4">
            <w:rPr>
              <w:rFonts w:hint="eastAsia"/>
              <w:szCs w:val="21"/>
            </w:rPr>
            <w:t>.4</w:t>
          </w:r>
          <w:r w:rsidR="00853A34" w:rsidRPr="00564BA4">
            <w:rPr>
              <w:rFonts w:hint="eastAsia"/>
              <w:szCs w:val="21"/>
            </w:rPr>
            <w:t>11</w:t>
          </w:r>
          <w:r w:rsidR="00F02A89" w:rsidRPr="00564BA4">
            <w:rPr>
              <w:szCs w:val="21"/>
            </w:rPr>
            <w:t>亿元，同比</w:t>
          </w:r>
          <w:r w:rsidR="00F02A89" w:rsidRPr="00564BA4">
            <w:rPr>
              <w:rFonts w:hint="eastAsia"/>
              <w:szCs w:val="21"/>
            </w:rPr>
            <w:t>增加</w:t>
          </w:r>
          <w:r w:rsidR="00853A34" w:rsidRPr="00564BA4">
            <w:rPr>
              <w:rFonts w:hint="eastAsia"/>
              <w:szCs w:val="21"/>
            </w:rPr>
            <w:t>25.635</w:t>
          </w:r>
          <w:r w:rsidRPr="00564BA4">
            <w:rPr>
              <w:szCs w:val="21"/>
            </w:rPr>
            <w:t>亿元或</w:t>
          </w:r>
          <w:r w:rsidR="00F02A89" w:rsidRPr="00564BA4">
            <w:rPr>
              <w:rFonts w:hint="eastAsia"/>
              <w:szCs w:val="21"/>
            </w:rPr>
            <w:t>8</w:t>
          </w:r>
          <w:r w:rsidR="00853A34" w:rsidRPr="00564BA4">
            <w:rPr>
              <w:rFonts w:hint="eastAsia"/>
              <w:szCs w:val="21"/>
            </w:rPr>
            <w:t>0.7</w:t>
          </w:r>
          <w:r w:rsidRPr="00564BA4">
            <w:rPr>
              <w:szCs w:val="21"/>
            </w:rPr>
            <w:t>%</w:t>
          </w:r>
          <w:r w:rsidRPr="00622628">
            <w:rPr>
              <w:rFonts w:hint="eastAsia"/>
              <w:szCs w:val="21"/>
            </w:rPr>
            <w:t>。主要是由于：</w:t>
          </w:r>
          <w:r w:rsidRPr="00622628">
            <w:rPr>
              <w:szCs w:val="21"/>
            </w:rPr>
            <w:t>①</w:t>
          </w:r>
          <w:r w:rsidR="00186DC6">
            <w:rPr>
              <w:rFonts w:hint="eastAsia"/>
              <w:szCs w:val="21"/>
            </w:rPr>
            <w:t>贸易</w:t>
          </w:r>
          <w:r w:rsidR="00F02A89">
            <w:rPr>
              <w:rFonts w:hint="eastAsia"/>
              <w:szCs w:val="21"/>
            </w:rPr>
            <w:t>煤销量同比增加，影响</w:t>
          </w:r>
          <w:r w:rsidR="00F8675F" w:rsidRPr="00F8675F">
            <w:rPr>
              <w:szCs w:val="21"/>
            </w:rPr>
            <w:t>煤炭业务销售成本同比</w:t>
          </w:r>
          <w:r w:rsidR="00F8675F">
            <w:rPr>
              <w:rFonts w:hint="eastAsia"/>
              <w:szCs w:val="21"/>
            </w:rPr>
            <w:t>增加15.217</w:t>
          </w:r>
          <w:r w:rsidR="00F8675F" w:rsidRPr="00F8675F">
            <w:rPr>
              <w:szCs w:val="21"/>
            </w:rPr>
            <w:t>亿元；</w:t>
          </w:r>
          <w:r w:rsidRPr="00622628">
            <w:rPr>
              <w:szCs w:val="21"/>
            </w:rPr>
            <w:t>②</w:t>
          </w:r>
          <w:r w:rsidR="00D17C91">
            <w:rPr>
              <w:rFonts w:hint="eastAsia"/>
              <w:szCs w:val="21"/>
            </w:rPr>
            <w:t>报告期内</w:t>
          </w:r>
          <w:r w:rsidR="003E6670">
            <w:rPr>
              <w:rFonts w:hint="eastAsia"/>
              <w:szCs w:val="21"/>
            </w:rPr>
            <w:t>新</w:t>
          </w:r>
          <w:r w:rsidR="00D17C91">
            <w:rPr>
              <w:rFonts w:hint="eastAsia"/>
              <w:szCs w:val="21"/>
            </w:rPr>
            <w:t>矿井</w:t>
          </w:r>
          <w:r w:rsidR="003E6670">
            <w:rPr>
              <w:rFonts w:hint="eastAsia"/>
              <w:szCs w:val="21"/>
            </w:rPr>
            <w:t>投产</w:t>
          </w:r>
          <w:r w:rsidR="00D17C91">
            <w:rPr>
              <w:rFonts w:hint="eastAsia"/>
              <w:szCs w:val="21"/>
            </w:rPr>
            <w:t>，使</w:t>
          </w:r>
          <w:r w:rsidR="00170185">
            <w:rPr>
              <w:rFonts w:hint="eastAsia"/>
              <w:szCs w:val="21"/>
            </w:rPr>
            <w:t>煤炭业务销售成本</w:t>
          </w:r>
          <w:r w:rsidR="00D17C91">
            <w:rPr>
              <w:rFonts w:hint="eastAsia"/>
              <w:szCs w:val="21"/>
            </w:rPr>
            <w:t>同比增加</w:t>
          </w:r>
          <w:r w:rsidR="00853A34">
            <w:rPr>
              <w:rFonts w:hint="eastAsia"/>
              <w:szCs w:val="21"/>
            </w:rPr>
            <w:t>4.051</w:t>
          </w:r>
          <w:r w:rsidR="00170185">
            <w:rPr>
              <w:rFonts w:hint="eastAsia"/>
              <w:szCs w:val="21"/>
            </w:rPr>
            <w:t>亿元</w:t>
          </w:r>
          <w:r w:rsidR="00F608B6">
            <w:rPr>
              <w:rFonts w:hint="eastAsia"/>
              <w:szCs w:val="21"/>
            </w:rPr>
            <w:t>；③</w:t>
          </w:r>
          <w:r w:rsidR="00F608B6" w:rsidRPr="00F608B6">
            <w:rPr>
              <w:rFonts w:hint="eastAsia"/>
              <w:szCs w:val="21"/>
            </w:rPr>
            <w:t>公司</w:t>
          </w:r>
          <w:r w:rsidR="00564BA4">
            <w:rPr>
              <w:rFonts w:hint="eastAsia"/>
              <w:szCs w:val="21"/>
            </w:rPr>
            <w:t>使用</w:t>
          </w:r>
          <w:r w:rsidR="00F608B6" w:rsidRPr="00F608B6">
            <w:rPr>
              <w:rFonts w:hint="eastAsia"/>
              <w:szCs w:val="21"/>
            </w:rPr>
            <w:t>安全生产费用和维持简单再生产费用储备减少，影响煤炭业务销售成本同比增加</w:t>
          </w:r>
          <w:r w:rsidR="00F608B6">
            <w:rPr>
              <w:rFonts w:hint="eastAsia"/>
              <w:szCs w:val="21"/>
            </w:rPr>
            <w:t>4.298</w:t>
          </w:r>
          <w:r w:rsidR="00F608B6" w:rsidRPr="00F608B6">
            <w:rPr>
              <w:szCs w:val="21"/>
            </w:rPr>
            <w:t>亿元</w:t>
          </w:r>
          <w:r w:rsidRPr="00622628">
            <w:rPr>
              <w:rFonts w:hint="eastAsia"/>
              <w:szCs w:val="21"/>
            </w:rPr>
            <w:t>。</w:t>
          </w:r>
        </w:p>
        <w:p w:rsidR="00661CA3" w:rsidRDefault="00661CA3" w:rsidP="00622628">
          <w:pPr>
            <w:spacing w:line="420" w:lineRule="exact"/>
            <w:ind w:firstLineChars="3000" w:firstLine="6300"/>
            <w:rPr>
              <w:szCs w:val="21"/>
            </w:rPr>
          </w:pPr>
        </w:p>
        <w:p w:rsidR="000B1300" w:rsidRPr="00622628" w:rsidRDefault="000B1300" w:rsidP="00622628">
          <w:pPr>
            <w:spacing w:line="420" w:lineRule="exact"/>
            <w:ind w:firstLineChars="3000" w:firstLine="6300"/>
            <w:rPr>
              <w:szCs w:val="21"/>
            </w:rPr>
          </w:pPr>
          <w:r w:rsidRPr="00622628">
            <w:rPr>
              <w:szCs w:val="21"/>
            </w:rPr>
            <w:lastRenderedPageBreak/>
            <w:t>单位：</w:t>
          </w:r>
          <w:r w:rsidRPr="00622628">
            <w:rPr>
              <w:rFonts w:hint="eastAsia"/>
              <w:szCs w:val="21"/>
            </w:rPr>
            <w:t>千元、元</w:t>
          </w:r>
          <w:r w:rsidRPr="00622628">
            <w:rPr>
              <w:szCs w:val="21"/>
            </w:rPr>
            <w:t>/</w:t>
          </w:r>
          <w:r w:rsidRPr="00622628">
            <w:rPr>
              <w:rFonts w:hint="eastAsia"/>
              <w:szCs w:val="21"/>
            </w:rPr>
            <w:t>吨</w:t>
          </w:r>
        </w:p>
        <w:tbl>
          <w:tblPr>
            <w:tblStyle w:val="g3"/>
            <w:tblW w:w="8883" w:type="dxa"/>
            <w:jc w:val="center"/>
            <w:tblInd w:w="-2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880"/>
            <w:gridCol w:w="1899"/>
            <w:gridCol w:w="1701"/>
            <w:gridCol w:w="1560"/>
          </w:tblGrid>
          <w:tr w:rsidR="00F02A89" w:rsidRPr="0089240F" w:rsidTr="00156112">
            <w:trPr>
              <w:trHeight w:val="315"/>
              <w:jc w:val="center"/>
            </w:trPr>
            <w:tc>
              <w:tcPr>
                <w:tcW w:w="3723" w:type="dxa"/>
                <w:gridSpan w:val="2"/>
                <w:vMerge w:val="restart"/>
                <w:shd w:val="clear" w:color="auto" w:fill="auto"/>
                <w:vAlign w:val="center"/>
              </w:tcPr>
              <w:p w:rsidR="00F02A89" w:rsidRPr="0089240F" w:rsidRDefault="00F02A89" w:rsidP="00156112">
                <w:pPr>
                  <w:jc w:val="center"/>
                  <w:rPr>
                    <w:szCs w:val="21"/>
                  </w:rPr>
                </w:pPr>
                <w:r w:rsidRPr="00DB5C89">
                  <w:rPr>
                    <w:szCs w:val="21"/>
                  </w:rPr>
                  <w:t xml:space="preserve">项   </w:t>
                </w:r>
                <w:r w:rsidRPr="00DB5C89">
                  <w:rPr>
                    <w:rFonts w:hint="eastAsia"/>
                    <w:szCs w:val="21"/>
                  </w:rPr>
                  <w:t>目</w:t>
                </w:r>
              </w:p>
            </w:tc>
            <w:tc>
              <w:tcPr>
                <w:tcW w:w="5160" w:type="dxa"/>
                <w:gridSpan w:val="3"/>
                <w:vAlign w:val="center"/>
              </w:tcPr>
              <w:p w:rsidR="00F02A89" w:rsidRPr="0089240F" w:rsidRDefault="00F02A89" w:rsidP="00156112">
                <w:pPr>
                  <w:jc w:val="center"/>
                  <w:rPr>
                    <w:szCs w:val="21"/>
                  </w:rPr>
                </w:pPr>
                <w:r>
                  <w:rPr>
                    <w:rFonts w:hint="eastAsia"/>
                    <w:sz w:val="24"/>
                  </w:rPr>
                  <w:t>一</w:t>
                </w:r>
                <w:r w:rsidRPr="00DB5C89">
                  <w:rPr>
                    <w:rFonts w:hint="eastAsia"/>
                    <w:szCs w:val="21"/>
                  </w:rPr>
                  <w:t>季度</w:t>
                </w:r>
              </w:p>
            </w:tc>
          </w:tr>
          <w:tr w:rsidR="00F02A89" w:rsidRPr="0089240F" w:rsidTr="00156112">
            <w:trPr>
              <w:trHeight w:val="315"/>
              <w:jc w:val="center"/>
            </w:trPr>
            <w:tc>
              <w:tcPr>
                <w:tcW w:w="3723" w:type="dxa"/>
                <w:gridSpan w:val="2"/>
                <w:vMerge/>
                <w:shd w:val="clear" w:color="auto" w:fill="auto"/>
              </w:tcPr>
              <w:p w:rsidR="00F02A89" w:rsidRPr="0089240F" w:rsidRDefault="00F02A89" w:rsidP="00156112">
                <w:pPr>
                  <w:jc w:val="center"/>
                  <w:rPr>
                    <w:szCs w:val="21"/>
                  </w:rPr>
                </w:pPr>
              </w:p>
            </w:tc>
            <w:tc>
              <w:tcPr>
                <w:tcW w:w="1899" w:type="dxa"/>
                <w:vAlign w:val="center"/>
              </w:tcPr>
              <w:p w:rsidR="00F02A89" w:rsidRPr="0089240F" w:rsidRDefault="00F02A89" w:rsidP="00156112">
                <w:pPr>
                  <w:jc w:val="center"/>
                  <w:rPr>
                    <w:szCs w:val="21"/>
                  </w:rPr>
                </w:pPr>
                <w:r w:rsidRPr="00DB5C89">
                  <w:rPr>
                    <w:szCs w:val="21"/>
                  </w:rPr>
                  <w:t>201</w:t>
                </w:r>
                <w:r>
                  <w:rPr>
                    <w:rFonts w:hint="eastAsia"/>
                    <w:szCs w:val="21"/>
                  </w:rPr>
                  <w:t>7</w:t>
                </w:r>
                <w:r w:rsidRPr="00DB5C89">
                  <w:rPr>
                    <w:rFonts w:hint="eastAsia"/>
                    <w:szCs w:val="21"/>
                  </w:rPr>
                  <w:t>年</w:t>
                </w:r>
              </w:p>
            </w:tc>
            <w:tc>
              <w:tcPr>
                <w:tcW w:w="1701" w:type="dxa"/>
                <w:shd w:val="clear" w:color="auto" w:fill="auto"/>
                <w:vAlign w:val="center"/>
              </w:tcPr>
              <w:p w:rsidR="00F02A89" w:rsidRPr="0089240F" w:rsidRDefault="00F02A89" w:rsidP="00156112">
                <w:pPr>
                  <w:jc w:val="center"/>
                  <w:rPr>
                    <w:szCs w:val="21"/>
                  </w:rPr>
                </w:pPr>
                <w:r w:rsidRPr="00DB5C89">
                  <w:rPr>
                    <w:szCs w:val="21"/>
                  </w:rPr>
                  <w:t>201</w:t>
                </w:r>
                <w:r>
                  <w:rPr>
                    <w:rFonts w:hint="eastAsia"/>
                    <w:szCs w:val="21"/>
                  </w:rPr>
                  <w:t>6</w:t>
                </w:r>
                <w:r w:rsidRPr="00DB5C89">
                  <w:rPr>
                    <w:rFonts w:hint="eastAsia"/>
                    <w:szCs w:val="21"/>
                  </w:rPr>
                  <w:t>年</w:t>
                </w:r>
              </w:p>
            </w:tc>
            <w:tc>
              <w:tcPr>
                <w:tcW w:w="1560" w:type="dxa"/>
                <w:shd w:val="clear" w:color="auto" w:fill="auto"/>
                <w:vAlign w:val="center"/>
              </w:tcPr>
              <w:p w:rsidR="00F02A89" w:rsidRPr="0089240F" w:rsidRDefault="00F02A89" w:rsidP="00156112">
                <w:pPr>
                  <w:jc w:val="center"/>
                  <w:rPr>
                    <w:szCs w:val="21"/>
                  </w:rPr>
                </w:pPr>
                <w:r w:rsidRPr="00DB5C89">
                  <w:rPr>
                    <w:szCs w:val="21"/>
                  </w:rPr>
                  <w:t>增减幅（%</w:t>
                </w:r>
                <w:r w:rsidRPr="00DB5C89">
                  <w:rPr>
                    <w:rFonts w:hint="eastAsia"/>
                    <w:szCs w:val="21"/>
                  </w:rPr>
                  <w:t>）</w:t>
                </w:r>
              </w:p>
            </w:tc>
          </w:tr>
          <w:tr w:rsidR="00F02A89" w:rsidRPr="0089240F" w:rsidTr="00156112">
            <w:trPr>
              <w:trHeight w:val="315"/>
              <w:jc w:val="center"/>
            </w:trPr>
            <w:tc>
              <w:tcPr>
                <w:tcW w:w="1843" w:type="dxa"/>
                <w:vMerge w:val="restart"/>
                <w:vAlign w:val="center"/>
              </w:tcPr>
              <w:p w:rsidR="00F02A89" w:rsidRPr="0089240F" w:rsidRDefault="00F02A89" w:rsidP="00156112">
                <w:pPr>
                  <w:ind w:left="210"/>
                  <w:rPr>
                    <w:szCs w:val="21"/>
                  </w:rPr>
                </w:pPr>
                <w:r w:rsidRPr="00DB5C89">
                  <w:rPr>
                    <w:rFonts w:hint="eastAsia"/>
                    <w:szCs w:val="21"/>
                  </w:rPr>
                  <w:t>公</w:t>
                </w:r>
                <w:r w:rsidRPr="00DB5C89">
                  <w:rPr>
                    <w:szCs w:val="21"/>
                  </w:rPr>
                  <w:t xml:space="preserve">    </w:t>
                </w:r>
                <w:r w:rsidRPr="00DB5C89">
                  <w:rPr>
                    <w:rFonts w:hint="eastAsia"/>
                    <w:szCs w:val="21"/>
                  </w:rPr>
                  <w:t>司</w:t>
                </w:r>
              </w:p>
            </w:tc>
            <w:tc>
              <w:tcPr>
                <w:tcW w:w="1880" w:type="dxa"/>
                <w:vAlign w:val="center"/>
              </w:tcPr>
              <w:p w:rsidR="00F02A89" w:rsidRPr="0089240F" w:rsidRDefault="00F02A89" w:rsidP="00156112">
                <w:pPr>
                  <w:rPr>
                    <w:szCs w:val="21"/>
                  </w:rPr>
                </w:pPr>
                <w:r w:rsidRPr="00DB5C89">
                  <w:rPr>
                    <w:szCs w:val="21"/>
                  </w:rPr>
                  <w:t>销售成本总额</w:t>
                </w:r>
              </w:p>
            </w:tc>
            <w:tc>
              <w:tcPr>
                <w:tcW w:w="1899" w:type="dxa"/>
                <w:vAlign w:val="center"/>
              </w:tcPr>
              <w:p w:rsidR="00F02A89" w:rsidRPr="003F19F7" w:rsidRDefault="00F02A89" w:rsidP="00156112">
                <w:pPr>
                  <w:jc w:val="right"/>
                </w:pPr>
                <w:r>
                  <w:t>1,727,599</w:t>
                </w:r>
              </w:p>
            </w:tc>
            <w:tc>
              <w:tcPr>
                <w:tcW w:w="1701" w:type="dxa"/>
                <w:vAlign w:val="center"/>
              </w:tcPr>
              <w:p w:rsidR="00F02A89" w:rsidRPr="003F19F7" w:rsidRDefault="00F02A89" w:rsidP="00156112">
                <w:pPr>
                  <w:jc w:val="right"/>
                </w:pPr>
                <w:r w:rsidRPr="00A55A1A">
                  <w:t>1,500,703</w:t>
                </w:r>
              </w:p>
            </w:tc>
            <w:tc>
              <w:tcPr>
                <w:tcW w:w="1560" w:type="dxa"/>
              </w:tcPr>
              <w:p w:rsidR="00F02A89" w:rsidRPr="000D0EB3" w:rsidRDefault="00F02A89" w:rsidP="00156112">
                <w:pPr>
                  <w:jc w:val="right"/>
                  <w:rPr>
                    <w:rFonts w:cs="宋体"/>
                    <w:szCs w:val="21"/>
                  </w:rPr>
                </w:pPr>
                <w:r>
                  <w:t>15.12</w:t>
                </w:r>
              </w:p>
            </w:tc>
          </w:tr>
          <w:tr w:rsidR="00F02A89" w:rsidRPr="0089240F" w:rsidTr="00156112">
            <w:trPr>
              <w:trHeight w:val="144"/>
              <w:jc w:val="center"/>
            </w:trPr>
            <w:tc>
              <w:tcPr>
                <w:tcW w:w="1843" w:type="dxa"/>
                <w:vMerge/>
                <w:vAlign w:val="center"/>
              </w:tcPr>
              <w:p w:rsidR="00F02A89" w:rsidRPr="0089240F" w:rsidRDefault="00F02A89" w:rsidP="00156112">
                <w:pPr>
                  <w:rPr>
                    <w:szCs w:val="21"/>
                  </w:rPr>
                </w:pPr>
              </w:p>
            </w:tc>
            <w:tc>
              <w:tcPr>
                <w:tcW w:w="1880" w:type="dxa"/>
                <w:vAlign w:val="center"/>
              </w:tcPr>
              <w:p w:rsidR="00F02A89" w:rsidRPr="0089240F" w:rsidRDefault="00F02A89" w:rsidP="00156112">
                <w:pPr>
                  <w:rPr>
                    <w:szCs w:val="21"/>
                  </w:rPr>
                </w:pPr>
                <w:r w:rsidRPr="00DB5C89">
                  <w:rPr>
                    <w:szCs w:val="21"/>
                  </w:rPr>
                  <w:t>吨煤销售成本</w:t>
                </w:r>
              </w:p>
            </w:tc>
            <w:tc>
              <w:tcPr>
                <w:tcW w:w="1899" w:type="dxa"/>
                <w:vAlign w:val="center"/>
              </w:tcPr>
              <w:p w:rsidR="00F02A89" w:rsidRPr="003F19F7" w:rsidRDefault="00F02A89" w:rsidP="00156112">
                <w:pPr>
                  <w:jc w:val="right"/>
                </w:pPr>
                <w:r>
                  <w:t>243.70</w:t>
                </w:r>
              </w:p>
            </w:tc>
            <w:tc>
              <w:tcPr>
                <w:tcW w:w="1701" w:type="dxa"/>
                <w:vAlign w:val="center"/>
              </w:tcPr>
              <w:p w:rsidR="00F02A89" w:rsidRPr="003F19F7" w:rsidRDefault="00F02A89" w:rsidP="00156112">
                <w:pPr>
                  <w:jc w:val="right"/>
                </w:pPr>
                <w:r w:rsidRPr="00A55A1A">
                  <w:t>174.96</w:t>
                </w:r>
              </w:p>
            </w:tc>
            <w:tc>
              <w:tcPr>
                <w:tcW w:w="1560" w:type="dxa"/>
              </w:tcPr>
              <w:p w:rsidR="00F02A89" w:rsidRPr="000D0EB3" w:rsidRDefault="00F02A89" w:rsidP="00156112">
                <w:pPr>
                  <w:jc w:val="right"/>
                  <w:rPr>
                    <w:rFonts w:cs="宋体"/>
                    <w:szCs w:val="21"/>
                  </w:rPr>
                </w:pPr>
                <w:r>
                  <w:t>39.29</w:t>
                </w:r>
              </w:p>
            </w:tc>
          </w:tr>
          <w:tr w:rsidR="00F02A89" w:rsidRPr="0089240F" w:rsidTr="00156112">
            <w:trPr>
              <w:trHeight w:val="315"/>
              <w:jc w:val="center"/>
            </w:trPr>
            <w:tc>
              <w:tcPr>
                <w:tcW w:w="1843" w:type="dxa"/>
                <w:vMerge w:val="restart"/>
                <w:vAlign w:val="center"/>
              </w:tcPr>
              <w:p w:rsidR="00F02A89" w:rsidRPr="0089240F" w:rsidRDefault="00F02A89" w:rsidP="00156112">
                <w:pPr>
                  <w:ind w:left="210"/>
                  <w:rPr>
                    <w:szCs w:val="21"/>
                  </w:rPr>
                </w:pPr>
                <w:r w:rsidRPr="00DB5C89">
                  <w:rPr>
                    <w:rFonts w:hint="eastAsia"/>
                    <w:szCs w:val="21"/>
                  </w:rPr>
                  <w:t>山西能化</w:t>
                </w:r>
              </w:p>
            </w:tc>
            <w:tc>
              <w:tcPr>
                <w:tcW w:w="1880" w:type="dxa"/>
                <w:vAlign w:val="center"/>
              </w:tcPr>
              <w:p w:rsidR="00F02A89" w:rsidRPr="0089240F" w:rsidRDefault="00F02A89" w:rsidP="00156112">
                <w:pPr>
                  <w:rPr>
                    <w:szCs w:val="21"/>
                  </w:rPr>
                </w:pPr>
                <w:r w:rsidRPr="00DB5C89">
                  <w:rPr>
                    <w:szCs w:val="21"/>
                  </w:rPr>
                  <w:t>销售成本总额</w:t>
                </w:r>
              </w:p>
            </w:tc>
            <w:tc>
              <w:tcPr>
                <w:tcW w:w="1899" w:type="dxa"/>
                <w:vAlign w:val="center"/>
              </w:tcPr>
              <w:p w:rsidR="00F02A89" w:rsidRPr="003F19F7" w:rsidRDefault="00F02A89" w:rsidP="00156112">
                <w:pPr>
                  <w:jc w:val="right"/>
                </w:pPr>
                <w:r>
                  <w:t>67,049</w:t>
                </w:r>
              </w:p>
            </w:tc>
            <w:tc>
              <w:tcPr>
                <w:tcW w:w="1701" w:type="dxa"/>
                <w:vAlign w:val="center"/>
              </w:tcPr>
              <w:p w:rsidR="00F02A89" w:rsidRPr="003F19F7" w:rsidRDefault="00F02A89" w:rsidP="00156112">
                <w:pPr>
                  <w:jc w:val="right"/>
                </w:pPr>
                <w:r w:rsidRPr="00A55A1A">
                  <w:t>48,576</w:t>
                </w:r>
              </w:p>
            </w:tc>
            <w:tc>
              <w:tcPr>
                <w:tcW w:w="1560" w:type="dxa"/>
              </w:tcPr>
              <w:p w:rsidR="00F02A89" w:rsidRPr="000D0EB3" w:rsidRDefault="00F02A89" w:rsidP="00156112">
                <w:pPr>
                  <w:jc w:val="right"/>
                  <w:rPr>
                    <w:rFonts w:cs="宋体"/>
                    <w:szCs w:val="21"/>
                  </w:rPr>
                </w:pPr>
                <w:r>
                  <w:t>38.03</w:t>
                </w:r>
              </w:p>
            </w:tc>
          </w:tr>
          <w:tr w:rsidR="00F02A89" w:rsidRPr="0089240F" w:rsidTr="00156112">
            <w:trPr>
              <w:trHeight w:val="144"/>
              <w:jc w:val="center"/>
            </w:trPr>
            <w:tc>
              <w:tcPr>
                <w:tcW w:w="1843" w:type="dxa"/>
                <w:vMerge/>
                <w:vAlign w:val="center"/>
              </w:tcPr>
              <w:p w:rsidR="00F02A89" w:rsidRPr="0089240F" w:rsidRDefault="00F02A89" w:rsidP="00156112">
                <w:pPr>
                  <w:rPr>
                    <w:szCs w:val="21"/>
                  </w:rPr>
                </w:pPr>
              </w:p>
            </w:tc>
            <w:tc>
              <w:tcPr>
                <w:tcW w:w="1880" w:type="dxa"/>
                <w:vAlign w:val="center"/>
              </w:tcPr>
              <w:p w:rsidR="00F02A89" w:rsidRPr="0089240F" w:rsidRDefault="00F02A89" w:rsidP="00156112">
                <w:pPr>
                  <w:rPr>
                    <w:szCs w:val="21"/>
                  </w:rPr>
                </w:pPr>
                <w:r w:rsidRPr="00DB5C89">
                  <w:rPr>
                    <w:szCs w:val="21"/>
                  </w:rPr>
                  <w:t>吨煤销售成本</w:t>
                </w:r>
              </w:p>
            </w:tc>
            <w:tc>
              <w:tcPr>
                <w:tcW w:w="1899" w:type="dxa"/>
                <w:vAlign w:val="center"/>
              </w:tcPr>
              <w:p w:rsidR="00F02A89" w:rsidRPr="003F19F7" w:rsidRDefault="00F02A89" w:rsidP="00156112">
                <w:pPr>
                  <w:jc w:val="right"/>
                </w:pPr>
                <w:r>
                  <w:t>163.36</w:t>
                </w:r>
              </w:p>
            </w:tc>
            <w:tc>
              <w:tcPr>
                <w:tcW w:w="1701" w:type="dxa"/>
                <w:vAlign w:val="center"/>
              </w:tcPr>
              <w:p w:rsidR="00F02A89" w:rsidRPr="003F19F7" w:rsidRDefault="00F02A89" w:rsidP="00156112">
                <w:pPr>
                  <w:jc w:val="right"/>
                </w:pPr>
                <w:r w:rsidRPr="0050102B">
                  <w:t>115.72</w:t>
                </w:r>
              </w:p>
            </w:tc>
            <w:tc>
              <w:tcPr>
                <w:tcW w:w="1560" w:type="dxa"/>
              </w:tcPr>
              <w:p w:rsidR="00F02A89" w:rsidRPr="000D0EB3" w:rsidRDefault="00F02A89" w:rsidP="00156112">
                <w:pPr>
                  <w:jc w:val="right"/>
                  <w:rPr>
                    <w:rFonts w:cs="宋体"/>
                    <w:szCs w:val="21"/>
                  </w:rPr>
                </w:pPr>
                <w:r>
                  <w:t>41.17</w:t>
                </w:r>
              </w:p>
            </w:tc>
          </w:tr>
          <w:tr w:rsidR="00F02A89" w:rsidRPr="0089240F" w:rsidTr="00156112">
            <w:trPr>
              <w:trHeight w:val="300"/>
              <w:jc w:val="center"/>
            </w:trPr>
            <w:tc>
              <w:tcPr>
                <w:tcW w:w="1843" w:type="dxa"/>
                <w:vMerge w:val="restart"/>
                <w:vAlign w:val="center"/>
              </w:tcPr>
              <w:p w:rsidR="00F02A89" w:rsidRPr="0089240F" w:rsidRDefault="00F02A89" w:rsidP="00156112">
                <w:pPr>
                  <w:ind w:left="210"/>
                  <w:rPr>
                    <w:szCs w:val="21"/>
                  </w:rPr>
                </w:pPr>
                <w:r w:rsidRPr="00DB5C89">
                  <w:rPr>
                    <w:szCs w:val="21"/>
                  </w:rPr>
                  <w:t>菏泽能化</w:t>
                </w:r>
              </w:p>
            </w:tc>
            <w:tc>
              <w:tcPr>
                <w:tcW w:w="1880" w:type="dxa"/>
                <w:vAlign w:val="center"/>
              </w:tcPr>
              <w:p w:rsidR="00F02A89" w:rsidRPr="0089240F" w:rsidRDefault="00F02A89" w:rsidP="00156112">
                <w:pPr>
                  <w:rPr>
                    <w:szCs w:val="21"/>
                  </w:rPr>
                </w:pPr>
                <w:r w:rsidRPr="00DB5C89">
                  <w:rPr>
                    <w:szCs w:val="21"/>
                  </w:rPr>
                  <w:t>销售成本总额</w:t>
                </w:r>
              </w:p>
            </w:tc>
            <w:tc>
              <w:tcPr>
                <w:tcW w:w="1899" w:type="dxa"/>
                <w:vAlign w:val="center"/>
              </w:tcPr>
              <w:p w:rsidR="00F02A89" w:rsidRPr="003F19F7" w:rsidRDefault="00F02A89" w:rsidP="00156112">
                <w:pPr>
                  <w:jc w:val="right"/>
                </w:pPr>
                <w:r>
                  <w:t>168,360</w:t>
                </w:r>
              </w:p>
            </w:tc>
            <w:tc>
              <w:tcPr>
                <w:tcW w:w="1701" w:type="dxa"/>
                <w:vAlign w:val="center"/>
              </w:tcPr>
              <w:p w:rsidR="00F02A89" w:rsidRPr="003F19F7" w:rsidRDefault="00F02A89" w:rsidP="00156112">
                <w:pPr>
                  <w:jc w:val="right"/>
                </w:pPr>
                <w:r w:rsidRPr="00A55A1A">
                  <w:t>195,822</w:t>
                </w:r>
              </w:p>
            </w:tc>
            <w:tc>
              <w:tcPr>
                <w:tcW w:w="1560" w:type="dxa"/>
              </w:tcPr>
              <w:p w:rsidR="00F02A89" w:rsidRPr="000D0EB3" w:rsidRDefault="00F02A89" w:rsidP="00156112">
                <w:pPr>
                  <w:jc w:val="right"/>
                  <w:rPr>
                    <w:rFonts w:cs="宋体"/>
                    <w:szCs w:val="21"/>
                  </w:rPr>
                </w:pPr>
                <w:r>
                  <w:t>-14.02</w:t>
                </w:r>
              </w:p>
            </w:tc>
          </w:tr>
          <w:tr w:rsidR="00F02A89" w:rsidRPr="0089240F" w:rsidTr="00156112">
            <w:trPr>
              <w:trHeight w:val="144"/>
              <w:jc w:val="center"/>
            </w:trPr>
            <w:tc>
              <w:tcPr>
                <w:tcW w:w="1843" w:type="dxa"/>
                <w:vMerge/>
                <w:vAlign w:val="center"/>
              </w:tcPr>
              <w:p w:rsidR="00F02A89" w:rsidRPr="0089240F" w:rsidRDefault="00F02A89" w:rsidP="00156112">
                <w:pPr>
                  <w:ind w:left="210"/>
                  <w:rPr>
                    <w:szCs w:val="21"/>
                  </w:rPr>
                </w:pPr>
              </w:p>
            </w:tc>
            <w:tc>
              <w:tcPr>
                <w:tcW w:w="1880" w:type="dxa"/>
                <w:vAlign w:val="center"/>
              </w:tcPr>
              <w:p w:rsidR="00F02A89" w:rsidRPr="0089240F" w:rsidRDefault="00F02A89" w:rsidP="00156112">
                <w:pPr>
                  <w:rPr>
                    <w:szCs w:val="21"/>
                  </w:rPr>
                </w:pPr>
                <w:r w:rsidRPr="00DB5C89">
                  <w:rPr>
                    <w:szCs w:val="21"/>
                  </w:rPr>
                  <w:t>吨煤销售成本</w:t>
                </w:r>
              </w:p>
            </w:tc>
            <w:tc>
              <w:tcPr>
                <w:tcW w:w="1899" w:type="dxa"/>
                <w:vAlign w:val="center"/>
              </w:tcPr>
              <w:p w:rsidR="00F02A89" w:rsidRPr="003F19F7" w:rsidRDefault="00F02A89" w:rsidP="00156112">
                <w:pPr>
                  <w:jc w:val="right"/>
                </w:pPr>
                <w:r>
                  <w:t>321.97</w:t>
                </w:r>
              </w:p>
            </w:tc>
            <w:tc>
              <w:tcPr>
                <w:tcW w:w="1701" w:type="dxa"/>
                <w:vAlign w:val="center"/>
              </w:tcPr>
              <w:p w:rsidR="00F02A89" w:rsidRPr="003F19F7" w:rsidRDefault="00F02A89" w:rsidP="00156112">
                <w:pPr>
                  <w:jc w:val="right"/>
                </w:pPr>
                <w:r w:rsidRPr="00A55A1A">
                  <w:t>267.02</w:t>
                </w:r>
              </w:p>
            </w:tc>
            <w:tc>
              <w:tcPr>
                <w:tcW w:w="1560" w:type="dxa"/>
              </w:tcPr>
              <w:p w:rsidR="00F02A89" w:rsidRPr="000D0EB3" w:rsidRDefault="00F02A89" w:rsidP="00156112">
                <w:pPr>
                  <w:jc w:val="right"/>
                  <w:rPr>
                    <w:rFonts w:cs="宋体"/>
                    <w:szCs w:val="21"/>
                  </w:rPr>
                </w:pPr>
                <w:r>
                  <w:t>20.58</w:t>
                </w:r>
              </w:p>
            </w:tc>
          </w:tr>
          <w:tr w:rsidR="00F02A89" w:rsidRPr="0089240F" w:rsidTr="00156112">
            <w:trPr>
              <w:trHeight w:val="315"/>
              <w:jc w:val="center"/>
            </w:trPr>
            <w:tc>
              <w:tcPr>
                <w:tcW w:w="1843" w:type="dxa"/>
                <w:vMerge w:val="restart"/>
                <w:vAlign w:val="center"/>
              </w:tcPr>
              <w:p w:rsidR="00F02A89" w:rsidRPr="0089240F" w:rsidRDefault="00F02A89" w:rsidP="00156112">
                <w:pPr>
                  <w:ind w:left="210"/>
                  <w:rPr>
                    <w:szCs w:val="21"/>
                  </w:rPr>
                </w:pPr>
                <w:r w:rsidRPr="00DB5C89">
                  <w:rPr>
                    <w:szCs w:val="21"/>
                  </w:rPr>
                  <w:t>鄂尔多斯能化</w:t>
                </w:r>
              </w:p>
            </w:tc>
            <w:tc>
              <w:tcPr>
                <w:tcW w:w="1880" w:type="dxa"/>
                <w:vAlign w:val="center"/>
              </w:tcPr>
              <w:p w:rsidR="00F02A89" w:rsidRPr="0089240F" w:rsidRDefault="00F02A89" w:rsidP="00156112">
                <w:pPr>
                  <w:rPr>
                    <w:szCs w:val="21"/>
                  </w:rPr>
                </w:pPr>
                <w:r w:rsidRPr="00DB5C89">
                  <w:rPr>
                    <w:szCs w:val="21"/>
                  </w:rPr>
                  <w:t>销售成本总额</w:t>
                </w:r>
              </w:p>
            </w:tc>
            <w:tc>
              <w:tcPr>
                <w:tcW w:w="1899" w:type="dxa"/>
                <w:vAlign w:val="center"/>
              </w:tcPr>
              <w:p w:rsidR="00F02A89" w:rsidRPr="003F19F7" w:rsidRDefault="00F02A89" w:rsidP="00156112">
                <w:pPr>
                  <w:jc w:val="right"/>
                </w:pPr>
                <w:r>
                  <w:t>238,174</w:t>
                </w:r>
              </w:p>
            </w:tc>
            <w:tc>
              <w:tcPr>
                <w:tcW w:w="1701" w:type="dxa"/>
                <w:vAlign w:val="center"/>
              </w:tcPr>
              <w:p w:rsidR="00F02A89" w:rsidRPr="003F19F7" w:rsidRDefault="00F02A89" w:rsidP="00156112">
                <w:pPr>
                  <w:jc w:val="right"/>
                </w:pPr>
                <w:r w:rsidRPr="008B4454">
                  <w:t>41,164</w:t>
                </w:r>
              </w:p>
            </w:tc>
            <w:tc>
              <w:tcPr>
                <w:tcW w:w="1560" w:type="dxa"/>
              </w:tcPr>
              <w:p w:rsidR="00F02A89" w:rsidRPr="000D0EB3" w:rsidRDefault="00F02A89" w:rsidP="00156112">
                <w:pPr>
                  <w:jc w:val="right"/>
                  <w:rPr>
                    <w:rFonts w:cs="宋体"/>
                    <w:szCs w:val="21"/>
                  </w:rPr>
                </w:pPr>
                <w:r>
                  <w:t>478.60</w:t>
                </w:r>
              </w:p>
            </w:tc>
          </w:tr>
          <w:tr w:rsidR="00F02A89" w:rsidRPr="0089240F" w:rsidTr="00156112">
            <w:trPr>
              <w:trHeight w:val="144"/>
              <w:jc w:val="center"/>
            </w:trPr>
            <w:tc>
              <w:tcPr>
                <w:tcW w:w="1843" w:type="dxa"/>
                <w:vMerge/>
                <w:vAlign w:val="center"/>
              </w:tcPr>
              <w:p w:rsidR="00F02A89" w:rsidRPr="0089240F" w:rsidRDefault="00F02A89" w:rsidP="00156112">
                <w:pPr>
                  <w:ind w:left="210"/>
                  <w:rPr>
                    <w:szCs w:val="21"/>
                  </w:rPr>
                </w:pPr>
              </w:p>
            </w:tc>
            <w:tc>
              <w:tcPr>
                <w:tcW w:w="1880" w:type="dxa"/>
                <w:vAlign w:val="center"/>
              </w:tcPr>
              <w:p w:rsidR="00F02A89" w:rsidRPr="0089240F" w:rsidRDefault="00F02A89" w:rsidP="00156112">
                <w:pPr>
                  <w:rPr>
                    <w:szCs w:val="21"/>
                  </w:rPr>
                </w:pPr>
                <w:r w:rsidRPr="00DB5C89">
                  <w:rPr>
                    <w:szCs w:val="21"/>
                  </w:rPr>
                  <w:t>吨煤销售成本</w:t>
                </w:r>
              </w:p>
            </w:tc>
            <w:tc>
              <w:tcPr>
                <w:tcW w:w="1899" w:type="dxa"/>
                <w:vAlign w:val="center"/>
              </w:tcPr>
              <w:p w:rsidR="00F02A89" w:rsidRPr="003F19F7" w:rsidRDefault="00F02A89" w:rsidP="00156112">
                <w:pPr>
                  <w:jc w:val="right"/>
                </w:pPr>
                <w:r>
                  <w:t>100.47</w:t>
                </w:r>
              </w:p>
            </w:tc>
            <w:tc>
              <w:tcPr>
                <w:tcW w:w="1701" w:type="dxa"/>
                <w:vAlign w:val="center"/>
              </w:tcPr>
              <w:p w:rsidR="00F02A89" w:rsidRPr="003F19F7" w:rsidRDefault="00F02A89" w:rsidP="00156112">
                <w:pPr>
                  <w:jc w:val="right"/>
                </w:pPr>
                <w:r w:rsidRPr="008B4454">
                  <w:t>85.90</w:t>
                </w:r>
              </w:p>
            </w:tc>
            <w:tc>
              <w:tcPr>
                <w:tcW w:w="1560" w:type="dxa"/>
              </w:tcPr>
              <w:p w:rsidR="00F02A89" w:rsidRPr="000D0EB3" w:rsidRDefault="00F02A89" w:rsidP="00156112">
                <w:pPr>
                  <w:jc w:val="right"/>
                  <w:rPr>
                    <w:rFonts w:cs="宋体"/>
                    <w:szCs w:val="21"/>
                  </w:rPr>
                </w:pPr>
                <w:r>
                  <w:t>16.96</w:t>
                </w:r>
              </w:p>
            </w:tc>
          </w:tr>
          <w:tr w:rsidR="00F02A89" w:rsidRPr="0089240F" w:rsidTr="00156112">
            <w:trPr>
              <w:trHeight w:val="300"/>
              <w:jc w:val="center"/>
            </w:trPr>
            <w:tc>
              <w:tcPr>
                <w:tcW w:w="1843" w:type="dxa"/>
                <w:vMerge w:val="restart"/>
                <w:vAlign w:val="center"/>
              </w:tcPr>
              <w:p w:rsidR="00F02A89" w:rsidRPr="00DB5C89" w:rsidRDefault="00F02A89" w:rsidP="00156112">
                <w:pPr>
                  <w:ind w:left="210"/>
                  <w:rPr>
                    <w:szCs w:val="21"/>
                  </w:rPr>
                </w:pPr>
                <w:r>
                  <w:rPr>
                    <w:rFonts w:hint="eastAsia"/>
                    <w:szCs w:val="21"/>
                  </w:rPr>
                  <w:t>昊盛煤业</w:t>
                </w:r>
              </w:p>
            </w:tc>
            <w:tc>
              <w:tcPr>
                <w:tcW w:w="1880" w:type="dxa"/>
                <w:vAlign w:val="center"/>
              </w:tcPr>
              <w:p w:rsidR="00F02A89" w:rsidRPr="00DB5C89" w:rsidRDefault="00F02A89" w:rsidP="00156112">
                <w:pPr>
                  <w:rPr>
                    <w:szCs w:val="21"/>
                  </w:rPr>
                </w:pPr>
                <w:r>
                  <w:t>销售成本总额</w:t>
                </w:r>
              </w:p>
            </w:tc>
            <w:tc>
              <w:tcPr>
                <w:tcW w:w="1899" w:type="dxa"/>
                <w:vAlign w:val="center"/>
              </w:tcPr>
              <w:p w:rsidR="00F02A89" w:rsidRPr="003F19F7" w:rsidRDefault="00F02A89" w:rsidP="00156112">
                <w:pPr>
                  <w:jc w:val="right"/>
                </w:pPr>
                <w:r>
                  <w:t>128,583</w:t>
                </w:r>
              </w:p>
            </w:tc>
            <w:tc>
              <w:tcPr>
                <w:tcW w:w="1701" w:type="dxa"/>
                <w:vAlign w:val="center"/>
              </w:tcPr>
              <w:p w:rsidR="00F02A89" w:rsidRPr="00A55A1A" w:rsidRDefault="00F02A89" w:rsidP="00156112">
                <w:pPr>
                  <w:jc w:val="right"/>
                </w:pPr>
                <w:r>
                  <w:rPr>
                    <w:rFonts w:hint="eastAsia"/>
                  </w:rPr>
                  <w:t>—</w:t>
                </w:r>
              </w:p>
            </w:tc>
            <w:tc>
              <w:tcPr>
                <w:tcW w:w="1560" w:type="dxa"/>
              </w:tcPr>
              <w:p w:rsidR="00F02A89" w:rsidRPr="000D0EB3" w:rsidRDefault="00F02A89" w:rsidP="00156112">
                <w:pPr>
                  <w:jc w:val="right"/>
                  <w:rPr>
                    <w:rFonts w:cs="宋体"/>
                    <w:szCs w:val="21"/>
                  </w:rPr>
                </w:pPr>
                <w:r>
                  <w:rPr>
                    <w:rFonts w:hint="eastAsia"/>
                  </w:rPr>
                  <w:t>—</w:t>
                </w:r>
              </w:p>
            </w:tc>
          </w:tr>
          <w:tr w:rsidR="00F02A89" w:rsidRPr="0089240F" w:rsidTr="00156112">
            <w:trPr>
              <w:trHeight w:val="144"/>
              <w:jc w:val="center"/>
            </w:trPr>
            <w:tc>
              <w:tcPr>
                <w:tcW w:w="1843" w:type="dxa"/>
                <w:vMerge/>
                <w:vAlign w:val="center"/>
              </w:tcPr>
              <w:p w:rsidR="00F02A89" w:rsidRPr="00DB5C89" w:rsidRDefault="00F02A89" w:rsidP="00156112">
                <w:pPr>
                  <w:ind w:left="210"/>
                  <w:rPr>
                    <w:szCs w:val="21"/>
                  </w:rPr>
                </w:pPr>
              </w:p>
            </w:tc>
            <w:tc>
              <w:tcPr>
                <w:tcW w:w="1880" w:type="dxa"/>
                <w:vAlign w:val="center"/>
              </w:tcPr>
              <w:p w:rsidR="00F02A89" w:rsidRPr="00DB5C89" w:rsidRDefault="00F02A89" w:rsidP="00156112">
                <w:pPr>
                  <w:rPr>
                    <w:szCs w:val="21"/>
                  </w:rPr>
                </w:pPr>
                <w:r>
                  <w:t>吨煤销售成本</w:t>
                </w:r>
              </w:p>
            </w:tc>
            <w:tc>
              <w:tcPr>
                <w:tcW w:w="1899" w:type="dxa"/>
                <w:vAlign w:val="center"/>
              </w:tcPr>
              <w:p w:rsidR="00F02A89" w:rsidRPr="003F19F7" w:rsidRDefault="00F02A89" w:rsidP="00156112">
                <w:pPr>
                  <w:jc w:val="right"/>
                </w:pPr>
                <w:r>
                  <w:t>108.05</w:t>
                </w:r>
              </w:p>
            </w:tc>
            <w:tc>
              <w:tcPr>
                <w:tcW w:w="1701" w:type="dxa"/>
                <w:vAlign w:val="center"/>
              </w:tcPr>
              <w:p w:rsidR="00F02A89" w:rsidRPr="00A55A1A" w:rsidRDefault="00F02A89" w:rsidP="00156112">
                <w:pPr>
                  <w:jc w:val="right"/>
                </w:pPr>
                <w:r>
                  <w:rPr>
                    <w:rFonts w:hint="eastAsia"/>
                  </w:rPr>
                  <w:t>—</w:t>
                </w:r>
              </w:p>
            </w:tc>
            <w:tc>
              <w:tcPr>
                <w:tcW w:w="1560" w:type="dxa"/>
              </w:tcPr>
              <w:p w:rsidR="00F02A89" w:rsidRPr="000D0EB3" w:rsidRDefault="00F02A89" w:rsidP="00156112">
                <w:pPr>
                  <w:jc w:val="right"/>
                  <w:rPr>
                    <w:rFonts w:cs="宋体"/>
                    <w:szCs w:val="21"/>
                  </w:rPr>
                </w:pPr>
                <w:r>
                  <w:rPr>
                    <w:rFonts w:hint="eastAsia"/>
                  </w:rPr>
                  <w:t>—</w:t>
                </w:r>
              </w:p>
            </w:tc>
          </w:tr>
          <w:tr w:rsidR="00F02A89" w:rsidRPr="0089240F" w:rsidTr="00156112">
            <w:trPr>
              <w:trHeight w:val="300"/>
              <w:jc w:val="center"/>
            </w:trPr>
            <w:tc>
              <w:tcPr>
                <w:tcW w:w="1843" w:type="dxa"/>
                <w:vMerge w:val="restart"/>
                <w:vAlign w:val="center"/>
              </w:tcPr>
              <w:p w:rsidR="00F02A89" w:rsidRPr="0089240F" w:rsidRDefault="00F02A89" w:rsidP="00156112">
                <w:pPr>
                  <w:ind w:left="210"/>
                  <w:rPr>
                    <w:szCs w:val="21"/>
                  </w:rPr>
                </w:pPr>
                <w:r w:rsidRPr="00DB5C89">
                  <w:rPr>
                    <w:szCs w:val="21"/>
                  </w:rPr>
                  <w:t>兖煤澳洲</w:t>
                </w:r>
              </w:p>
            </w:tc>
            <w:tc>
              <w:tcPr>
                <w:tcW w:w="1880" w:type="dxa"/>
                <w:vAlign w:val="center"/>
              </w:tcPr>
              <w:p w:rsidR="00F02A89" w:rsidRPr="0089240F" w:rsidRDefault="00F02A89" w:rsidP="00156112">
                <w:pPr>
                  <w:rPr>
                    <w:szCs w:val="21"/>
                  </w:rPr>
                </w:pPr>
                <w:r w:rsidRPr="00DB5C89">
                  <w:rPr>
                    <w:szCs w:val="21"/>
                  </w:rPr>
                  <w:t>销售成本总额</w:t>
                </w:r>
              </w:p>
            </w:tc>
            <w:tc>
              <w:tcPr>
                <w:tcW w:w="1899" w:type="dxa"/>
                <w:vAlign w:val="center"/>
              </w:tcPr>
              <w:p w:rsidR="00F02A89" w:rsidRPr="003F19F7" w:rsidRDefault="00F02A89" w:rsidP="00156112">
                <w:pPr>
                  <w:jc w:val="right"/>
                </w:pPr>
                <w:r>
                  <w:t>832,170</w:t>
                </w:r>
              </w:p>
            </w:tc>
            <w:tc>
              <w:tcPr>
                <w:tcW w:w="1701" w:type="dxa"/>
                <w:vAlign w:val="center"/>
              </w:tcPr>
              <w:p w:rsidR="00F02A89" w:rsidRPr="003F19F7" w:rsidRDefault="00F02A89" w:rsidP="00156112">
                <w:pPr>
                  <w:jc w:val="right"/>
                </w:pPr>
                <w:r w:rsidRPr="00A55A1A">
                  <w:t>425,698</w:t>
                </w:r>
              </w:p>
            </w:tc>
            <w:tc>
              <w:tcPr>
                <w:tcW w:w="1560" w:type="dxa"/>
              </w:tcPr>
              <w:p w:rsidR="00F02A89" w:rsidRPr="000D0EB3" w:rsidRDefault="00F02A89" w:rsidP="00156112">
                <w:pPr>
                  <w:jc w:val="right"/>
                  <w:rPr>
                    <w:rFonts w:cs="宋体"/>
                    <w:szCs w:val="21"/>
                  </w:rPr>
                </w:pPr>
                <w:r>
                  <w:t>95.48</w:t>
                </w:r>
              </w:p>
            </w:tc>
          </w:tr>
          <w:tr w:rsidR="00F02A89" w:rsidRPr="0089240F" w:rsidTr="00156112">
            <w:trPr>
              <w:trHeight w:val="144"/>
              <w:jc w:val="center"/>
            </w:trPr>
            <w:tc>
              <w:tcPr>
                <w:tcW w:w="1843" w:type="dxa"/>
                <w:vMerge/>
                <w:vAlign w:val="center"/>
              </w:tcPr>
              <w:p w:rsidR="00F02A89" w:rsidRPr="0089240F" w:rsidRDefault="00F02A89" w:rsidP="00156112">
                <w:pPr>
                  <w:rPr>
                    <w:szCs w:val="21"/>
                  </w:rPr>
                </w:pPr>
              </w:p>
            </w:tc>
            <w:tc>
              <w:tcPr>
                <w:tcW w:w="1880" w:type="dxa"/>
                <w:vAlign w:val="center"/>
              </w:tcPr>
              <w:p w:rsidR="00F02A89" w:rsidRPr="0089240F" w:rsidRDefault="00F02A89" w:rsidP="00156112">
                <w:pPr>
                  <w:rPr>
                    <w:szCs w:val="21"/>
                  </w:rPr>
                </w:pPr>
                <w:r w:rsidRPr="00DB5C89">
                  <w:rPr>
                    <w:szCs w:val="21"/>
                  </w:rPr>
                  <w:t>吨煤销售成本</w:t>
                </w:r>
              </w:p>
            </w:tc>
            <w:tc>
              <w:tcPr>
                <w:tcW w:w="1899" w:type="dxa"/>
                <w:vAlign w:val="center"/>
              </w:tcPr>
              <w:p w:rsidR="00F02A89" w:rsidRPr="003F19F7" w:rsidRDefault="00F02A89" w:rsidP="00156112">
                <w:pPr>
                  <w:jc w:val="right"/>
                </w:pPr>
                <w:r>
                  <w:t>259.38</w:t>
                </w:r>
              </w:p>
            </w:tc>
            <w:tc>
              <w:tcPr>
                <w:tcW w:w="1701" w:type="dxa"/>
                <w:vAlign w:val="center"/>
              </w:tcPr>
              <w:p w:rsidR="00F02A89" w:rsidRPr="003F19F7" w:rsidRDefault="00F02A89" w:rsidP="00156112">
                <w:pPr>
                  <w:jc w:val="right"/>
                </w:pPr>
                <w:r w:rsidRPr="00A55A1A">
                  <w:t>174.75</w:t>
                </w:r>
              </w:p>
            </w:tc>
            <w:tc>
              <w:tcPr>
                <w:tcW w:w="1560" w:type="dxa"/>
              </w:tcPr>
              <w:p w:rsidR="00F02A89" w:rsidRPr="000D0EB3" w:rsidRDefault="00F02A89" w:rsidP="00156112">
                <w:pPr>
                  <w:jc w:val="right"/>
                  <w:rPr>
                    <w:rFonts w:cs="宋体"/>
                    <w:szCs w:val="21"/>
                  </w:rPr>
                </w:pPr>
                <w:r>
                  <w:t>48.43</w:t>
                </w:r>
              </w:p>
            </w:tc>
          </w:tr>
          <w:tr w:rsidR="00F02A89" w:rsidRPr="0089240F" w:rsidTr="00156112">
            <w:trPr>
              <w:trHeight w:val="315"/>
              <w:jc w:val="center"/>
            </w:trPr>
            <w:tc>
              <w:tcPr>
                <w:tcW w:w="1843" w:type="dxa"/>
                <w:vMerge w:val="restart"/>
                <w:vAlign w:val="center"/>
              </w:tcPr>
              <w:p w:rsidR="00F02A89" w:rsidRPr="0089240F" w:rsidRDefault="00F02A89" w:rsidP="00156112">
                <w:pPr>
                  <w:ind w:left="210"/>
                  <w:rPr>
                    <w:szCs w:val="21"/>
                  </w:rPr>
                </w:pPr>
                <w:r w:rsidRPr="00DB5C89">
                  <w:rPr>
                    <w:szCs w:val="21"/>
                  </w:rPr>
                  <w:t>兖煤国际</w:t>
                </w:r>
              </w:p>
            </w:tc>
            <w:tc>
              <w:tcPr>
                <w:tcW w:w="1880" w:type="dxa"/>
                <w:vAlign w:val="center"/>
              </w:tcPr>
              <w:p w:rsidR="00F02A89" w:rsidRPr="0089240F" w:rsidRDefault="00F02A89" w:rsidP="00156112">
                <w:pPr>
                  <w:rPr>
                    <w:szCs w:val="21"/>
                  </w:rPr>
                </w:pPr>
                <w:r w:rsidRPr="00DB5C89">
                  <w:rPr>
                    <w:szCs w:val="21"/>
                  </w:rPr>
                  <w:t>销售成本总额</w:t>
                </w:r>
              </w:p>
            </w:tc>
            <w:tc>
              <w:tcPr>
                <w:tcW w:w="1899" w:type="dxa"/>
                <w:vAlign w:val="center"/>
              </w:tcPr>
              <w:p w:rsidR="00F02A89" w:rsidRPr="003F19F7" w:rsidRDefault="00F02A89" w:rsidP="00156112">
                <w:pPr>
                  <w:jc w:val="right"/>
                </w:pPr>
                <w:r>
                  <w:t>419,830</w:t>
                </w:r>
              </w:p>
            </w:tc>
            <w:tc>
              <w:tcPr>
                <w:tcW w:w="1701" w:type="dxa"/>
                <w:vAlign w:val="center"/>
              </w:tcPr>
              <w:p w:rsidR="00F02A89" w:rsidRPr="003F19F7" w:rsidRDefault="00F02A89" w:rsidP="00156112">
                <w:pPr>
                  <w:jc w:val="right"/>
                </w:pPr>
                <w:r w:rsidRPr="0050102B">
                  <w:t>366,387</w:t>
                </w:r>
              </w:p>
            </w:tc>
            <w:tc>
              <w:tcPr>
                <w:tcW w:w="1560" w:type="dxa"/>
              </w:tcPr>
              <w:p w:rsidR="00F02A89" w:rsidRPr="000D0EB3" w:rsidRDefault="00F02A89" w:rsidP="00156112">
                <w:pPr>
                  <w:jc w:val="right"/>
                  <w:rPr>
                    <w:rFonts w:cs="宋体"/>
                    <w:szCs w:val="21"/>
                  </w:rPr>
                </w:pPr>
                <w:r>
                  <w:t>14.59</w:t>
                </w:r>
              </w:p>
            </w:tc>
          </w:tr>
          <w:tr w:rsidR="00F02A89" w:rsidRPr="0089240F" w:rsidTr="00156112">
            <w:trPr>
              <w:trHeight w:val="144"/>
              <w:jc w:val="center"/>
            </w:trPr>
            <w:tc>
              <w:tcPr>
                <w:tcW w:w="1843" w:type="dxa"/>
                <w:vMerge/>
                <w:vAlign w:val="center"/>
              </w:tcPr>
              <w:p w:rsidR="00F02A89" w:rsidRPr="0089240F" w:rsidRDefault="00F02A89" w:rsidP="00156112">
                <w:pPr>
                  <w:rPr>
                    <w:szCs w:val="21"/>
                  </w:rPr>
                </w:pPr>
              </w:p>
            </w:tc>
            <w:tc>
              <w:tcPr>
                <w:tcW w:w="1880" w:type="dxa"/>
                <w:vAlign w:val="center"/>
              </w:tcPr>
              <w:p w:rsidR="00F02A89" w:rsidRPr="0089240F" w:rsidRDefault="00F02A89" w:rsidP="00156112">
                <w:pPr>
                  <w:rPr>
                    <w:szCs w:val="21"/>
                  </w:rPr>
                </w:pPr>
                <w:r w:rsidRPr="00DB5C89">
                  <w:rPr>
                    <w:szCs w:val="21"/>
                  </w:rPr>
                  <w:t>吨煤销售成本</w:t>
                </w:r>
              </w:p>
            </w:tc>
            <w:tc>
              <w:tcPr>
                <w:tcW w:w="1899" w:type="dxa"/>
                <w:vAlign w:val="center"/>
              </w:tcPr>
              <w:p w:rsidR="00F02A89" w:rsidRPr="003F19F7" w:rsidRDefault="00F02A89" w:rsidP="00156112">
                <w:pPr>
                  <w:jc w:val="right"/>
                </w:pPr>
                <w:r>
                  <w:t>255.89</w:t>
                </w:r>
              </w:p>
            </w:tc>
            <w:tc>
              <w:tcPr>
                <w:tcW w:w="1701" w:type="dxa"/>
                <w:vAlign w:val="center"/>
              </w:tcPr>
              <w:p w:rsidR="00F02A89" w:rsidRPr="003F19F7" w:rsidRDefault="00F02A89" w:rsidP="00156112">
                <w:pPr>
                  <w:jc w:val="right"/>
                </w:pPr>
                <w:r w:rsidRPr="0050102B">
                  <w:t>244.64</w:t>
                </w:r>
              </w:p>
            </w:tc>
            <w:tc>
              <w:tcPr>
                <w:tcW w:w="1560" w:type="dxa"/>
              </w:tcPr>
              <w:p w:rsidR="00F02A89" w:rsidRPr="000D0EB3" w:rsidRDefault="00F02A89" w:rsidP="00156112">
                <w:pPr>
                  <w:jc w:val="right"/>
                  <w:rPr>
                    <w:rFonts w:cs="宋体"/>
                    <w:szCs w:val="21"/>
                  </w:rPr>
                </w:pPr>
                <w:r>
                  <w:t>4.60</w:t>
                </w:r>
              </w:p>
            </w:tc>
          </w:tr>
          <w:tr w:rsidR="00F02A89" w:rsidRPr="0089240F" w:rsidTr="00156112">
            <w:trPr>
              <w:trHeight w:val="300"/>
              <w:jc w:val="center"/>
            </w:trPr>
            <w:tc>
              <w:tcPr>
                <w:tcW w:w="1843" w:type="dxa"/>
                <w:vMerge w:val="restart"/>
                <w:shd w:val="clear" w:color="auto" w:fill="auto"/>
                <w:vAlign w:val="center"/>
              </w:tcPr>
              <w:p w:rsidR="00F02A89" w:rsidRPr="0089240F" w:rsidRDefault="007B4864" w:rsidP="00156112">
                <w:pPr>
                  <w:ind w:left="210"/>
                  <w:rPr>
                    <w:szCs w:val="21"/>
                  </w:rPr>
                </w:pPr>
                <w:r>
                  <w:rPr>
                    <w:rFonts w:hint="eastAsia"/>
                    <w:szCs w:val="21"/>
                  </w:rPr>
                  <w:t>贸易</w:t>
                </w:r>
                <w:r w:rsidR="00F02A89" w:rsidRPr="00DB5C89">
                  <w:rPr>
                    <w:szCs w:val="21"/>
                  </w:rPr>
                  <w:t>煤</w:t>
                </w:r>
              </w:p>
            </w:tc>
            <w:tc>
              <w:tcPr>
                <w:tcW w:w="1880" w:type="dxa"/>
                <w:vAlign w:val="center"/>
              </w:tcPr>
              <w:p w:rsidR="00F02A89" w:rsidRPr="0089240F" w:rsidRDefault="00F02A89" w:rsidP="00156112">
                <w:pPr>
                  <w:rPr>
                    <w:szCs w:val="21"/>
                  </w:rPr>
                </w:pPr>
                <w:r w:rsidRPr="00DB5C89">
                  <w:rPr>
                    <w:szCs w:val="21"/>
                  </w:rPr>
                  <w:t>销售成本总额</w:t>
                </w:r>
              </w:p>
            </w:tc>
            <w:tc>
              <w:tcPr>
                <w:tcW w:w="1899" w:type="dxa"/>
                <w:vAlign w:val="center"/>
              </w:tcPr>
              <w:p w:rsidR="00F02A89" w:rsidRPr="003F19F7" w:rsidRDefault="00F02A89" w:rsidP="00156112">
                <w:pPr>
                  <w:jc w:val="right"/>
                </w:pPr>
                <w:r>
                  <w:rPr>
                    <w:rFonts w:hint="eastAsia"/>
                  </w:rPr>
                  <w:t>2,367,079</w:t>
                </w:r>
              </w:p>
            </w:tc>
            <w:tc>
              <w:tcPr>
                <w:tcW w:w="1701" w:type="dxa"/>
                <w:vAlign w:val="center"/>
              </w:tcPr>
              <w:p w:rsidR="00F02A89" w:rsidRPr="003F19F7" w:rsidRDefault="00F02A89" w:rsidP="00156112">
                <w:pPr>
                  <w:jc w:val="right"/>
                </w:pPr>
                <w:r w:rsidRPr="0050102B">
                  <w:t>845,357</w:t>
                </w:r>
              </w:p>
            </w:tc>
            <w:tc>
              <w:tcPr>
                <w:tcW w:w="1560" w:type="dxa"/>
              </w:tcPr>
              <w:p w:rsidR="00F02A89" w:rsidRPr="000D0EB3" w:rsidRDefault="00F02A89" w:rsidP="00156112">
                <w:pPr>
                  <w:jc w:val="right"/>
                  <w:rPr>
                    <w:rFonts w:cs="宋体"/>
                    <w:szCs w:val="21"/>
                  </w:rPr>
                </w:pPr>
                <w:r>
                  <w:t>180.01</w:t>
                </w:r>
              </w:p>
            </w:tc>
          </w:tr>
          <w:tr w:rsidR="00F02A89" w:rsidRPr="0089240F" w:rsidTr="00156112">
            <w:trPr>
              <w:trHeight w:val="144"/>
              <w:jc w:val="center"/>
            </w:trPr>
            <w:tc>
              <w:tcPr>
                <w:tcW w:w="1843" w:type="dxa"/>
                <w:vMerge/>
                <w:shd w:val="clear" w:color="auto" w:fill="auto"/>
                <w:vAlign w:val="center"/>
              </w:tcPr>
              <w:p w:rsidR="00F02A89" w:rsidRPr="0089240F" w:rsidRDefault="00F02A89" w:rsidP="00156112">
                <w:pPr>
                  <w:ind w:left="210"/>
                  <w:rPr>
                    <w:szCs w:val="21"/>
                  </w:rPr>
                </w:pPr>
              </w:p>
            </w:tc>
            <w:tc>
              <w:tcPr>
                <w:tcW w:w="1880" w:type="dxa"/>
                <w:vAlign w:val="center"/>
              </w:tcPr>
              <w:p w:rsidR="00F02A89" w:rsidRPr="0089240F" w:rsidRDefault="00F02A89" w:rsidP="00156112">
                <w:pPr>
                  <w:rPr>
                    <w:szCs w:val="21"/>
                  </w:rPr>
                </w:pPr>
                <w:r w:rsidRPr="00DB5C89">
                  <w:rPr>
                    <w:szCs w:val="21"/>
                  </w:rPr>
                  <w:t>吨煤销售成本</w:t>
                </w:r>
              </w:p>
            </w:tc>
            <w:tc>
              <w:tcPr>
                <w:tcW w:w="1899" w:type="dxa"/>
                <w:vAlign w:val="center"/>
              </w:tcPr>
              <w:p w:rsidR="00F02A89" w:rsidRPr="003F19F7" w:rsidRDefault="00F02A89" w:rsidP="00156112">
                <w:pPr>
                  <w:jc w:val="right"/>
                </w:pPr>
                <w:r>
                  <w:rPr>
                    <w:rFonts w:hint="eastAsia"/>
                  </w:rPr>
                  <w:t>562.65</w:t>
                </w:r>
              </w:p>
            </w:tc>
            <w:tc>
              <w:tcPr>
                <w:tcW w:w="1701" w:type="dxa"/>
                <w:vAlign w:val="center"/>
              </w:tcPr>
              <w:p w:rsidR="00F02A89" w:rsidRPr="003F19F7" w:rsidRDefault="00F02A89" w:rsidP="00156112">
                <w:pPr>
                  <w:jc w:val="right"/>
                </w:pPr>
                <w:r w:rsidRPr="0050102B">
                  <w:t>307.52</w:t>
                </w:r>
              </w:p>
            </w:tc>
            <w:tc>
              <w:tcPr>
                <w:tcW w:w="1560" w:type="dxa"/>
              </w:tcPr>
              <w:p w:rsidR="00F02A89" w:rsidRPr="000D0EB3" w:rsidRDefault="00F02A89" w:rsidP="00156112">
                <w:pPr>
                  <w:jc w:val="right"/>
                  <w:rPr>
                    <w:rFonts w:cs="宋体"/>
                    <w:szCs w:val="21"/>
                  </w:rPr>
                </w:pPr>
                <w:r>
                  <w:t>82.96</w:t>
                </w:r>
              </w:p>
            </w:tc>
          </w:tr>
        </w:tbl>
        <w:p w:rsidR="00F02A89" w:rsidRDefault="00F02A89"/>
        <w:p w:rsidR="006973F1" w:rsidRDefault="006973F1">
          <w:pPr>
            <w:rPr>
              <w:szCs w:val="21"/>
            </w:rPr>
          </w:pPr>
          <w:r w:rsidRPr="006973F1">
            <w:rPr>
              <w:szCs w:val="21"/>
            </w:rPr>
            <w:t>公司煤炭业务销售成本</w:t>
          </w:r>
          <w:r w:rsidR="003E6670">
            <w:rPr>
              <w:rFonts w:hint="eastAsia"/>
              <w:szCs w:val="21"/>
            </w:rPr>
            <w:t>变动原因分析</w:t>
          </w:r>
          <w:r w:rsidRPr="006973F1">
            <w:rPr>
              <w:szCs w:val="21"/>
            </w:rPr>
            <w:t>：①</w:t>
          </w:r>
          <w:r w:rsidR="00EF0504">
            <w:rPr>
              <w:rFonts w:hint="eastAsia"/>
              <w:szCs w:val="21"/>
            </w:rPr>
            <w:t>报告期内公司商品煤销量下降，影响吨煤销售成本同比增加19.15元；</w:t>
          </w:r>
          <w:r w:rsidR="00945CC0" w:rsidRPr="006973F1">
            <w:rPr>
              <w:szCs w:val="21"/>
            </w:rPr>
            <w:t>②</w:t>
          </w:r>
          <w:r w:rsidR="003E6670">
            <w:rPr>
              <w:rFonts w:hint="eastAsia"/>
              <w:szCs w:val="21"/>
            </w:rPr>
            <w:t>使用</w:t>
          </w:r>
          <w:r w:rsidRPr="006973F1">
            <w:rPr>
              <w:szCs w:val="21"/>
            </w:rPr>
            <w:t>安全生产费用和维持简单再生产费用储备减少，影响吨煤销售成本</w:t>
          </w:r>
          <w:r w:rsidR="00D17C91">
            <w:rPr>
              <w:rFonts w:hint="eastAsia"/>
              <w:szCs w:val="21"/>
            </w:rPr>
            <w:t>同比</w:t>
          </w:r>
          <w:r w:rsidRPr="006973F1">
            <w:rPr>
              <w:szCs w:val="21"/>
            </w:rPr>
            <w:t>增加</w:t>
          </w:r>
          <w:r w:rsidR="000042A5">
            <w:rPr>
              <w:rFonts w:hint="eastAsia"/>
              <w:szCs w:val="21"/>
            </w:rPr>
            <w:t>4</w:t>
          </w:r>
          <w:r w:rsidR="00EF0504">
            <w:rPr>
              <w:rFonts w:hint="eastAsia"/>
              <w:szCs w:val="21"/>
            </w:rPr>
            <w:t>3.44</w:t>
          </w:r>
          <w:r w:rsidRPr="006973F1">
            <w:rPr>
              <w:szCs w:val="21"/>
            </w:rPr>
            <w:t>元。</w:t>
          </w:r>
        </w:p>
        <w:p w:rsidR="006973F1" w:rsidRDefault="006973F1">
          <w:pPr>
            <w:rPr>
              <w:szCs w:val="21"/>
            </w:rPr>
          </w:pPr>
        </w:p>
        <w:p w:rsidR="006973F1" w:rsidRPr="00EF0504" w:rsidRDefault="000042A5">
          <w:pPr>
            <w:rPr>
              <w:szCs w:val="21"/>
            </w:rPr>
          </w:pPr>
          <w:r w:rsidRPr="00EF0504">
            <w:rPr>
              <w:rFonts w:hint="eastAsia"/>
              <w:szCs w:val="21"/>
            </w:rPr>
            <w:t>山西能化</w:t>
          </w:r>
          <w:r w:rsidRPr="00EF0504">
            <w:rPr>
              <w:szCs w:val="21"/>
            </w:rPr>
            <w:t>煤炭业务销售成本</w:t>
          </w:r>
          <w:r w:rsidR="003E6670" w:rsidRPr="00EF0504">
            <w:rPr>
              <w:rFonts w:hint="eastAsia"/>
              <w:szCs w:val="21"/>
            </w:rPr>
            <w:t>变动原因分析</w:t>
          </w:r>
          <w:r w:rsidRPr="00EF0504">
            <w:rPr>
              <w:szCs w:val="21"/>
            </w:rPr>
            <w:t>：</w:t>
          </w:r>
          <w:r w:rsidR="00170185" w:rsidRPr="00EF0504">
            <w:rPr>
              <w:szCs w:val="21"/>
            </w:rPr>
            <w:t>①</w:t>
          </w:r>
          <w:r w:rsidR="00226627" w:rsidRPr="00EF0504">
            <w:rPr>
              <w:rFonts w:hint="eastAsia"/>
              <w:szCs w:val="21"/>
            </w:rPr>
            <w:t>企业经营效益增加，</w:t>
          </w:r>
          <w:r w:rsidR="003E6670" w:rsidRPr="00EF0504">
            <w:rPr>
              <w:rFonts w:hint="eastAsia"/>
              <w:szCs w:val="21"/>
            </w:rPr>
            <w:t>使与效益相挂钩的员工薪酬增加，</w:t>
          </w:r>
          <w:r w:rsidR="00170185" w:rsidRPr="00EF0504">
            <w:rPr>
              <w:rFonts w:hint="eastAsia"/>
              <w:szCs w:val="21"/>
            </w:rPr>
            <w:t>影响吨煤销售成本</w:t>
          </w:r>
          <w:r w:rsidR="00D17C91" w:rsidRPr="00EF0504">
            <w:rPr>
              <w:rFonts w:hint="eastAsia"/>
              <w:szCs w:val="21"/>
            </w:rPr>
            <w:t>同比</w:t>
          </w:r>
          <w:r w:rsidR="00170185" w:rsidRPr="00EF0504">
            <w:rPr>
              <w:rFonts w:hint="eastAsia"/>
              <w:szCs w:val="21"/>
            </w:rPr>
            <w:t>增加</w:t>
          </w:r>
          <w:r w:rsidR="00EF0504" w:rsidRPr="00EF0504">
            <w:rPr>
              <w:rFonts w:hint="eastAsia"/>
              <w:szCs w:val="21"/>
            </w:rPr>
            <w:t>2</w:t>
          </w:r>
          <w:r w:rsidR="00682325">
            <w:rPr>
              <w:rFonts w:hint="eastAsia"/>
              <w:szCs w:val="21"/>
            </w:rPr>
            <w:t>1</w:t>
          </w:r>
          <w:r w:rsidR="00EF0504" w:rsidRPr="00EF0504">
            <w:rPr>
              <w:rFonts w:hint="eastAsia"/>
              <w:szCs w:val="21"/>
            </w:rPr>
            <w:t>.62</w:t>
          </w:r>
          <w:r w:rsidR="00170185" w:rsidRPr="00EF0504">
            <w:rPr>
              <w:rFonts w:hint="eastAsia"/>
              <w:szCs w:val="21"/>
            </w:rPr>
            <w:t>元；</w:t>
          </w:r>
          <w:r w:rsidR="00170185" w:rsidRPr="00EF0504">
            <w:rPr>
              <w:szCs w:val="21"/>
            </w:rPr>
            <w:t>②</w:t>
          </w:r>
          <w:r w:rsidR="00EF0504" w:rsidRPr="00EF0504">
            <w:rPr>
              <w:rFonts w:hint="eastAsia"/>
              <w:szCs w:val="21"/>
            </w:rPr>
            <w:t>安全性投入</w:t>
          </w:r>
          <w:r w:rsidR="00226627" w:rsidRPr="00EF0504">
            <w:rPr>
              <w:rFonts w:hint="eastAsia"/>
              <w:szCs w:val="21"/>
            </w:rPr>
            <w:t>增加，</w:t>
          </w:r>
          <w:r w:rsidR="00170185" w:rsidRPr="00EF0504">
            <w:rPr>
              <w:rFonts w:hint="eastAsia"/>
              <w:szCs w:val="21"/>
            </w:rPr>
            <w:t>影响吨煤销售成本</w:t>
          </w:r>
          <w:r w:rsidR="00EF0504" w:rsidRPr="00EF0504">
            <w:rPr>
              <w:rFonts w:hint="eastAsia"/>
              <w:szCs w:val="21"/>
            </w:rPr>
            <w:t>同比</w:t>
          </w:r>
          <w:r w:rsidR="00BE26A4" w:rsidRPr="00EF0504">
            <w:rPr>
              <w:rFonts w:hint="eastAsia"/>
              <w:szCs w:val="21"/>
            </w:rPr>
            <w:t>增加</w:t>
          </w:r>
          <w:r w:rsidR="00170185" w:rsidRPr="00EF0504">
            <w:rPr>
              <w:rFonts w:hint="eastAsia"/>
              <w:szCs w:val="21"/>
            </w:rPr>
            <w:t>1</w:t>
          </w:r>
          <w:r w:rsidR="00EF0504" w:rsidRPr="00EF0504">
            <w:rPr>
              <w:rFonts w:hint="eastAsia"/>
              <w:szCs w:val="21"/>
            </w:rPr>
            <w:t>8</w:t>
          </w:r>
          <w:r w:rsidR="00170185" w:rsidRPr="00EF0504">
            <w:rPr>
              <w:rFonts w:hint="eastAsia"/>
              <w:szCs w:val="21"/>
            </w:rPr>
            <w:t>.66元。</w:t>
          </w:r>
        </w:p>
        <w:p w:rsidR="006973F1" w:rsidRPr="00DF11D6" w:rsidRDefault="006973F1">
          <w:pPr>
            <w:rPr>
              <w:szCs w:val="21"/>
              <w:highlight w:val="yellow"/>
            </w:rPr>
          </w:pPr>
        </w:p>
        <w:p w:rsidR="006973F1" w:rsidRDefault="000042A5">
          <w:pPr>
            <w:rPr>
              <w:szCs w:val="21"/>
            </w:rPr>
          </w:pPr>
          <w:r w:rsidRPr="00EF0504">
            <w:rPr>
              <w:rFonts w:hint="eastAsia"/>
              <w:szCs w:val="21"/>
            </w:rPr>
            <w:t>兖煤澳洲</w:t>
          </w:r>
          <w:r w:rsidRPr="00EF0504">
            <w:rPr>
              <w:szCs w:val="21"/>
            </w:rPr>
            <w:t>煤炭业务销售成本</w:t>
          </w:r>
          <w:r w:rsidR="003E6670" w:rsidRPr="00EF0504">
            <w:rPr>
              <w:rFonts w:hint="eastAsia"/>
              <w:szCs w:val="21"/>
            </w:rPr>
            <w:t>变动原因分析</w:t>
          </w:r>
          <w:r w:rsidRPr="00EF0504">
            <w:rPr>
              <w:szCs w:val="21"/>
            </w:rPr>
            <w:t>：</w:t>
          </w:r>
          <w:r w:rsidR="00EF0504" w:rsidRPr="00EF0504">
            <w:rPr>
              <w:szCs w:val="21"/>
            </w:rPr>
            <w:t>①</w:t>
          </w:r>
          <w:r w:rsidR="00820109">
            <w:rPr>
              <w:rFonts w:hint="eastAsia"/>
              <w:szCs w:val="21"/>
            </w:rPr>
            <w:t>报告期内，澳元兑人民币</w:t>
          </w:r>
          <w:r w:rsidR="00EF0504" w:rsidRPr="00EF0504">
            <w:rPr>
              <w:rFonts w:hint="eastAsia"/>
              <w:szCs w:val="21"/>
            </w:rPr>
            <w:t>汇率同比上升，影响吨煤销售成本同比增加15.61元</w:t>
          </w:r>
          <w:r w:rsidR="00EF0504" w:rsidRPr="00132F02">
            <w:rPr>
              <w:rFonts w:hint="eastAsia"/>
              <w:szCs w:val="21"/>
            </w:rPr>
            <w:t>；</w:t>
          </w:r>
          <w:r w:rsidR="00EF0504" w:rsidRPr="00132F02">
            <w:rPr>
              <w:szCs w:val="21"/>
            </w:rPr>
            <w:t>②</w:t>
          </w:r>
          <w:r w:rsidR="00EF0504" w:rsidRPr="00132F02">
            <w:rPr>
              <w:rFonts w:hint="eastAsia"/>
              <w:szCs w:val="21"/>
            </w:rPr>
            <w:t>掘进成本摊销</w:t>
          </w:r>
          <w:r w:rsidR="00945CC0" w:rsidRPr="00132F02">
            <w:rPr>
              <w:rFonts w:hint="eastAsia"/>
              <w:szCs w:val="21"/>
            </w:rPr>
            <w:t>影响吨煤销售成本</w:t>
          </w:r>
          <w:r w:rsidR="00EF0504" w:rsidRPr="00132F02">
            <w:rPr>
              <w:rFonts w:hint="eastAsia"/>
              <w:szCs w:val="21"/>
            </w:rPr>
            <w:t>同比</w:t>
          </w:r>
          <w:r w:rsidR="00945CC0" w:rsidRPr="00132F02">
            <w:rPr>
              <w:rFonts w:hint="eastAsia"/>
              <w:szCs w:val="21"/>
            </w:rPr>
            <w:t>增加</w:t>
          </w:r>
          <w:r w:rsidR="00EF0504" w:rsidRPr="00132F02">
            <w:rPr>
              <w:rFonts w:hint="eastAsia"/>
              <w:szCs w:val="21"/>
            </w:rPr>
            <w:t>65.82</w:t>
          </w:r>
          <w:r w:rsidR="00945CC0" w:rsidRPr="00132F02">
            <w:rPr>
              <w:rFonts w:hint="eastAsia"/>
              <w:szCs w:val="21"/>
            </w:rPr>
            <w:t>元</w:t>
          </w:r>
          <w:r w:rsidR="00226627" w:rsidRPr="00132F02">
            <w:rPr>
              <w:rFonts w:hint="eastAsia"/>
              <w:szCs w:val="21"/>
            </w:rPr>
            <w:t>。</w:t>
          </w:r>
        </w:p>
        <w:p w:rsidR="000B1300" w:rsidRPr="00622628" w:rsidRDefault="000B1300" w:rsidP="009622C2">
          <w:pPr>
            <w:spacing w:beforeLines="50" w:afterLines="50" w:line="400" w:lineRule="exact"/>
            <w:rPr>
              <w:szCs w:val="21"/>
            </w:rPr>
          </w:pPr>
          <w:r w:rsidRPr="00622628">
            <w:rPr>
              <w:szCs w:val="21"/>
            </w:rPr>
            <w:t>2.铁路运输业务</w:t>
          </w:r>
        </w:p>
        <w:p w:rsidR="000B1300" w:rsidRPr="00622628" w:rsidRDefault="000B1300" w:rsidP="009622C2">
          <w:pPr>
            <w:spacing w:beforeLines="50" w:afterLines="50" w:line="400" w:lineRule="exact"/>
            <w:rPr>
              <w:szCs w:val="21"/>
            </w:rPr>
          </w:pPr>
          <w:r w:rsidRPr="00622628">
            <w:rPr>
              <w:szCs w:val="21"/>
            </w:rPr>
            <w:t>201</w:t>
          </w:r>
          <w:r w:rsidR="00F86EC8" w:rsidRPr="00622628">
            <w:rPr>
              <w:rFonts w:hint="eastAsia"/>
              <w:szCs w:val="21"/>
            </w:rPr>
            <w:t>7</w:t>
          </w:r>
          <w:r w:rsidRPr="00622628">
            <w:rPr>
              <w:rFonts w:hint="eastAsia"/>
              <w:szCs w:val="21"/>
            </w:rPr>
            <w:t>年</w:t>
          </w:r>
          <w:r w:rsidR="00F86EC8" w:rsidRPr="00622628">
            <w:rPr>
              <w:rFonts w:hint="eastAsia"/>
              <w:szCs w:val="21"/>
            </w:rPr>
            <w:t>一</w:t>
          </w:r>
          <w:r w:rsidRPr="00622628">
            <w:rPr>
              <w:rFonts w:hint="eastAsia"/>
              <w:szCs w:val="21"/>
            </w:rPr>
            <w:t>季度</w:t>
          </w:r>
          <w:r w:rsidRPr="00622628">
            <w:rPr>
              <w:szCs w:val="21"/>
            </w:rPr>
            <w:t>公司煤炭运输专用铁路资产完成货物运量</w:t>
          </w:r>
          <w:r w:rsidR="008C2AAE">
            <w:rPr>
              <w:rFonts w:hint="eastAsia"/>
              <w:szCs w:val="21"/>
            </w:rPr>
            <w:t>334</w:t>
          </w:r>
          <w:r w:rsidRPr="00622628">
            <w:rPr>
              <w:szCs w:val="21"/>
            </w:rPr>
            <w:t>万吨，同比</w:t>
          </w:r>
          <w:r w:rsidR="008C2AAE">
            <w:rPr>
              <w:rFonts w:hint="eastAsia"/>
              <w:szCs w:val="21"/>
            </w:rPr>
            <w:t>增加74</w:t>
          </w:r>
          <w:r w:rsidRPr="00622628">
            <w:rPr>
              <w:rFonts w:hint="eastAsia"/>
              <w:szCs w:val="21"/>
            </w:rPr>
            <w:t>万吨或</w:t>
          </w:r>
          <w:r w:rsidR="008C2AAE">
            <w:rPr>
              <w:rFonts w:hint="eastAsia"/>
              <w:szCs w:val="21"/>
            </w:rPr>
            <w:t>28.</w:t>
          </w:r>
          <w:r w:rsidR="00830C18">
            <w:rPr>
              <w:rFonts w:hint="eastAsia"/>
              <w:szCs w:val="21"/>
            </w:rPr>
            <w:t>7</w:t>
          </w:r>
          <w:r w:rsidRPr="00622628">
            <w:rPr>
              <w:szCs w:val="21"/>
            </w:rPr>
            <w:t>%</w:t>
          </w:r>
          <w:r w:rsidRPr="00622628">
            <w:rPr>
              <w:rFonts w:hint="eastAsia"/>
              <w:szCs w:val="21"/>
            </w:rPr>
            <w:t>；</w:t>
          </w:r>
          <w:r w:rsidRPr="00622628">
            <w:rPr>
              <w:szCs w:val="21"/>
            </w:rPr>
            <w:t>实现铁路运输业务收入（按离矿价结算并由客户承担矿区专用铁路资产运费的货物运量实现的收入）</w:t>
          </w:r>
          <w:r w:rsidR="008C2AAE">
            <w:rPr>
              <w:rFonts w:hint="eastAsia"/>
              <w:szCs w:val="21"/>
            </w:rPr>
            <w:t>61,222</w:t>
          </w:r>
          <w:r w:rsidRPr="00622628">
            <w:rPr>
              <w:szCs w:val="21"/>
            </w:rPr>
            <w:t>千元，同比</w:t>
          </w:r>
          <w:r w:rsidR="008C2AAE">
            <w:rPr>
              <w:rFonts w:hint="eastAsia"/>
              <w:szCs w:val="21"/>
            </w:rPr>
            <w:t>增加2,941</w:t>
          </w:r>
          <w:r w:rsidRPr="00622628">
            <w:rPr>
              <w:rFonts w:hint="eastAsia"/>
              <w:szCs w:val="21"/>
            </w:rPr>
            <w:t>千元或</w:t>
          </w:r>
          <w:r w:rsidR="008C2AAE">
            <w:rPr>
              <w:rFonts w:hint="eastAsia"/>
              <w:szCs w:val="21"/>
            </w:rPr>
            <w:t>5.0</w:t>
          </w:r>
          <w:r w:rsidRPr="00622628">
            <w:rPr>
              <w:szCs w:val="21"/>
            </w:rPr>
            <w:t>%</w:t>
          </w:r>
          <w:r w:rsidRPr="00622628">
            <w:rPr>
              <w:rFonts w:hint="eastAsia"/>
              <w:szCs w:val="21"/>
            </w:rPr>
            <w:t>。</w:t>
          </w:r>
          <w:r w:rsidRPr="00622628">
            <w:rPr>
              <w:szCs w:val="21"/>
            </w:rPr>
            <w:t>铁路运输业务成本为</w:t>
          </w:r>
          <w:r w:rsidR="00BE7924">
            <w:rPr>
              <w:rFonts w:hint="eastAsia"/>
              <w:szCs w:val="21"/>
            </w:rPr>
            <w:t>27,910</w:t>
          </w:r>
          <w:r w:rsidRPr="00622628">
            <w:rPr>
              <w:szCs w:val="21"/>
            </w:rPr>
            <w:t>千元，同比减少</w:t>
          </w:r>
          <w:r w:rsidR="00BE7924">
            <w:rPr>
              <w:rFonts w:hint="eastAsia"/>
              <w:szCs w:val="21"/>
            </w:rPr>
            <w:t>8,83</w:t>
          </w:r>
          <w:r w:rsidR="00830C18">
            <w:rPr>
              <w:rFonts w:hint="eastAsia"/>
              <w:szCs w:val="21"/>
            </w:rPr>
            <w:t>5</w:t>
          </w:r>
          <w:r w:rsidRPr="00622628">
            <w:rPr>
              <w:rFonts w:hint="eastAsia"/>
              <w:szCs w:val="21"/>
            </w:rPr>
            <w:t>千元或</w:t>
          </w:r>
          <w:r w:rsidR="00BE7924">
            <w:rPr>
              <w:rFonts w:hint="eastAsia"/>
              <w:szCs w:val="21"/>
            </w:rPr>
            <w:t>24.0</w:t>
          </w:r>
          <w:r w:rsidRPr="00622628">
            <w:rPr>
              <w:szCs w:val="21"/>
            </w:rPr>
            <w:t>%</w:t>
          </w:r>
          <w:r w:rsidRPr="00622628">
            <w:rPr>
              <w:rFonts w:hint="eastAsia"/>
              <w:szCs w:val="21"/>
            </w:rPr>
            <w:t xml:space="preserve">。 </w:t>
          </w:r>
        </w:p>
        <w:p w:rsidR="000B1300" w:rsidRPr="00622628" w:rsidRDefault="000B1300" w:rsidP="009622C2">
          <w:pPr>
            <w:spacing w:beforeLines="50" w:afterLines="50" w:line="400" w:lineRule="exact"/>
            <w:rPr>
              <w:szCs w:val="21"/>
            </w:rPr>
          </w:pPr>
          <w:r w:rsidRPr="00622628">
            <w:rPr>
              <w:szCs w:val="21"/>
            </w:rPr>
            <w:t>3.煤化工业务</w:t>
          </w:r>
        </w:p>
        <w:p w:rsidR="000B1300" w:rsidRDefault="000B1300" w:rsidP="009622C2">
          <w:pPr>
            <w:spacing w:beforeLines="50" w:afterLines="50" w:line="400" w:lineRule="exact"/>
            <w:rPr>
              <w:szCs w:val="21"/>
            </w:rPr>
          </w:pPr>
          <w:r w:rsidRPr="00622628">
            <w:rPr>
              <w:szCs w:val="21"/>
            </w:rPr>
            <w:t>201</w:t>
          </w:r>
          <w:r w:rsidR="00E800FF">
            <w:rPr>
              <w:rFonts w:hint="eastAsia"/>
              <w:szCs w:val="21"/>
            </w:rPr>
            <w:t>7</w:t>
          </w:r>
          <w:r w:rsidRPr="00622628">
            <w:rPr>
              <w:rFonts w:hint="eastAsia"/>
              <w:szCs w:val="21"/>
            </w:rPr>
            <w:t>年</w:t>
          </w:r>
          <w:r w:rsidR="00F86EC8" w:rsidRPr="00622628">
            <w:rPr>
              <w:rFonts w:hint="eastAsia"/>
              <w:szCs w:val="21"/>
            </w:rPr>
            <w:t>一</w:t>
          </w:r>
          <w:r w:rsidRPr="00622628">
            <w:rPr>
              <w:rFonts w:hint="eastAsia"/>
              <w:szCs w:val="21"/>
            </w:rPr>
            <w:t>季度</w:t>
          </w:r>
          <w:r w:rsidRPr="00622628">
            <w:rPr>
              <w:szCs w:val="21"/>
            </w:rPr>
            <w:t>，本集团甲醇业务经营情况如下</w:t>
          </w:r>
          <w:r w:rsidR="00166CA4">
            <w:rPr>
              <w:rFonts w:hint="eastAsia"/>
              <w:szCs w:val="21"/>
            </w:rPr>
            <w:t>表</w:t>
          </w:r>
          <w:r w:rsidRPr="00622628">
            <w:rPr>
              <w:szCs w:val="21"/>
            </w:rPr>
            <w:t>：</w:t>
          </w:r>
          <w:r w:rsidRPr="00622628">
            <w:rPr>
              <w:rFonts w:hint="eastAsia"/>
              <w:szCs w:val="21"/>
            </w:rPr>
            <w:t xml:space="preserve"> </w:t>
          </w:r>
        </w:p>
        <w:p w:rsidR="00661CA3" w:rsidRPr="00622628" w:rsidRDefault="00661CA3" w:rsidP="009622C2">
          <w:pPr>
            <w:spacing w:beforeLines="50" w:afterLines="50" w:line="400" w:lineRule="exact"/>
            <w:rPr>
              <w:szCs w:val="21"/>
            </w:rPr>
          </w:pPr>
        </w:p>
        <w:tbl>
          <w:tblPr>
            <w:tblStyle w:val="g3"/>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0"/>
            <w:gridCol w:w="1309"/>
            <w:gridCol w:w="1417"/>
            <w:gridCol w:w="1171"/>
            <w:gridCol w:w="1293"/>
            <w:gridCol w:w="1309"/>
            <w:gridCol w:w="1170"/>
          </w:tblGrid>
          <w:tr w:rsidR="00F02A89" w:rsidRPr="00E71C6A" w:rsidTr="00156112">
            <w:trPr>
              <w:trHeight w:val="370"/>
              <w:jc w:val="center"/>
            </w:trPr>
            <w:tc>
              <w:tcPr>
                <w:tcW w:w="1690" w:type="dxa"/>
                <w:vMerge w:val="restart"/>
                <w:shd w:val="clear" w:color="auto" w:fill="auto"/>
                <w:vAlign w:val="center"/>
              </w:tcPr>
              <w:p w:rsidR="00F02A89" w:rsidRPr="00E71C6A" w:rsidRDefault="00F02A89" w:rsidP="00156112">
                <w:pPr>
                  <w:jc w:val="center"/>
                  <w:rPr>
                    <w:rFonts w:cs="宋体"/>
                    <w:bCs/>
                    <w:szCs w:val="21"/>
                    <w:lang w:eastAsia="zh-TW"/>
                  </w:rPr>
                </w:pPr>
              </w:p>
            </w:tc>
            <w:tc>
              <w:tcPr>
                <w:tcW w:w="3897" w:type="dxa"/>
                <w:gridSpan w:val="3"/>
                <w:shd w:val="clear" w:color="auto" w:fill="auto"/>
                <w:vAlign w:val="center"/>
              </w:tcPr>
              <w:p w:rsidR="00F02A89" w:rsidRPr="00E71C6A" w:rsidRDefault="00F02A89" w:rsidP="00156112">
                <w:pPr>
                  <w:jc w:val="center"/>
                  <w:rPr>
                    <w:rFonts w:cs="宋体"/>
                    <w:bCs/>
                    <w:szCs w:val="21"/>
                  </w:rPr>
                </w:pPr>
                <w:r w:rsidRPr="00E71C6A">
                  <w:rPr>
                    <w:rFonts w:cs="宋体"/>
                    <w:bCs/>
                    <w:szCs w:val="21"/>
                  </w:rPr>
                  <w:t>甲醇产量（千吨</w:t>
                </w:r>
                <w:r w:rsidRPr="00E71C6A">
                  <w:rPr>
                    <w:rFonts w:hint="eastAsia"/>
                  </w:rPr>
                  <w:t>）</w:t>
                </w:r>
              </w:p>
            </w:tc>
            <w:tc>
              <w:tcPr>
                <w:tcW w:w="3772" w:type="dxa"/>
                <w:gridSpan w:val="3"/>
                <w:shd w:val="clear" w:color="auto" w:fill="auto"/>
                <w:vAlign w:val="center"/>
              </w:tcPr>
              <w:p w:rsidR="00F02A89" w:rsidRPr="00E71C6A" w:rsidRDefault="00F02A89" w:rsidP="00156112">
                <w:pPr>
                  <w:jc w:val="center"/>
                  <w:rPr>
                    <w:rFonts w:cs="宋体"/>
                    <w:bCs/>
                    <w:szCs w:val="21"/>
                  </w:rPr>
                </w:pPr>
                <w:r w:rsidRPr="00E71C6A">
                  <w:rPr>
                    <w:rFonts w:cs="宋体"/>
                    <w:bCs/>
                    <w:szCs w:val="21"/>
                  </w:rPr>
                  <w:t>甲醇销量（</w:t>
                </w:r>
                <w:r w:rsidRPr="00E71C6A">
                  <w:rPr>
                    <w:rFonts w:hint="eastAsia"/>
                  </w:rPr>
                  <w:t>千吨）</w:t>
                </w:r>
              </w:p>
            </w:tc>
          </w:tr>
          <w:tr w:rsidR="00F02A89" w:rsidRPr="00E71C6A" w:rsidTr="00156112">
            <w:trPr>
              <w:trHeight w:val="575"/>
              <w:jc w:val="center"/>
            </w:trPr>
            <w:tc>
              <w:tcPr>
                <w:tcW w:w="1690" w:type="dxa"/>
                <w:vMerge/>
                <w:vAlign w:val="center"/>
              </w:tcPr>
              <w:p w:rsidR="00F02A89" w:rsidRPr="00E71C6A" w:rsidRDefault="00F02A89" w:rsidP="00156112">
                <w:pPr>
                  <w:rPr>
                    <w:rFonts w:cs="宋体"/>
                    <w:bCs/>
                    <w:szCs w:val="21"/>
                  </w:rPr>
                </w:pPr>
              </w:p>
            </w:tc>
            <w:tc>
              <w:tcPr>
                <w:tcW w:w="1309" w:type="dxa"/>
                <w:shd w:val="clear" w:color="auto" w:fill="auto"/>
                <w:vAlign w:val="center"/>
              </w:tcPr>
              <w:p w:rsidR="00F02A89" w:rsidRPr="00E71C6A" w:rsidRDefault="00F02A89" w:rsidP="00156112">
                <w:pPr>
                  <w:jc w:val="center"/>
                  <w:rPr>
                    <w:rFonts w:cs="Arial"/>
                    <w:bCs/>
                    <w:szCs w:val="21"/>
                  </w:rPr>
                </w:pPr>
                <w:r w:rsidRPr="00E71C6A">
                  <w:rPr>
                    <w:rFonts w:cs="Arial"/>
                    <w:bCs/>
                    <w:szCs w:val="21"/>
                  </w:rPr>
                  <w:t>201</w:t>
                </w:r>
                <w:r>
                  <w:rPr>
                    <w:rFonts w:cs="Arial" w:hint="eastAsia"/>
                    <w:bCs/>
                    <w:szCs w:val="21"/>
                  </w:rPr>
                  <w:t>7</w:t>
                </w:r>
                <w:r w:rsidRPr="00E71C6A">
                  <w:rPr>
                    <w:rFonts w:cs="Arial" w:hint="eastAsia"/>
                    <w:bCs/>
                    <w:szCs w:val="21"/>
                  </w:rPr>
                  <w:t>年</w:t>
                </w:r>
              </w:p>
              <w:p w:rsidR="00F02A89" w:rsidRPr="00E71C6A" w:rsidRDefault="00F02A89" w:rsidP="00156112">
                <w:pPr>
                  <w:jc w:val="center"/>
                  <w:rPr>
                    <w:rFonts w:cs="宋体"/>
                    <w:bCs/>
                    <w:szCs w:val="21"/>
                  </w:rPr>
                </w:pPr>
                <w:r>
                  <w:rPr>
                    <w:rFonts w:hint="eastAsia"/>
                    <w:sz w:val="24"/>
                  </w:rPr>
                  <w:t>一</w:t>
                </w:r>
                <w:r w:rsidRPr="00E71C6A">
                  <w:rPr>
                    <w:rFonts w:cs="Arial" w:hint="eastAsia"/>
                    <w:bCs/>
                    <w:szCs w:val="21"/>
                  </w:rPr>
                  <w:t>季度</w:t>
                </w:r>
              </w:p>
            </w:tc>
            <w:tc>
              <w:tcPr>
                <w:tcW w:w="1417" w:type="dxa"/>
                <w:shd w:val="clear" w:color="auto" w:fill="auto"/>
                <w:vAlign w:val="center"/>
              </w:tcPr>
              <w:p w:rsidR="00F02A89" w:rsidRPr="00E71C6A" w:rsidRDefault="00F02A89" w:rsidP="00156112">
                <w:pPr>
                  <w:jc w:val="center"/>
                  <w:rPr>
                    <w:rFonts w:cs="Arial"/>
                    <w:bCs/>
                    <w:szCs w:val="21"/>
                  </w:rPr>
                </w:pPr>
                <w:r w:rsidRPr="00E71C6A">
                  <w:rPr>
                    <w:rFonts w:cs="Arial"/>
                    <w:bCs/>
                    <w:szCs w:val="21"/>
                  </w:rPr>
                  <w:t>201</w:t>
                </w:r>
                <w:r>
                  <w:rPr>
                    <w:rFonts w:cs="Arial" w:hint="eastAsia"/>
                    <w:bCs/>
                    <w:szCs w:val="21"/>
                  </w:rPr>
                  <w:t>6</w:t>
                </w:r>
                <w:r w:rsidRPr="00E71C6A">
                  <w:rPr>
                    <w:rFonts w:cs="Arial" w:hint="eastAsia"/>
                    <w:bCs/>
                    <w:szCs w:val="21"/>
                  </w:rPr>
                  <w:t>年</w:t>
                </w:r>
              </w:p>
              <w:p w:rsidR="00F02A89" w:rsidRPr="00E71C6A" w:rsidRDefault="00F02A89" w:rsidP="00156112">
                <w:pPr>
                  <w:jc w:val="center"/>
                  <w:rPr>
                    <w:rFonts w:cs="宋体"/>
                    <w:bCs/>
                    <w:szCs w:val="21"/>
                  </w:rPr>
                </w:pPr>
                <w:r>
                  <w:rPr>
                    <w:rFonts w:hint="eastAsia"/>
                    <w:sz w:val="24"/>
                  </w:rPr>
                  <w:t>一</w:t>
                </w:r>
                <w:r w:rsidRPr="00E71C6A">
                  <w:rPr>
                    <w:rFonts w:cs="Arial" w:hint="eastAsia"/>
                    <w:bCs/>
                    <w:szCs w:val="21"/>
                  </w:rPr>
                  <w:t>季度</w:t>
                </w:r>
              </w:p>
            </w:tc>
            <w:tc>
              <w:tcPr>
                <w:tcW w:w="1171" w:type="dxa"/>
                <w:shd w:val="clear" w:color="auto" w:fill="auto"/>
                <w:vAlign w:val="center"/>
              </w:tcPr>
              <w:p w:rsidR="00F02A89" w:rsidRPr="00E71C6A" w:rsidRDefault="00F02A89" w:rsidP="00156112">
                <w:pPr>
                  <w:jc w:val="center"/>
                  <w:rPr>
                    <w:rFonts w:cs="宋体"/>
                    <w:bCs/>
                    <w:szCs w:val="21"/>
                  </w:rPr>
                </w:pPr>
                <w:r w:rsidRPr="00E71C6A">
                  <w:rPr>
                    <w:rFonts w:cs="宋体"/>
                    <w:bCs/>
                    <w:szCs w:val="21"/>
                  </w:rPr>
                  <w:t>增减幅(%)</w:t>
                </w:r>
              </w:p>
            </w:tc>
            <w:tc>
              <w:tcPr>
                <w:tcW w:w="1293" w:type="dxa"/>
                <w:shd w:val="clear" w:color="auto" w:fill="auto"/>
                <w:vAlign w:val="center"/>
              </w:tcPr>
              <w:p w:rsidR="00F02A89" w:rsidRPr="00E71C6A" w:rsidRDefault="00F02A89" w:rsidP="00156112">
                <w:pPr>
                  <w:jc w:val="center"/>
                  <w:rPr>
                    <w:rFonts w:cs="Arial"/>
                    <w:bCs/>
                    <w:szCs w:val="21"/>
                  </w:rPr>
                </w:pPr>
                <w:r w:rsidRPr="00E71C6A">
                  <w:rPr>
                    <w:rFonts w:cs="Arial"/>
                    <w:bCs/>
                    <w:szCs w:val="21"/>
                  </w:rPr>
                  <w:t>201</w:t>
                </w:r>
                <w:r>
                  <w:rPr>
                    <w:rFonts w:cs="Arial" w:hint="eastAsia"/>
                    <w:bCs/>
                    <w:szCs w:val="21"/>
                  </w:rPr>
                  <w:t>7</w:t>
                </w:r>
                <w:r w:rsidRPr="00E71C6A">
                  <w:rPr>
                    <w:rFonts w:cs="Arial" w:hint="eastAsia"/>
                    <w:bCs/>
                    <w:szCs w:val="21"/>
                  </w:rPr>
                  <w:t>年</w:t>
                </w:r>
              </w:p>
              <w:p w:rsidR="00F02A89" w:rsidRPr="00E71C6A" w:rsidRDefault="00F02A89" w:rsidP="00156112">
                <w:pPr>
                  <w:jc w:val="center"/>
                  <w:rPr>
                    <w:rFonts w:cs="宋体"/>
                    <w:bCs/>
                    <w:szCs w:val="21"/>
                  </w:rPr>
                </w:pPr>
                <w:r>
                  <w:rPr>
                    <w:rFonts w:hint="eastAsia"/>
                    <w:sz w:val="24"/>
                  </w:rPr>
                  <w:t>一</w:t>
                </w:r>
                <w:r w:rsidRPr="00E71C6A">
                  <w:rPr>
                    <w:rFonts w:cs="Arial" w:hint="eastAsia"/>
                    <w:bCs/>
                    <w:szCs w:val="21"/>
                  </w:rPr>
                  <w:t>季度</w:t>
                </w:r>
              </w:p>
            </w:tc>
            <w:tc>
              <w:tcPr>
                <w:tcW w:w="1309" w:type="dxa"/>
                <w:shd w:val="clear" w:color="auto" w:fill="auto"/>
                <w:vAlign w:val="center"/>
              </w:tcPr>
              <w:p w:rsidR="00F02A89" w:rsidRPr="00E71C6A" w:rsidRDefault="00F02A89" w:rsidP="00156112">
                <w:pPr>
                  <w:jc w:val="center"/>
                  <w:rPr>
                    <w:rFonts w:cs="Arial"/>
                    <w:bCs/>
                    <w:szCs w:val="21"/>
                  </w:rPr>
                </w:pPr>
                <w:r w:rsidRPr="00E71C6A">
                  <w:rPr>
                    <w:rFonts w:cs="Arial"/>
                    <w:bCs/>
                    <w:szCs w:val="21"/>
                  </w:rPr>
                  <w:t>201</w:t>
                </w:r>
                <w:r>
                  <w:rPr>
                    <w:rFonts w:cs="Arial" w:hint="eastAsia"/>
                    <w:bCs/>
                    <w:szCs w:val="21"/>
                  </w:rPr>
                  <w:t>6</w:t>
                </w:r>
                <w:r w:rsidRPr="00E71C6A">
                  <w:rPr>
                    <w:rFonts w:cs="Arial" w:hint="eastAsia"/>
                    <w:bCs/>
                    <w:szCs w:val="21"/>
                  </w:rPr>
                  <w:t>年</w:t>
                </w:r>
              </w:p>
              <w:p w:rsidR="00F02A89" w:rsidRPr="00E71C6A" w:rsidRDefault="00F02A89" w:rsidP="00156112">
                <w:pPr>
                  <w:jc w:val="center"/>
                  <w:rPr>
                    <w:rFonts w:cs="宋体"/>
                    <w:bCs/>
                    <w:szCs w:val="21"/>
                  </w:rPr>
                </w:pPr>
                <w:r>
                  <w:rPr>
                    <w:rFonts w:hint="eastAsia"/>
                    <w:sz w:val="24"/>
                  </w:rPr>
                  <w:t>一</w:t>
                </w:r>
                <w:r w:rsidRPr="00E71C6A">
                  <w:rPr>
                    <w:rFonts w:cs="Arial" w:hint="eastAsia"/>
                    <w:bCs/>
                    <w:szCs w:val="21"/>
                  </w:rPr>
                  <w:t>季度</w:t>
                </w:r>
              </w:p>
            </w:tc>
            <w:tc>
              <w:tcPr>
                <w:tcW w:w="1170" w:type="dxa"/>
                <w:shd w:val="clear" w:color="auto" w:fill="auto"/>
                <w:vAlign w:val="center"/>
              </w:tcPr>
              <w:p w:rsidR="00F02A89" w:rsidRPr="00E71C6A" w:rsidRDefault="00F02A89" w:rsidP="00156112">
                <w:pPr>
                  <w:jc w:val="center"/>
                  <w:rPr>
                    <w:rFonts w:cs="宋体"/>
                    <w:bCs/>
                    <w:szCs w:val="21"/>
                  </w:rPr>
                </w:pPr>
                <w:r w:rsidRPr="00E71C6A">
                  <w:rPr>
                    <w:rFonts w:cs="宋体"/>
                    <w:bCs/>
                    <w:szCs w:val="21"/>
                  </w:rPr>
                  <w:t>增减幅(%)</w:t>
                </w:r>
              </w:p>
            </w:tc>
          </w:tr>
          <w:tr w:rsidR="00F02A89" w:rsidRPr="00E71C6A" w:rsidTr="00156112">
            <w:trPr>
              <w:trHeight w:val="375"/>
              <w:jc w:val="center"/>
            </w:trPr>
            <w:tc>
              <w:tcPr>
                <w:tcW w:w="1690" w:type="dxa"/>
                <w:shd w:val="clear" w:color="auto" w:fill="auto"/>
                <w:vAlign w:val="center"/>
              </w:tcPr>
              <w:p w:rsidR="00F02A89" w:rsidRPr="00E71C6A" w:rsidRDefault="00F02A89" w:rsidP="00156112">
                <w:pPr>
                  <w:rPr>
                    <w:rFonts w:cs="宋体"/>
                    <w:szCs w:val="21"/>
                    <w:vertAlign w:val="superscript"/>
                  </w:rPr>
                </w:pPr>
                <w:r w:rsidRPr="00E71C6A">
                  <w:rPr>
                    <w:rFonts w:cs="宋体"/>
                    <w:szCs w:val="21"/>
                  </w:rPr>
                  <w:t>1.</w:t>
                </w:r>
                <w:r w:rsidRPr="00E71C6A">
                  <w:rPr>
                    <w:rFonts w:cs="宋体" w:hint="eastAsia"/>
                    <w:szCs w:val="21"/>
                  </w:rPr>
                  <w:t>榆林能化</w:t>
                </w:r>
              </w:p>
            </w:tc>
            <w:tc>
              <w:tcPr>
                <w:tcW w:w="1309" w:type="dxa"/>
                <w:shd w:val="clear" w:color="auto" w:fill="auto"/>
                <w:vAlign w:val="center"/>
              </w:tcPr>
              <w:p w:rsidR="00F02A89" w:rsidRPr="00E71C6A" w:rsidRDefault="00F02A89" w:rsidP="00156112">
                <w:pPr>
                  <w:jc w:val="right"/>
                  <w:rPr>
                    <w:szCs w:val="21"/>
                  </w:rPr>
                </w:pPr>
                <w:r>
                  <w:t>180</w:t>
                </w:r>
              </w:p>
            </w:tc>
            <w:tc>
              <w:tcPr>
                <w:tcW w:w="1417" w:type="dxa"/>
                <w:shd w:val="clear" w:color="auto" w:fill="auto"/>
                <w:vAlign w:val="center"/>
              </w:tcPr>
              <w:p w:rsidR="00F02A89" w:rsidRPr="00E71C6A" w:rsidRDefault="00F02A89" w:rsidP="00156112">
                <w:pPr>
                  <w:jc w:val="right"/>
                  <w:rPr>
                    <w:szCs w:val="21"/>
                  </w:rPr>
                </w:pPr>
                <w:r w:rsidRPr="00E71C6A">
                  <w:rPr>
                    <w:szCs w:val="21"/>
                  </w:rPr>
                  <w:t>18</w:t>
                </w:r>
                <w:r>
                  <w:rPr>
                    <w:rFonts w:hint="eastAsia"/>
                    <w:szCs w:val="21"/>
                  </w:rPr>
                  <w:t>7</w:t>
                </w:r>
              </w:p>
            </w:tc>
            <w:tc>
              <w:tcPr>
                <w:tcW w:w="1171" w:type="dxa"/>
                <w:shd w:val="clear" w:color="auto" w:fill="auto"/>
                <w:vAlign w:val="center"/>
              </w:tcPr>
              <w:p w:rsidR="00F02A89" w:rsidRPr="00E71C6A" w:rsidRDefault="00F02A89" w:rsidP="00156112">
                <w:pPr>
                  <w:jc w:val="right"/>
                  <w:rPr>
                    <w:rFonts w:cs="宋体"/>
                    <w:szCs w:val="21"/>
                  </w:rPr>
                </w:pPr>
                <w:r>
                  <w:t>-3.74</w:t>
                </w:r>
              </w:p>
            </w:tc>
            <w:tc>
              <w:tcPr>
                <w:tcW w:w="1293" w:type="dxa"/>
                <w:shd w:val="clear" w:color="auto" w:fill="auto"/>
                <w:vAlign w:val="center"/>
              </w:tcPr>
              <w:p w:rsidR="00F02A89" w:rsidRPr="00E71C6A" w:rsidRDefault="00F02A89" w:rsidP="00156112">
                <w:pPr>
                  <w:jc w:val="right"/>
                  <w:rPr>
                    <w:szCs w:val="21"/>
                  </w:rPr>
                </w:pPr>
                <w:r>
                  <w:t>165</w:t>
                </w:r>
              </w:p>
            </w:tc>
            <w:tc>
              <w:tcPr>
                <w:tcW w:w="1309" w:type="dxa"/>
                <w:shd w:val="clear" w:color="auto" w:fill="auto"/>
                <w:vAlign w:val="center"/>
              </w:tcPr>
              <w:p w:rsidR="00F02A89" w:rsidRPr="00E71C6A" w:rsidRDefault="00F02A89" w:rsidP="00156112">
                <w:pPr>
                  <w:jc w:val="right"/>
                  <w:rPr>
                    <w:szCs w:val="21"/>
                  </w:rPr>
                </w:pPr>
                <w:r w:rsidRPr="00E71C6A">
                  <w:rPr>
                    <w:szCs w:val="21"/>
                  </w:rPr>
                  <w:t>17</w:t>
                </w:r>
                <w:r>
                  <w:rPr>
                    <w:rFonts w:hint="eastAsia"/>
                    <w:szCs w:val="21"/>
                  </w:rPr>
                  <w:t>6</w:t>
                </w:r>
              </w:p>
            </w:tc>
            <w:tc>
              <w:tcPr>
                <w:tcW w:w="1170" w:type="dxa"/>
                <w:shd w:val="clear" w:color="auto" w:fill="auto"/>
                <w:vAlign w:val="center"/>
              </w:tcPr>
              <w:p w:rsidR="00F02A89" w:rsidRPr="00E71C6A" w:rsidRDefault="00F02A89" w:rsidP="00156112">
                <w:pPr>
                  <w:jc w:val="right"/>
                  <w:rPr>
                    <w:rFonts w:cs="宋体"/>
                    <w:szCs w:val="21"/>
                  </w:rPr>
                </w:pPr>
                <w:r>
                  <w:t>-6.25</w:t>
                </w:r>
              </w:p>
            </w:tc>
          </w:tr>
          <w:tr w:rsidR="00F02A89" w:rsidRPr="00E71C6A" w:rsidTr="00156112">
            <w:trPr>
              <w:trHeight w:val="375"/>
              <w:jc w:val="center"/>
            </w:trPr>
            <w:tc>
              <w:tcPr>
                <w:tcW w:w="1690" w:type="dxa"/>
                <w:shd w:val="clear" w:color="auto" w:fill="auto"/>
                <w:vAlign w:val="center"/>
              </w:tcPr>
              <w:p w:rsidR="00F02A89" w:rsidRPr="00E71C6A" w:rsidRDefault="00F02A89" w:rsidP="00156112">
                <w:pPr>
                  <w:rPr>
                    <w:rFonts w:cs="宋体"/>
                    <w:szCs w:val="21"/>
                    <w:vertAlign w:val="superscript"/>
                  </w:rPr>
                </w:pPr>
                <w:r w:rsidRPr="00E71C6A">
                  <w:rPr>
                    <w:rFonts w:cs="宋体"/>
                    <w:szCs w:val="21"/>
                  </w:rPr>
                  <w:t>2.鄂尔多斯能化</w:t>
                </w:r>
              </w:p>
            </w:tc>
            <w:tc>
              <w:tcPr>
                <w:tcW w:w="1309" w:type="dxa"/>
                <w:shd w:val="clear" w:color="auto" w:fill="auto"/>
                <w:vAlign w:val="center"/>
              </w:tcPr>
              <w:p w:rsidR="00F02A89" w:rsidRPr="00E71C6A" w:rsidRDefault="00F02A89" w:rsidP="00156112">
                <w:pPr>
                  <w:jc w:val="right"/>
                  <w:rPr>
                    <w:rFonts w:cs="宋体"/>
                    <w:szCs w:val="21"/>
                  </w:rPr>
                </w:pPr>
                <w:r>
                  <w:t>241</w:t>
                </w:r>
              </w:p>
            </w:tc>
            <w:tc>
              <w:tcPr>
                <w:tcW w:w="1417" w:type="dxa"/>
                <w:shd w:val="clear" w:color="auto" w:fill="auto"/>
                <w:vAlign w:val="center"/>
              </w:tcPr>
              <w:p w:rsidR="00F02A89" w:rsidRPr="00E71C6A" w:rsidRDefault="00F02A89" w:rsidP="00156112">
                <w:pPr>
                  <w:jc w:val="right"/>
                  <w:rPr>
                    <w:rFonts w:cs="宋体"/>
                    <w:szCs w:val="21"/>
                  </w:rPr>
                </w:pPr>
                <w:r w:rsidRPr="00E71C6A">
                  <w:rPr>
                    <w:rFonts w:cs="宋体"/>
                    <w:szCs w:val="21"/>
                  </w:rPr>
                  <w:t>182</w:t>
                </w:r>
              </w:p>
            </w:tc>
            <w:tc>
              <w:tcPr>
                <w:tcW w:w="1171" w:type="dxa"/>
                <w:shd w:val="clear" w:color="auto" w:fill="auto"/>
                <w:vAlign w:val="center"/>
              </w:tcPr>
              <w:p w:rsidR="00F02A89" w:rsidRPr="00E71C6A" w:rsidRDefault="00F02A89" w:rsidP="00156112">
                <w:pPr>
                  <w:jc w:val="right"/>
                  <w:rPr>
                    <w:rFonts w:cs="宋体"/>
                    <w:szCs w:val="21"/>
                  </w:rPr>
                </w:pPr>
                <w:r>
                  <w:t>32.42</w:t>
                </w:r>
              </w:p>
            </w:tc>
            <w:tc>
              <w:tcPr>
                <w:tcW w:w="1293" w:type="dxa"/>
                <w:shd w:val="clear" w:color="auto" w:fill="auto"/>
                <w:vAlign w:val="center"/>
              </w:tcPr>
              <w:p w:rsidR="00F02A89" w:rsidRPr="00E71C6A" w:rsidRDefault="00F02A89" w:rsidP="00156112">
                <w:pPr>
                  <w:jc w:val="right"/>
                  <w:rPr>
                    <w:rFonts w:cs="宋体"/>
                    <w:szCs w:val="21"/>
                  </w:rPr>
                </w:pPr>
                <w:r>
                  <w:t>232</w:t>
                </w:r>
              </w:p>
            </w:tc>
            <w:tc>
              <w:tcPr>
                <w:tcW w:w="1309" w:type="dxa"/>
                <w:shd w:val="clear" w:color="auto" w:fill="auto"/>
                <w:vAlign w:val="center"/>
              </w:tcPr>
              <w:p w:rsidR="00F02A89" w:rsidRPr="00E71C6A" w:rsidRDefault="00F02A89" w:rsidP="00156112">
                <w:pPr>
                  <w:jc w:val="right"/>
                  <w:rPr>
                    <w:rFonts w:cs="宋体"/>
                    <w:szCs w:val="21"/>
                  </w:rPr>
                </w:pPr>
                <w:r w:rsidRPr="00E71C6A">
                  <w:rPr>
                    <w:rFonts w:cs="宋体"/>
                    <w:szCs w:val="21"/>
                  </w:rPr>
                  <w:t>202</w:t>
                </w:r>
              </w:p>
            </w:tc>
            <w:tc>
              <w:tcPr>
                <w:tcW w:w="1170" w:type="dxa"/>
                <w:shd w:val="clear" w:color="auto" w:fill="auto"/>
                <w:vAlign w:val="center"/>
              </w:tcPr>
              <w:p w:rsidR="00F02A89" w:rsidRPr="00E71C6A" w:rsidRDefault="00F02A89" w:rsidP="00156112">
                <w:pPr>
                  <w:jc w:val="right"/>
                  <w:rPr>
                    <w:rFonts w:cs="宋体"/>
                    <w:szCs w:val="21"/>
                  </w:rPr>
                </w:pPr>
                <w:r>
                  <w:t>14.85</w:t>
                </w:r>
              </w:p>
            </w:tc>
          </w:tr>
        </w:tbl>
        <w:p w:rsidR="00A07228" w:rsidRDefault="000B1300" w:rsidP="000B1300">
          <w:pPr>
            <w:autoSpaceDE w:val="0"/>
            <w:autoSpaceDN w:val="0"/>
            <w:adjustRightInd w:val="0"/>
          </w:pPr>
          <w:r w:rsidRPr="00DB5C89">
            <w:rPr>
              <w:rFonts w:hint="eastAsia"/>
            </w:rPr>
            <w:t>注：</w:t>
          </w:r>
        </w:p>
        <w:p w:rsidR="000B1300" w:rsidRDefault="000B1300" w:rsidP="000B1300">
          <w:pPr>
            <w:autoSpaceDE w:val="0"/>
            <w:autoSpaceDN w:val="0"/>
            <w:adjustRightInd w:val="0"/>
          </w:pPr>
          <w:r w:rsidRPr="00DB5C89">
            <w:t>①</w:t>
          </w:r>
          <w:r>
            <w:t>“</w:t>
          </w:r>
          <w:r w:rsidRPr="00DB5C89">
            <w:t>榆林能化</w:t>
          </w:r>
          <w:r>
            <w:t>”</w:t>
          </w:r>
          <w:r w:rsidRPr="00DB5C89">
            <w:t>指兖州煤业榆林能化有限公司</w:t>
          </w:r>
          <w:r>
            <w:rPr>
              <w:rFonts w:hint="eastAsia"/>
            </w:rPr>
            <w:t>；</w:t>
          </w:r>
        </w:p>
        <w:p w:rsidR="000B1300" w:rsidRPr="007C190B" w:rsidRDefault="000B1300" w:rsidP="00A07228">
          <w:pPr>
            <w:autoSpaceDE w:val="0"/>
            <w:autoSpaceDN w:val="0"/>
            <w:adjustRightInd w:val="0"/>
          </w:pPr>
          <w:r w:rsidRPr="007C190B">
            <w:rPr>
              <w:szCs w:val="16"/>
            </w:rPr>
            <w:t>②</w:t>
          </w:r>
          <w:r w:rsidRPr="007C190B">
            <w:rPr>
              <w:rFonts w:hint="eastAsia"/>
              <w:szCs w:val="16"/>
            </w:rPr>
            <w:t>201</w:t>
          </w:r>
          <w:r w:rsidR="00F86EC8">
            <w:rPr>
              <w:rFonts w:hint="eastAsia"/>
              <w:szCs w:val="16"/>
            </w:rPr>
            <w:t>7</w:t>
          </w:r>
          <w:r w:rsidRPr="007C190B">
            <w:rPr>
              <w:rFonts w:hint="eastAsia"/>
              <w:szCs w:val="16"/>
            </w:rPr>
            <w:t>年</w:t>
          </w:r>
          <w:r w:rsidR="00F86EC8">
            <w:rPr>
              <w:rFonts w:hint="eastAsia"/>
              <w:szCs w:val="16"/>
            </w:rPr>
            <w:t>一</w:t>
          </w:r>
          <w:r w:rsidRPr="007C190B">
            <w:rPr>
              <w:rFonts w:hint="eastAsia"/>
              <w:szCs w:val="16"/>
            </w:rPr>
            <w:t>季度鄂尔多斯能化甲醇产、销量同比</w:t>
          </w:r>
          <w:r w:rsidR="00F86EC8">
            <w:rPr>
              <w:rFonts w:hint="eastAsia"/>
              <w:szCs w:val="16"/>
            </w:rPr>
            <w:t>增加</w:t>
          </w:r>
          <w:r w:rsidRPr="007C190B">
            <w:rPr>
              <w:rFonts w:hint="eastAsia"/>
              <w:szCs w:val="16"/>
            </w:rPr>
            <w:t>，主要是由于</w:t>
          </w:r>
          <w:r w:rsidR="00E800FF">
            <w:rPr>
              <w:rFonts w:hint="eastAsia"/>
              <w:szCs w:val="16"/>
            </w:rPr>
            <w:t>上年同期</w:t>
          </w:r>
          <w:r w:rsidRPr="007C190B">
            <w:rPr>
              <w:rFonts w:hint="eastAsia"/>
              <w:szCs w:val="16"/>
            </w:rPr>
            <w:t>进行了较长时间的停产检修。</w:t>
          </w:r>
        </w:p>
        <w:tbl>
          <w:tblPr>
            <w:tblStyle w:val="g3"/>
            <w:tblW w:w="9376" w:type="dxa"/>
            <w:jc w:val="center"/>
            <w:tblInd w:w="-85" w:type="dxa"/>
            <w:tblLook w:val="0000"/>
          </w:tblPr>
          <w:tblGrid>
            <w:gridCol w:w="1687"/>
            <w:gridCol w:w="1355"/>
            <w:gridCol w:w="1273"/>
            <w:gridCol w:w="1258"/>
            <w:gridCol w:w="1259"/>
            <w:gridCol w:w="1263"/>
            <w:gridCol w:w="1281"/>
          </w:tblGrid>
          <w:tr w:rsidR="00F02A89" w:rsidRPr="00E71C6A" w:rsidTr="00156112">
            <w:trPr>
              <w:trHeight w:val="420"/>
              <w:jc w:val="center"/>
            </w:trPr>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2A89" w:rsidRPr="00E71C6A" w:rsidRDefault="00F02A89" w:rsidP="00156112">
                <w:pPr>
                  <w:jc w:val="center"/>
                  <w:rPr>
                    <w:rFonts w:cs="宋体"/>
                    <w:bCs/>
                    <w:szCs w:val="21"/>
                  </w:rPr>
                </w:pPr>
              </w:p>
            </w:tc>
            <w:tc>
              <w:tcPr>
                <w:tcW w:w="3886" w:type="dxa"/>
                <w:gridSpan w:val="3"/>
                <w:tcBorders>
                  <w:top w:val="single" w:sz="4" w:space="0" w:color="auto"/>
                  <w:left w:val="nil"/>
                  <w:bottom w:val="single" w:sz="4" w:space="0" w:color="auto"/>
                  <w:right w:val="single" w:sz="4" w:space="0" w:color="auto"/>
                </w:tcBorders>
                <w:shd w:val="clear" w:color="auto" w:fill="auto"/>
                <w:vAlign w:val="center"/>
              </w:tcPr>
              <w:p w:rsidR="00F02A89" w:rsidRPr="00E71C6A" w:rsidRDefault="00F02A89" w:rsidP="00156112">
                <w:pPr>
                  <w:jc w:val="center"/>
                  <w:rPr>
                    <w:rFonts w:cs="宋体"/>
                    <w:bCs/>
                    <w:szCs w:val="21"/>
                  </w:rPr>
                </w:pPr>
                <w:r w:rsidRPr="00E71C6A">
                  <w:rPr>
                    <w:rFonts w:cs="宋体"/>
                    <w:bCs/>
                    <w:szCs w:val="21"/>
                  </w:rPr>
                  <w:t>销售收入（</w:t>
                </w:r>
                <w:r w:rsidRPr="00E71C6A">
                  <w:rPr>
                    <w:rFonts w:hint="eastAsia"/>
                  </w:rPr>
                  <w:t>千元）</w:t>
                </w:r>
              </w:p>
            </w:tc>
            <w:tc>
              <w:tcPr>
                <w:tcW w:w="3803" w:type="dxa"/>
                <w:gridSpan w:val="3"/>
                <w:tcBorders>
                  <w:top w:val="single" w:sz="4" w:space="0" w:color="auto"/>
                  <w:left w:val="nil"/>
                  <w:bottom w:val="single" w:sz="4" w:space="0" w:color="auto"/>
                  <w:right w:val="single" w:sz="4" w:space="0" w:color="auto"/>
                </w:tcBorders>
                <w:shd w:val="clear" w:color="auto" w:fill="auto"/>
                <w:vAlign w:val="center"/>
              </w:tcPr>
              <w:p w:rsidR="00F02A89" w:rsidRPr="00E71C6A" w:rsidRDefault="00F02A89" w:rsidP="00156112">
                <w:pPr>
                  <w:jc w:val="center"/>
                  <w:rPr>
                    <w:rFonts w:cs="宋体"/>
                    <w:bCs/>
                    <w:szCs w:val="21"/>
                  </w:rPr>
                </w:pPr>
                <w:r w:rsidRPr="00E71C6A">
                  <w:rPr>
                    <w:rFonts w:cs="宋体"/>
                    <w:bCs/>
                    <w:szCs w:val="21"/>
                  </w:rPr>
                  <w:t>销售成本（</w:t>
                </w:r>
                <w:r w:rsidRPr="00E71C6A">
                  <w:rPr>
                    <w:rFonts w:hint="eastAsia"/>
                  </w:rPr>
                  <w:t>千元）</w:t>
                </w:r>
              </w:p>
            </w:tc>
          </w:tr>
          <w:tr w:rsidR="00F02A89" w:rsidRPr="00E71C6A" w:rsidTr="00156112">
            <w:trPr>
              <w:trHeight w:val="585"/>
              <w:jc w:val="center"/>
            </w:trPr>
            <w:tc>
              <w:tcPr>
                <w:tcW w:w="1687" w:type="dxa"/>
                <w:vMerge/>
                <w:tcBorders>
                  <w:top w:val="single" w:sz="4" w:space="0" w:color="auto"/>
                  <w:left w:val="single" w:sz="4" w:space="0" w:color="auto"/>
                  <w:bottom w:val="single" w:sz="4" w:space="0" w:color="auto"/>
                  <w:right w:val="single" w:sz="4" w:space="0" w:color="auto"/>
                </w:tcBorders>
                <w:vAlign w:val="center"/>
              </w:tcPr>
              <w:p w:rsidR="00F02A89" w:rsidRPr="00E71C6A" w:rsidRDefault="00F02A89" w:rsidP="00156112">
                <w:pPr>
                  <w:rPr>
                    <w:rFonts w:cs="宋体"/>
                    <w:bCs/>
                    <w:szCs w:val="21"/>
                  </w:rPr>
                </w:pPr>
              </w:p>
            </w:tc>
            <w:tc>
              <w:tcPr>
                <w:tcW w:w="1355" w:type="dxa"/>
                <w:tcBorders>
                  <w:top w:val="nil"/>
                  <w:left w:val="nil"/>
                  <w:bottom w:val="single" w:sz="4" w:space="0" w:color="auto"/>
                  <w:right w:val="single" w:sz="4" w:space="0" w:color="auto"/>
                </w:tcBorders>
                <w:shd w:val="clear" w:color="auto" w:fill="auto"/>
                <w:vAlign w:val="center"/>
              </w:tcPr>
              <w:p w:rsidR="00F02A89" w:rsidRPr="00E71C6A" w:rsidRDefault="00F02A89" w:rsidP="00156112">
                <w:pPr>
                  <w:jc w:val="center"/>
                  <w:rPr>
                    <w:rFonts w:cs="Arial"/>
                    <w:bCs/>
                    <w:szCs w:val="21"/>
                  </w:rPr>
                </w:pPr>
                <w:r w:rsidRPr="00E71C6A">
                  <w:rPr>
                    <w:rFonts w:cs="Arial"/>
                    <w:bCs/>
                    <w:szCs w:val="21"/>
                  </w:rPr>
                  <w:t>201</w:t>
                </w:r>
                <w:r>
                  <w:rPr>
                    <w:rFonts w:cs="Arial" w:hint="eastAsia"/>
                    <w:bCs/>
                    <w:szCs w:val="21"/>
                  </w:rPr>
                  <w:t>7</w:t>
                </w:r>
                <w:r w:rsidRPr="00E71C6A">
                  <w:rPr>
                    <w:rFonts w:cs="Arial" w:hint="eastAsia"/>
                    <w:bCs/>
                    <w:szCs w:val="21"/>
                  </w:rPr>
                  <w:t>年</w:t>
                </w:r>
              </w:p>
              <w:p w:rsidR="00F02A89" w:rsidRPr="00E71C6A" w:rsidRDefault="00F02A89" w:rsidP="00156112">
                <w:pPr>
                  <w:jc w:val="center"/>
                  <w:rPr>
                    <w:rFonts w:cs="宋体"/>
                    <w:bCs/>
                    <w:szCs w:val="21"/>
                  </w:rPr>
                </w:pPr>
                <w:r>
                  <w:rPr>
                    <w:rFonts w:hint="eastAsia"/>
                    <w:sz w:val="24"/>
                  </w:rPr>
                  <w:t>一</w:t>
                </w:r>
                <w:r w:rsidRPr="00E71C6A">
                  <w:rPr>
                    <w:rFonts w:cs="Arial" w:hint="eastAsia"/>
                    <w:bCs/>
                    <w:szCs w:val="21"/>
                  </w:rPr>
                  <w:t>季度</w:t>
                </w:r>
              </w:p>
            </w:tc>
            <w:tc>
              <w:tcPr>
                <w:tcW w:w="1273" w:type="dxa"/>
                <w:tcBorders>
                  <w:top w:val="nil"/>
                  <w:left w:val="nil"/>
                  <w:bottom w:val="single" w:sz="4" w:space="0" w:color="auto"/>
                  <w:right w:val="single" w:sz="4" w:space="0" w:color="auto"/>
                </w:tcBorders>
                <w:shd w:val="clear" w:color="auto" w:fill="auto"/>
                <w:vAlign w:val="center"/>
              </w:tcPr>
              <w:p w:rsidR="00F02A89" w:rsidRPr="00E71C6A" w:rsidRDefault="00F02A89" w:rsidP="00156112">
                <w:pPr>
                  <w:jc w:val="center"/>
                  <w:rPr>
                    <w:rFonts w:cs="Arial"/>
                    <w:bCs/>
                    <w:szCs w:val="21"/>
                  </w:rPr>
                </w:pPr>
                <w:r w:rsidRPr="00E71C6A">
                  <w:rPr>
                    <w:rFonts w:cs="Arial"/>
                    <w:bCs/>
                    <w:szCs w:val="21"/>
                  </w:rPr>
                  <w:t>201</w:t>
                </w:r>
                <w:r>
                  <w:rPr>
                    <w:rFonts w:cs="Arial" w:hint="eastAsia"/>
                    <w:bCs/>
                    <w:szCs w:val="21"/>
                  </w:rPr>
                  <w:t>6</w:t>
                </w:r>
                <w:r w:rsidRPr="00E71C6A">
                  <w:rPr>
                    <w:rFonts w:cs="Arial" w:hint="eastAsia"/>
                    <w:bCs/>
                    <w:szCs w:val="21"/>
                  </w:rPr>
                  <w:t>年</w:t>
                </w:r>
              </w:p>
              <w:p w:rsidR="00F02A89" w:rsidRPr="00E71C6A" w:rsidRDefault="00F02A89" w:rsidP="00156112">
                <w:pPr>
                  <w:jc w:val="center"/>
                  <w:rPr>
                    <w:rFonts w:cs="宋体"/>
                    <w:bCs/>
                    <w:szCs w:val="21"/>
                  </w:rPr>
                </w:pPr>
                <w:r>
                  <w:rPr>
                    <w:rFonts w:hint="eastAsia"/>
                    <w:sz w:val="24"/>
                  </w:rPr>
                  <w:t>一</w:t>
                </w:r>
                <w:r w:rsidRPr="00E71C6A">
                  <w:rPr>
                    <w:rFonts w:cs="Arial" w:hint="eastAsia"/>
                    <w:bCs/>
                    <w:szCs w:val="21"/>
                  </w:rPr>
                  <w:t>季度</w:t>
                </w:r>
              </w:p>
            </w:tc>
            <w:tc>
              <w:tcPr>
                <w:tcW w:w="1258" w:type="dxa"/>
                <w:tcBorders>
                  <w:top w:val="nil"/>
                  <w:left w:val="nil"/>
                  <w:bottom w:val="single" w:sz="4" w:space="0" w:color="auto"/>
                  <w:right w:val="single" w:sz="4" w:space="0" w:color="auto"/>
                </w:tcBorders>
                <w:shd w:val="clear" w:color="auto" w:fill="auto"/>
                <w:vAlign w:val="center"/>
              </w:tcPr>
              <w:p w:rsidR="00F02A89" w:rsidRPr="00E71C6A" w:rsidRDefault="00F02A89" w:rsidP="00156112">
                <w:pPr>
                  <w:jc w:val="center"/>
                  <w:rPr>
                    <w:rFonts w:cs="宋体"/>
                    <w:bCs/>
                    <w:szCs w:val="21"/>
                  </w:rPr>
                </w:pPr>
                <w:r w:rsidRPr="00E71C6A">
                  <w:rPr>
                    <w:rFonts w:cs="宋体"/>
                    <w:bCs/>
                    <w:szCs w:val="21"/>
                  </w:rPr>
                  <w:t>增减幅(%)</w:t>
                </w:r>
              </w:p>
            </w:tc>
            <w:tc>
              <w:tcPr>
                <w:tcW w:w="1259" w:type="dxa"/>
                <w:tcBorders>
                  <w:top w:val="nil"/>
                  <w:left w:val="nil"/>
                  <w:bottom w:val="single" w:sz="4" w:space="0" w:color="auto"/>
                  <w:right w:val="single" w:sz="4" w:space="0" w:color="auto"/>
                </w:tcBorders>
                <w:shd w:val="clear" w:color="auto" w:fill="auto"/>
                <w:vAlign w:val="center"/>
              </w:tcPr>
              <w:p w:rsidR="00F02A89" w:rsidRPr="00E71C6A" w:rsidRDefault="00F02A89" w:rsidP="00156112">
                <w:pPr>
                  <w:jc w:val="center"/>
                  <w:rPr>
                    <w:rFonts w:cs="Arial"/>
                    <w:bCs/>
                    <w:szCs w:val="21"/>
                  </w:rPr>
                </w:pPr>
                <w:r w:rsidRPr="00E71C6A">
                  <w:rPr>
                    <w:rFonts w:cs="Arial"/>
                    <w:bCs/>
                    <w:szCs w:val="21"/>
                  </w:rPr>
                  <w:t>201</w:t>
                </w:r>
                <w:r>
                  <w:rPr>
                    <w:rFonts w:cs="Arial" w:hint="eastAsia"/>
                    <w:bCs/>
                    <w:szCs w:val="21"/>
                  </w:rPr>
                  <w:t>7</w:t>
                </w:r>
                <w:r w:rsidRPr="00E71C6A">
                  <w:rPr>
                    <w:rFonts w:cs="Arial" w:hint="eastAsia"/>
                    <w:bCs/>
                    <w:szCs w:val="21"/>
                  </w:rPr>
                  <w:t>年</w:t>
                </w:r>
              </w:p>
              <w:p w:rsidR="00F02A89" w:rsidRPr="00E71C6A" w:rsidRDefault="00F02A89" w:rsidP="00156112">
                <w:pPr>
                  <w:jc w:val="center"/>
                  <w:rPr>
                    <w:rFonts w:cs="宋体"/>
                    <w:bCs/>
                    <w:szCs w:val="21"/>
                  </w:rPr>
                </w:pPr>
                <w:r>
                  <w:rPr>
                    <w:rFonts w:hint="eastAsia"/>
                    <w:sz w:val="24"/>
                  </w:rPr>
                  <w:t>一</w:t>
                </w:r>
                <w:r w:rsidRPr="00E71C6A">
                  <w:rPr>
                    <w:rFonts w:cs="Arial" w:hint="eastAsia"/>
                    <w:bCs/>
                    <w:szCs w:val="21"/>
                  </w:rPr>
                  <w:t>季度</w:t>
                </w:r>
              </w:p>
            </w:tc>
            <w:tc>
              <w:tcPr>
                <w:tcW w:w="1263" w:type="dxa"/>
                <w:tcBorders>
                  <w:top w:val="nil"/>
                  <w:left w:val="nil"/>
                  <w:bottom w:val="single" w:sz="4" w:space="0" w:color="auto"/>
                  <w:right w:val="single" w:sz="4" w:space="0" w:color="auto"/>
                </w:tcBorders>
                <w:shd w:val="clear" w:color="auto" w:fill="auto"/>
                <w:vAlign w:val="center"/>
              </w:tcPr>
              <w:p w:rsidR="00F02A89" w:rsidRPr="00E71C6A" w:rsidRDefault="00F02A89" w:rsidP="00156112">
                <w:pPr>
                  <w:jc w:val="center"/>
                  <w:rPr>
                    <w:rFonts w:cs="Arial"/>
                    <w:bCs/>
                    <w:szCs w:val="21"/>
                  </w:rPr>
                </w:pPr>
                <w:r w:rsidRPr="00E71C6A">
                  <w:rPr>
                    <w:rFonts w:cs="Arial"/>
                    <w:bCs/>
                    <w:szCs w:val="21"/>
                  </w:rPr>
                  <w:t>201</w:t>
                </w:r>
                <w:r>
                  <w:rPr>
                    <w:rFonts w:cs="Arial" w:hint="eastAsia"/>
                    <w:bCs/>
                    <w:szCs w:val="21"/>
                  </w:rPr>
                  <w:t>6</w:t>
                </w:r>
                <w:r w:rsidRPr="00E71C6A">
                  <w:rPr>
                    <w:rFonts w:cs="Arial" w:hint="eastAsia"/>
                    <w:bCs/>
                    <w:szCs w:val="21"/>
                  </w:rPr>
                  <w:t>年</w:t>
                </w:r>
              </w:p>
              <w:p w:rsidR="00F02A89" w:rsidRPr="00E71C6A" w:rsidRDefault="00F02A89" w:rsidP="00156112">
                <w:pPr>
                  <w:jc w:val="center"/>
                  <w:rPr>
                    <w:rFonts w:cs="宋体"/>
                    <w:bCs/>
                    <w:szCs w:val="21"/>
                  </w:rPr>
                </w:pPr>
                <w:r>
                  <w:rPr>
                    <w:rFonts w:hint="eastAsia"/>
                    <w:sz w:val="24"/>
                  </w:rPr>
                  <w:t>一</w:t>
                </w:r>
                <w:r w:rsidRPr="00E71C6A">
                  <w:rPr>
                    <w:rFonts w:cs="Arial" w:hint="eastAsia"/>
                    <w:bCs/>
                    <w:szCs w:val="21"/>
                  </w:rPr>
                  <w:t>季度</w:t>
                </w:r>
              </w:p>
            </w:tc>
            <w:tc>
              <w:tcPr>
                <w:tcW w:w="1281" w:type="dxa"/>
                <w:tcBorders>
                  <w:top w:val="nil"/>
                  <w:left w:val="nil"/>
                  <w:bottom w:val="single" w:sz="4" w:space="0" w:color="auto"/>
                  <w:right w:val="single" w:sz="4" w:space="0" w:color="auto"/>
                </w:tcBorders>
                <w:shd w:val="clear" w:color="auto" w:fill="auto"/>
                <w:vAlign w:val="center"/>
              </w:tcPr>
              <w:p w:rsidR="00F02A89" w:rsidRPr="00E71C6A" w:rsidRDefault="00F02A89" w:rsidP="00156112">
                <w:pPr>
                  <w:jc w:val="center"/>
                  <w:rPr>
                    <w:rFonts w:cs="宋体"/>
                    <w:bCs/>
                    <w:szCs w:val="21"/>
                  </w:rPr>
                </w:pPr>
                <w:r w:rsidRPr="00E71C6A">
                  <w:rPr>
                    <w:rFonts w:cs="宋体"/>
                    <w:bCs/>
                    <w:szCs w:val="21"/>
                  </w:rPr>
                  <w:t>增减幅(%)</w:t>
                </w:r>
              </w:p>
            </w:tc>
          </w:tr>
          <w:tr w:rsidR="00F02A89" w:rsidRPr="00E71C6A" w:rsidTr="00156112">
            <w:trPr>
              <w:trHeight w:val="365"/>
              <w:jc w:val="center"/>
            </w:trPr>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F02A89" w:rsidRPr="00E71C6A" w:rsidRDefault="00F02A89" w:rsidP="00156112">
                <w:pPr>
                  <w:rPr>
                    <w:rFonts w:cs="宋体"/>
                    <w:szCs w:val="21"/>
                    <w:vertAlign w:val="superscript"/>
                  </w:rPr>
                </w:pPr>
                <w:r w:rsidRPr="00E71C6A">
                  <w:rPr>
                    <w:rFonts w:cs="宋体"/>
                    <w:szCs w:val="21"/>
                  </w:rPr>
                  <w:t>1.</w:t>
                </w:r>
                <w:r w:rsidRPr="00E71C6A">
                  <w:rPr>
                    <w:rFonts w:cs="宋体" w:hint="eastAsia"/>
                    <w:szCs w:val="21"/>
                  </w:rPr>
                  <w:t>榆林能化</w:t>
                </w:r>
              </w:p>
            </w:tc>
            <w:tc>
              <w:tcPr>
                <w:tcW w:w="1355" w:type="dxa"/>
                <w:tcBorders>
                  <w:top w:val="single" w:sz="4" w:space="0" w:color="auto"/>
                  <w:left w:val="nil"/>
                  <w:bottom w:val="single" w:sz="4" w:space="0" w:color="auto"/>
                  <w:right w:val="single" w:sz="4" w:space="0" w:color="auto"/>
                </w:tcBorders>
                <w:shd w:val="clear" w:color="auto" w:fill="auto"/>
                <w:vAlign w:val="center"/>
              </w:tcPr>
              <w:p w:rsidR="00F02A89" w:rsidRPr="00E71C6A" w:rsidRDefault="00F02A89" w:rsidP="00156112">
                <w:pPr>
                  <w:jc w:val="right"/>
                  <w:rPr>
                    <w:szCs w:val="21"/>
                  </w:rPr>
                </w:pPr>
                <w:r>
                  <w:t>324,076</w:t>
                </w:r>
              </w:p>
            </w:tc>
            <w:tc>
              <w:tcPr>
                <w:tcW w:w="1273" w:type="dxa"/>
                <w:tcBorders>
                  <w:top w:val="single" w:sz="4" w:space="0" w:color="auto"/>
                  <w:left w:val="nil"/>
                  <w:bottom w:val="single" w:sz="4" w:space="0" w:color="auto"/>
                  <w:right w:val="single" w:sz="4" w:space="0" w:color="auto"/>
                </w:tcBorders>
                <w:shd w:val="clear" w:color="auto" w:fill="auto"/>
                <w:vAlign w:val="center"/>
              </w:tcPr>
              <w:p w:rsidR="00F02A89" w:rsidRPr="00E71C6A" w:rsidRDefault="00F02A89" w:rsidP="00156112">
                <w:pPr>
                  <w:jc w:val="right"/>
                  <w:rPr>
                    <w:szCs w:val="21"/>
                  </w:rPr>
                </w:pPr>
                <w:r w:rsidRPr="00E71C6A">
                  <w:rPr>
                    <w:szCs w:val="21"/>
                  </w:rPr>
                  <w:t>221,081</w:t>
                </w:r>
              </w:p>
            </w:tc>
            <w:tc>
              <w:tcPr>
                <w:tcW w:w="1258" w:type="dxa"/>
                <w:tcBorders>
                  <w:top w:val="single" w:sz="4" w:space="0" w:color="auto"/>
                  <w:left w:val="nil"/>
                  <w:bottom w:val="single" w:sz="4" w:space="0" w:color="auto"/>
                  <w:right w:val="single" w:sz="4" w:space="0" w:color="auto"/>
                </w:tcBorders>
                <w:shd w:val="clear" w:color="auto" w:fill="auto"/>
                <w:vAlign w:val="center"/>
              </w:tcPr>
              <w:p w:rsidR="00F02A89" w:rsidRPr="00E71C6A" w:rsidRDefault="00F02A89" w:rsidP="00156112">
                <w:pPr>
                  <w:jc w:val="right"/>
                  <w:rPr>
                    <w:rFonts w:cs="宋体"/>
                    <w:szCs w:val="21"/>
                  </w:rPr>
                </w:pPr>
                <w:r>
                  <w:t>46.59</w:t>
                </w:r>
              </w:p>
            </w:tc>
            <w:tc>
              <w:tcPr>
                <w:tcW w:w="1259" w:type="dxa"/>
                <w:tcBorders>
                  <w:top w:val="single" w:sz="4" w:space="0" w:color="auto"/>
                  <w:left w:val="nil"/>
                  <w:bottom w:val="single" w:sz="4" w:space="0" w:color="auto"/>
                  <w:right w:val="single" w:sz="4" w:space="0" w:color="auto"/>
                </w:tcBorders>
                <w:shd w:val="clear" w:color="auto" w:fill="auto"/>
                <w:vAlign w:val="center"/>
              </w:tcPr>
              <w:p w:rsidR="00F02A89" w:rsidRPr="00E71C6A" w:rsidRDefault="00F02A89" w:rsidP="00156112">
                <w:pPr>
                  <w:jc w:val="right"/>
                  <w:rPr>
                    <w:szCs w:val="21"/>
                  </w:rPr>
                </w:pPr>
                <w:r>
                  <w:t>243,529</w:t>
                </w:r>
              </w:p>
            </w:tc>
            <w:tc>
              <w:tcPr>
                <w:tcW w:w="1263" w:type="dxa"/>
                <w:tcBorders>
                  <w:top w:val="single" w:sz="4" w:space="0" w:color="auto"/>
                  <w:left w:val="nil"/>
                  <w:bottom w:val="single" w:sz="4" w:space="0" w:color="auto"/>
                  <w:right w:val="single" w:sz="4" w:space="0" w:color="auto"/>
                </w:tcBorders>
                <w:shd w:val="clear" w:color="auto" w:fill="auto"/>
                <w:vAlign w:val="center"/>
              </w:tcPr>
              <w:p w:rsidR="00F02A89" w:rsidRPr="00E71C6A" w:rsidRDefault="00F02A89" w:rsidP="00156112">
                <w:pPr>
                  <w:jc w:val="right"/>
                  <w:rPr>
                    <w:szCs w:val="21"/>
                  </w:rPr>
                </w:pPr>
                <w:r w:rsidRPr="00E71C6A">
                  <w:rPr>
                    <w:szCs w:val="21"/>
                  </w:rPr>
                  <w:t>168,147</w:t>
                </w:r>
              </w:p>
            </w:tc>
            <w:tc>
              <w:tcPr>
                <w:tcW w:w="1281" w:type="dxa"/>
                <w:tcBorders>
                  <w:top w:val="single" w:sz="4" w:space="0" w:color="auto"/>
                  <w:left w:val="nil"/>
                  <w:bottom w:val="single" w:sz="4" w:space="0" w:color="auto"/>
                  <w:right w:val="single" w:sz="4" w:space="0" w:color="auto"/>
                </w:tcBorders>
                <w:shd w:val="clear" w:color="auto" w:fill="auto"/>
                <w:vAlign w:val="center"/>
              </w:tcPr>
              <w:p w:rsidR="00F02A89" w:rsidRPr="00E71C6A" w:rsidRDefault="00F02A89" w:rsidP="00156112">
                <w:pPr>
                  <w:jc w:val="right"/>
                  <w:rPr>
                    <w:rFonts w:cs="宋体"/>
                    <w:szCs w:val="21"/>
                  </w:rPr>
                </w:pPr>
                <w:r>
                  <w:t>44.83</w:t>
                </w:r>
              </w:p>
            </w:tc>
          </w:tr>
          <w:tr w:rsidR="00F02A89" w:rsidRPr="00E71C6A" w:rsidTr="00156112">
            <w:trPr>
              <w:trHeight w:val="365"/>
              <w:jc w:val="center"/>
            </w:trPr>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F02A89" w:rsidRPr="00E71C6A" w:rsidRDefault="00F02A89" w:rsidP="00156112">
                <w:pPr>
                  <w:rPr>
                    <w:rFonts w:cs="宋体"/>
                    <w:szCs w:val="21"/>
                  </w:rPr>
                </w:pPr>
                <w:r w:rsidRPr="00E71C6A">
                  <w:rPr>
                    <w:rFonts w:cs="宋体"/>
                    <w:szCs w:val="21"/>
                  </w:rPr>
                  <w:t>2.鄂尔多斯能化</w:t>
                </w:r>
              </w:p>
            </w:tc>
            <w:tc>
              <w:tcPr>
                <w:tcW w:w="1355" w:type="dxa"/>
                <w:tcBorders>
                  <w:top w:val="single" w:sz="4" w:space="0" w:color="auto"/>
                  <w:left w:val="nil"/>
                  <w:bottom w:val="single" w:sz="4" w:space="0" w:color="auto"/>
                  <w:right w:val="single" w:sz="4" w:space="0" w:color="auto"/>
                </w:tcBorders>
                <w:shd w:val="clear" w:color="auto" w:fill="auto"/>
                <w:vAlign w:val="center"/>
              </w:tcPr>
              <w:p w:rsidR="00F02A89" w:rsidRPr="00E71C6A" w:rsidRDefault="00F02A89" w:rsidP="00156112">
                <w:pPr>
                  <w:jc w:val="right"/>
                  <w:rPr>
                    <w:rFonts w:cs="宋体"/>
                    <w:szCs w:val="21"/>
                  </w:rPr>
                </w:pPr>
                <w:r>
                  <w:t>445,818</w:t>
                </w:r>
              </w:p>
            </w:tc>
            <w:tc>
              <w:tcPr>
                <w:tcW w:w="1273" w:type="dxa"/>
                <w:tcBorders>
                  <w:top w:val="single" w:sz="4" w:space="0" w:color="auto"/>
                  <w:left w:val="nil"/>
                  <w:bottom w:val="single" w:sz="4" w:space="0" w:color="auto"/>
                  <w:right w:val="single" w:sz="4" w:space="0" w:color="auto"/>
                </w:tcBorders>
                <w:shd w:val="clear" w:color="auto" w:fill="auto"/>
                <w:vAlign w:val="center"/>
              </w:tcPr>
              <w:p w:rsidR="00F02A89" w:rsidRPr="00E71C6A" w:rsidRDefault="00F02A89" w:rsidP="00156112">
                <w:pPr>
                  <w:jc w:val="right"/>
                  <w:rPr>
                    <w:rFonts w:cs="宋体"/>
                    <w:szCs w:val="21"/>
                  </w:rPr>
                </w:pPr>
                <w:r w:rsidRPr="00E71C6A">
                  <w:rPr>
                    <w:rFonts w:cs="宋体"/>
                    <w:szCs w:val="21"/>
                  </w:rPr>
                  <w:t>233,169</w:t>
                </w:r>
              </w:p>
            </w:tc>
            <w:tc>
              <w:tcPr>
                <w:tcW w:w="1258" w:type="dxa"/>
                <w:tcBorders>
                  <w:top w:val="single" w:sz="4" w:space="0" w:color="auto"/>
                  <w:left w:val="nil"/>
                  <w:bottom w:val="single" w:sz="4" w:space="0" w:color="auto"/>
                  <w:right w:val="single" w:sz="4" w:space="0" w:color="auto"/>
                </w:tcBorders>
                <w:shd w:val="clear" w:color="auto" w:fill="auto"/>
                <w:vAlign w:val="center"/>
              </w:tcPr>
              <w:p w:rsidR="00F02A89" w:rsidRPr="00E71C6A" w:rsidRDefault="00F02A89" w:rsidP="00156112">
                <w:pPr>
                  <w:jc w:val="right"/>
                  <w:rPr>
                    <w:rFonts w:cs="宋体"/>
                    <w:szCs w:val="21"/>
                  </w:rPr>
                </w:pPr>
                <w:r>
                  <w:t>91.20</w:t>
                </w:r>
              </w:p>
            </w:tc>
            <w:tc>
              <w:tcPr>
                <w:tcW w:w="1259" w:type="dxa"/>
                <w:tcBorders>
                  <w:top w:val="single" w:sz="4" w:space="0" w:color="auto"/>
                  <w:left w:val="nil"/>
                  <w:bottom w:val="single" w:sz="4" w:space="0" w:color="auto"/>
                  <w:right w:val="single" w:sz="4" w:space="0" w:color="auto"/>
                </w:tcBorders>
                <w:shd w:val="clear" w:color="auto" w:fill="auto"/>
                <w:vAlign w:val="center"/>
              </w:tcPr>
              <w:p w:rsidR="00F02A89" w:rsidRPr="00E71C6A" w:rsidRDefault="00F02A89" w:rsidP="00156112">
                <w:pPr>
                  <w:jc w:val="right"/>
                  <w:rPr>
                    <w:rFonts w:cs="宋体"/>
                    <w:szCs w:val="21"/>
                  </w:rPr>
                </w:pPr>
                <w:r>
                  <w:t>261,888</w:t>
                </w:r>
              </w:p>
            </w:tc>
            <w:tc>
              <w:tcPr>
                <w:tcW w:w="1263" w:type="dxa"/>
                <w:tcBorders>
                  <w:top w:val="single" w:sz="4" w:space="0" w:color="auto"/>
                  <w:left w:val="nil"/>
                  <w:bottom w:val="single" w:sz="4" w:space="0" w:color="auto"/>
                  <w:right w:val="single" w:sz="4" w:space="0" w:color="auto"/>
                </w:tcBorders>
                <w:shd w:val="clear" w:color="auto" w:fill="auto"/>
                <w:vAlign w:val="center"/>
              </w:tcPr>
              <w:p w:rsidR="00F02A89" w:rsidRPr="00E71C6A" w:rsidRDefault="00F02A89" w:rsidP="00156112">
                <w:pPr>
                  <w:jc w:val="right"/>
                  <w:rPr>
                    <w:rFonts w:cs="宋体"/>
                    <w:szCs w:val="21"/>
                  </w:rPr>
                </w:pPr>
                <w:r w:rsidRPr="009A6CE3">
                  <w:rPr>
                    <w:rFonts w:cs="宋体"/>
                    <w:szCs w:val="21"/>
                  </w:rPr>
                  <w:t>157,838</w:t>
                </w:r>
              </w:p>
            </w:tc>
            <w:tc>
              <w:tcPr>
                <w:tcW w:w="1281" w:type="dxa"/>
                <w:tcBorders>
                  <w:top w:val="single" w:sz="4" w:space="0" w:color="auto"/>
                  <w:left w:val="nil"/>
                  <w:bottom w:val="single" w:sz="4" w:space="0" w:color="auto"/>
                  <w:right w:val="single" w:sz="4" w:space="0" w:color="auto"/>
                </w:tcBorders>
                <w:shd w:val="clear" w:color="auto" w:fill="auto"/>
                <w:vAlign w:val="center"/>
              </w:tcPr>
              <w:p w:rsidR="00F02A89" w:rsidRPr="00E71C6A" w:rsidRDefault="00F02A89" w:rsidP="00156112">
                <w:pPr>
                  <w:jc w:val="right"/>
                  <w:rPr>
                    <w:rFonts w:cs="宋体"/>
                    <w:szCs w:val="21"/>
                  </w:rPr>
                </w:pPr>
                <w:r>
                  <w:t>65.92</w:t>
                </w:r>
              </w:p>
            </w:tc>
          </w:tr>
        </w:tbl>
        <w:p w:rsidR="00F02A89" w:rsidRDefault="00226627" w:rsidP="00124688">
          <w:r>
            <w:rPr>
              <w:rFonts w:hint="eastAsia"/>
            </w:rPr>
            <w:t>注：</w:t>
          </w:r>
          <w:r w:rsidRPr="007C190B">
            <w:rPr>
              <w:rFonts w:hint="eastAsia"/>
              <w:szCs w:val="16"/>
            </w:rPr>
            <w:t>201</w:t>
          </w:r>
          <w:r>
            <w:rPr>
              <w:rFonts w:hint="eastAsia"/>
              <w:szCs w:val="16"/>
            </w:rPr>
            <w:t>7</w:t>
          </w:r>
          <w:r w:rsidRPr="007C190B">
            <w:rPr>
              <w:rFonts w:hint="eastAsia"/>
              <w:szCs w:val="16"/>
            </w:rPr>
            <w:t>年</w:t>
          </w:r>
          <w:r>
            <w:rPr>
              <w:rFonts w:hint="eastAsia"/>
              <w:szCs w:val="16"/>
            </w:rPr>
            <w:t>一</w:t>
          </w:r>
          <w:r w:rsidRPr="007C190B">
            <w:rPr>
              <w:rFonts w:hint="eastAsia"/>
              <w:szCs w:val="16"/>
            </w:rPr>
            <w:t>季度</w:t>
          </w:r>
          <w:r w:rsidR="00D17C91">
            <w:rPr>
              <w:rFonts w:hint="eastAsia"/>
            </w:rPr>
            <w:t>本集团</w:t>
          </w:r>
          <w:r w:rsidR="00DF11D6">
            <w:rPr>
              <w:rFonts w:hint="eastAsia"/>
            </w:rPr>
            <w:t>甲醇销售收入与销售成本同比增加，主要是由于甲醇</w:t>
          </w:r>
          <w:r>
            <w:rPr>
              <w:rFonts w:hint="eastAsia"/>
            </w:rPr>
            <w:t>及原材料价格</w:t>
          </w:r>
          <w:r w:rsidR="00DF11D6">
            <w:rPr>
              <w:rFonts w:hint="eastAsia"/>
            </w:rPr>
            <w:t>同比</w:t>
          </w:r>
          <w:r>
            <w:rPr>
              <w:rFonts w:hint="eastAsia"/>
            </w:rPr>
            <w:t>上涨。</w:t>
          </w:r>
        </w:p>
        <w:p w:rsidR="000B1300" w:rsidRPr="00622628" w:rsidRDefault="000B1300" w:rsidP="009622C2">
          <w:pPr>
            <w:spacing w:beforeLines="50" w:afterLines="50" w:line="400" w:lineRule="exact"/>
            <w:rPr>
              <w:szCs w:val="21"/>
            </w:rPr>
          </w:pPr>
          <w:r w:rsidRPr="00622628">
            <w:rPr>
              <w:szCs w:val="21"/>
            </w:rPr>
            <w:t>4.电力业务</w:t>
          </w:r>
        </w:p>
        <w:p w:rsidR="000B1300" w:rsidRPr="00622628" w:rsidRDefault="000B1300" w:rsidP="009622C2">
          <w:pPr>
            <w:spacing w:beforeLines="50" w:afterLines="50" w:line="400" w:lineRule="exact"/>
            <w:rPr>
              <w:szCs w:val="21"/>
            </w:rPr>
          </w:pPr>
          <w:r w:rsidRPr="00622628">
            <w:rPr>
              <w:szCs w:val="21"/>
            </w:rPr>
            <w:t>201</w:t>
          </w:r>
          <w:r w:rsidR="00F27773" w:rsidRPr="00622628">
            <w:rPr>
              <w:rFonts w:hint="eastAsia"/>
              <w:szCs w:val="21"/>
            </w:rPr>
            <w:t>7</w:t>
          </w:r>
          <w:r w:rsidRPr="00622628">
            <w:rPr>
              <w:rFonts w:hint="eastAsia"/>
              <w:szCs w:val="21"/>
            </w:rPr>
            <w:t>年</w:t>
          </w:r>
          <w:r w:rsidR="00F86EC8" w:rsidRPr="00622628">
            <w:rPr>
              <w:rFonts w:hint="eastAsia"/>
              <w:szCs w:val="21"/>
            </w:rPr>
            <w:t>一</w:t>
          </w:r>
          <w:r w:rsidRPr="00622628">
            <w:rPr>
              <w:rFonts w:hint="eastAsia"/>
              <w:szCs w:val="21"/>
            </w:rPr>
            <w:t>季度</w:t>
          </w:r>
          <w:r w:rsidRPr="00622628">
            <w:rPr>
              <w:szCs w:val="21"/>
            </w:rPr>
            <w:t>，本集团电力业务经营情况如下表：</w:t>
          </w:r>
        </w:p>
        <w:tbl>
          <w:tblPr>
            <w:tblStyle w:val="g3"/>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1"/>
            <w:gridCol w:w="1317"/>
            <w:gridCol w:w="1240"/>
            <w:gridCol w:w="1284"/>
            <w:gridCol w:w="1284"/>
            <w:gridCol w:w="1284"/>
            <w:gridCol w:w="1214"/>
          </w:tblGrid>
          <w:tr w:rsidR="00F02A89" w:rsidRPr="00E71C6A" w:rsidTr="006A1C9C">
            <w:trPr>
              <w:trHeight w:val="392"/>
              <w:jc w:val="center"/>
            </w:trPr>
            <w:tc>
              <w:tcPr>
                <w:tcW w:w="1701" w:type="dxa"/>
                <w:vMerge w:val="restart"/>
                <w:shd w:val="clear" w:color="auto" w:fill="auto"/>
                <w:vAlign w:val="center"/>
              </w:tcPr>
              <w:p w:rsidR="00F02A89" w:rsidRPr="00E71C6A" w:rsidRDefault="00F02A89" w:rsidP="00156112">
                <w:pPr>
                  <w:jc w:val="center"/>
                  <w:rPr>
                    <w:rFonts w:cs="宋体"/>
                    <w:bCs/>
                    <w:szCs w:val="21"/>
                  </w:rPr>
                </w:pPr>
              </w:p>
            </w:tc>
            <w:tc>
              <w:tcPr>
                <w:tcW w:w="3841" w:type="dxa"/>
                <w:gridSpan w:val="3"/>
                <w:shd w:val="clear" w:color="auto" w:fill="auto"/>
                <w:vAlign w:val="center"/>
              </w:tcPr>
              <w:p w:rsidR="00F02A89" w:rsidRPr="00E71C6A" w:rsidRDefault="00F02A89" w:rsidP="00156112">
                <w:pPr>
                  <w:jc w:val="center"/>
                  <w:rPr>
                    <w:rFonts w:cs="宋体"/>
                    <w:bCs/>
                    <w:szCs w:val="21"/>
                  </w:rPr>
                </w:pPr>
                <w:r w:rsidRPr="00E71C6A">
                  <w:rPr>
                    <w:rFonts w:cs="宋体"/>
                    <w:bCs/>
                    <w:szCs w:val="21"/>
                  </w:rPr>
                  <w:t>发电量（万千瓦时）</w:t>
                </w:r>
              </w:p>
            </w:tc>
            <w:tc>
              <w:tcPr>
                <w:tcW w:w="3782" w:type="dxa"/>
                <w:gridSpan w:val="3"/>
                <w:shd w:val="clear" w:color="auto" w:fill="auto"/>
                <w:vAlign w:val="center"/>
              </w:tcPr>
              <w:p w:rsidR="00F02A89" w:rsidRPr="00E71C6A" w:rsidRDefault="00F02A89" w:rsidP="00156112">
                <w:pPr>
                  <w:jc w:val="center"/>
                  <w:rPr>
                    <w:rFonts w:cs="宋体"/>
                    <w:bCs/>
                    <w:szCs w:val="21"/>
                  </w:rPr>
                </w:pPr>
                <w:r w:rsidRPr="00E71C6A">
                  <w:rPr>
                    <w:rFonts w:cs="宋体"/>
                    <w:bCs/>
                    <w:szCs w:val="21"/>
                  </w:rPr>
                  <w:t>售电量（万千瓦时）</w:t>
                </w:r>
              </w:p>
            </w:tc>
          </w:tr>
          <w:tr w:rsidR="00F02A89" w:rsidRPr="00E71C6A" w:rsidTr="006A1C9C">
            <w:trPr>
              <w:trHeight w:val="566"/>
              <w:jc w:val="center"/>
            </w:trPr>
            <w:tc>
              <w:tcPr>
                <w:tcW w:w="1701" w:type="dxa"/>
                <w:vMerge/>
                <w:vAlign w:val="center"/>
              </w:tcPr>
              <w:p w:rsidR="00F02A89" w:rsidRPr="00E71C6A" w:rsidRDefault="00F02A89" w:rsidP="00156112">
                <w:pPr>
                  <w:rPr>
                    <w:rFonts w:cs="宋体"/>
                    <w:bCs/>
                    <w:szCs w:val="21"/>
                  </w:rPr>
                </w:pPr>
              </w:p>
            </w:tc>
            <w:tc>
              <w:tcPr>
                <w:tcW w:w="1317" w:type="dxa"/>
                <w:shd w:val="clear" w:color="auto" w:fill="auto"/>
                <w:vAlign w:val="center"/>
              </w:tcPr>
              <w:p w:rsidR="00F02A89" w:rsidRPr="00E71C6A" w:rsidRDefault="00F02A89" w:rsidP="00156112">
                <w:pPr>
                  <w:jc w:val="center"/>
                  <w:rPr>
                    <w:rFonts w:cs="Arial"/>
                    <w:bCs/>
                    <w:szCs w:val="21"/>
                  </w:rPr>
                </w:pPr>
                <w:r w:rsidRPr="00E71C6A">
                  <w:rPr>
                    <w:rFonts w:cs="Arial"/>
                    <w:bCs/>
                    <w:szCs w:val="21"/>
                  </w:rPr>
                  <w:t>201</w:t>
                </w:r>
                <w:r>
                  <w:rPr>
                    <w:rFonts w:cs="Arial" w:hint="eastAsia"/>
                    <w:bCs/>
                    <w:szCs w:val="21"/>
                  </w:rPr>
                  <w:t>7</w:t>
                </w:r>
                <w:r w:rsidRPr="00E71C6A">
                  <w:rPr>
                    <w:rFonts w:cs="Arial" w:hint="eastAsia"/>
                    <w:bCs/>
                    <w:szCs w:val="21"/>
                  </w:rPr>
                  <w:t>年</w:t>
                </w:r>
              </w:p>
              <w:p w:rsidR="00F02A89" w:rsidRPr="00E71C6A" w:rsidRDefault="00F02A89" w:rsidP="00156112">
                <w:pPr>
                  <w:jc w:val="center"/>
                  <w:rPr>
                    <w:rFonts w:cs="宋体"/>
                    <w:bCs/>
                    <w:szCs w:val="21"/>
                  </w:rPr>
                </w:pPr>
                <w:r>
                  <w:rPr>
                    <w:rFonts w:hint="eastAsia"/>
                    <w:sz w:val="24"/>
                  </w:rPr>
                  <w:t>一</w:t>
                </w:r>
                <w:r w:rsidRPr="00E71C6A">
                  <w:rPr>
                    <w:rFonts w:cs="Arial" w:hint="eastAsia"/>
                    <w:bCs/>
                    <w:szCs w:val="21"/>
                  </w:rPr>
                  <w:t>季度</w:t>
                </w:r>
              </w:p>
            </w:tc>
            <w:tc>
              <w:tcPr>
                <w:tcW w:w="1240" w:type="dxa"/>
                <w:shd w:val="clear" w:color="auto" w:fill="auto"/>
                <w:vAlign w:val="center"/>
              </w:tcPr>
              <w:p w:rsidR="00F02A89" w:rsidRPr="00E71C6A" w:rsidRDefault="00F02A89" w:rsidP="00156112">
                <w:pPr>
                  <w:jc w:val="center"/>
                  <w:rPr>
                    <w:rFonts w:cs="Arial"/>
                    <w:bCs/>
                    <w:szCs w:val="21"/>
                  </w:rPr>
                </w:pPr>
                <w:r w:rsidRPr="00E71C6A">
                  <w:rPr>
                    <w:rFonts w:cs="Arial"/>
                    <w:bCs/>
                    <w:szCs w:val="21"/>
                  </w:rPr>
                  <w:t>201</w:t>
                </w:r>
                <w:r>
                  <w:rPr>
                    <w:rFonts w:cs="Arial" w:hint="eastAsia"/>
                    <w:bCs/>
                    <w:szCs w:val="21"/>
                  </w:rPr>
                  <w:t>6</w:t>
                </w:r>
                <w:r w:rsidRPr="00E71C6A">
                  <w:rPr>
                    <w:rFonts w:cs="Arial" w:hint="eastAsia"/>
                    <w:bCs/>
                    <w:szCs w:val="21"/>
                  </w:rPr>
                  <w:t>年</w:t>
                </w:r>
              </w:p>
              <w:p w:rsidR="00F02A89" w:rsidRPr="00E71C6A" w:rsidRDefault="00F02A89" w:rsidP="00156112">
                <w:pPr>
                  <w:jc w:val="center"/>
                  <w:rPr>
                    <w:rFonts w:cs="宋体"/>
                    <w:bCs/>
                    <w:szCs w:val="21"/>
                  </w:rPr>
                </w:pPr>
                <w:r>
                  <w:rPr>
                    <w:rFonts w:hint="eastAsia"/>
                    <w:sz w:val="24"/>
                  </w:rPr>
                  <w:t>一</w:t>
                </w:r>
                <w:r w:rsidRPr="00E71C6A">
                  <w:rPr>
                    <w:rFonts w:cs="Arial" w:hint="eastAsia"/>
                    <w:bCs/>
                    <w:szCs w:val="21"/>
                  </w:rPr>
                  <w:t>季度</w:t>
                </w:r>
              </w:p>
            </w:tc>
            <w:tc>
              <w:tcPr>
                <w:tcW w:w="1284" w:type="dxa"/>
                <w:shd w:val="clear" w:color="auto" w:fill="auto"/>
                <w:vAlign w:val="center"/>
              </w:tcPr>
              <w:p w:rsidR="00F02A89" w:rsidRPr="00E71C6A" w:rsidRDefault="00F02A89" w:rsidP="00156112">
                <w:pPr>
                  <w:jc w:val="center"/>
                  <w:rPr>
                    <w:rFonts w:cs="宋体"/>
                    <w:bCs/>
                    <w:szCs w:val="21"/>
                  </w:rPr>
                </w:pPr>
                <w:r w:rsidRPr="00E71C6A">
                  <w:rPr>
                    <w:rFonts w:cs="宋体"/>
                    <w:bCs/>
                    <w:szCs w:val="21"/>
                  </w:rPr>
                  <w:t>增减幅(%)</w:t>
                </w:r>
              </w:p>
            </w:tc>
            <w:tc>
              <w:tcPr>
                <w:tcW w:w="1284" w:type="dxa"/>
                <w:shd w:val="clear" w:color="auto" w:fill="auto"/>
                <w:vAlign w:val="center"/>
              </w:tcPr>
              <w:p w:rsidR="00F02A89" w:rsidRPr="00E71C6A" w:rsidRDefault="00F02A89" w:rsidP="00156112">
                <w:pPr>
                  <w:jc w:val="center"/>
                  <w:rPr>
                    <w:rFonts w:cs="Arial"/>
                    <w:bCs/>
                    <w:szCs w:val="21"/>
                  </w:rPr>
                </w:pPr>
                <w:r w:rsidRPr="00E71C6A">
                  <w:rPr>
                    <w:rFonts w:cs="Arial"/>
                    <w:bCs/>
                    <w:szCs w:val="21"/>
                  </w:rPr>
                  <w:t>201</w:t>
                </w:r>
                <w:r>
                  <w:rPr>
                    <w:rFonts w:cs="Arial" w:hint="eastAsia"/>
                    <w:bCs/>
                    <w:szCs w:val="21"/>
                  </w:rPr>
                  <w:t>7</w:t>
                </w:r>
                <w:r w:rsidRPr="00E71C6A">
                  <w:rPr>
                    <w:rFonts w:cs="Arial" w:hint="eastAsia"/>
                    <w:bCs/>
                    <w:szCs w:val="21"/>
                  </w:rPr>
                  <w:t>年</w:t>
                </w:r>
              </w:p>
              <w:p w:rsidR="00F02A89" w:rsidRPr="00E71C6A" w:rsidRDefault="00F02A89" w:rsidP="00156112">
                <w:pPr>
                  <w:jc w:val="center"/>
                  <w:rPr>
                    <w:rFonts w:cs="宋体"/>
                    <w:bCs/>
                    <w:szCs w:val="21"/>
                  </w:rPr>
                </w:pPr>
                <w:r>
                  <w:rPr>
                    <w:rFonts w:hint="eastAsia"/>
                    <w:sz w:val="24"/>
                  </w:rPr>
                  <w:t>一</w:t>
                </w:r>
                <w:r w:rsidRPr="00E71C6A">
                  <w:rPr>
                    <w:rFonts w:cs="Arial" w:hint="eastAsia"/>
                    <w:bCs/>
                    <w:szCs w:val="21"/>
                  </w:rPr>
                  <w:t>季度</w:t>
                </w:r>
              </w:p>
            </w:tc>
            <w:tc>
              <w:tcPr>
                <w:tcW w:w="1284" w:type="dxa"/>
                <w:shd w:val="clear" w:color="auto" w:fill="auto"/>
                <w:vAlign w:val="center"/>
              </w:tcPr>
              <w:p w:rsidR="00F02A89" w:rsidRPr="00E71C6A" w:rsidRDefault="00F02A89" w:rsidP="00156112">
                <w:pPr>
                  <w:jc w:val="center"/>
                  <w:rPr>
                    <w:rFonts w:cs="Arial"/>
                    <w:bCs/>
                    <w:szCs w:val="21"/>
                  </w:rPr>
                </w:pPr>
                <w:r w:rsidRPr="00E71C6A">
                  <w:rPr>
                    <w:rFonts w:cs="Arial"/>
                    <w:bCs/>
                    <w:szCs w:val="21"/>
                  </w:rPr>
                  <w:t>201</w:t>
                </w:r>
                <w:r>
                  <w:rPr>
                    <w:rFonts w:cs="Arial" w:hint="eastAsia"/>
                    <w:bCs/>
                    <w:szCs w:val="21"/>
                  </w:rPr>
                  <w:t>6</w:t>
                </w:r>
                <w:r w:rsidRPr="00E71C6A">
                  <w:rPr>
                    <w:rFonts w:cs="Arial" w:hint="eastAsia"/>
                    <w:bCs/>
                    <w:szCs w:val="21"/>
                  </w:rPr>
                  <w:t>年</w:t>
                </w:r>
              </w:p>
              <w:p w:rsidR="00F02A89" w:rsidRPr="00E71C6A" w:rsidRDefault="00F02A89" w:rsidP="00156112">
                <w:pPr>
                  <w:jc w:val="center"/>
                  <w:rPr>
                    <w:rFonts w:cs="宋体"/>
                    <w:bCs/>
                    <w:szCs w:val="21"/>
                  </w:rPr>
                </w:pPr>
                <w:r>
                  <w:rPr>
                    <w:rFonts w:hint="eastAsia"/>
                    <w:sz w:val="24"/>
                  </w:rPr>
                  <w:t>一</w:t>
                </w:r>
                <w:r w:rsidRPr="00E71C6A">
                  <w:rPr>
                    <w:rFonts w:cs="Arial" w:hint="eastAsia"/>
                    <w:bCs/>
                    <w:szCs w:val="21"/>
                  </w:rPr>
                  <w:t>季度</w:t>
                </w:r>
              </w:p>
            </w:tc>
            <w:tc>
              <w:tcPr>
                <w:tcW w:w="1214" w:type="dxa"/>
                <w:shd w:val="clear" w:color="auto" w:fill="auto"/>
                <w:vAlign w:val="center"/>
              </w:tcPr>
              <w:p w:rsidR="00F02A89" w:rsidRPr="00E71C6A" w:rsidRDefault="00F02A89" w:rsidP="00156112">
                <w:pPr>
                  <w:jc w:val="center"/>
                  <w:rPr>
                    <w:rFonts w:cs="宋体"/>
                    <w:bCs/>
                    <w:szCs w:val="21"/>
                  </w:rPr>
                </w:pPr>
                <w:r w:rsidRPr="00E71C6A">
                  <w:rPr>
                    <w:rFonts w:cs="宋体"/>
                    <w:bCs/>
                    <w:szCs w:val="21"/>
                  </w:rPr>
                  <w:t>增减幅(%)</w:t>
                </w:r>
              </w:p>
            </w:tc>
          </w:tr>
          <w:tr w:rsidR="00F02A89" w:rsidRPr="00E71C6A" w:rsidTr="006A1C9C">
            <w:trPr>
              <w:trHeight w:val="353"/>
              <w:jc w:val="center"/>
            </w:trPr>
            <w:tc>
              <w:tcPr>
                <w:tcW w:w="1701" w:type="dxa"/>
                <w:shd w:val="clear" w:color="auto" w:fill="auto"/>
                <w:vAlign w:val="center"/>
              </w:tcPr>
              <w:p w:rsidR="00F02A89" w:rsidRPr="00E71C6A" w:rsidRDefault="00F02A89" w:rsidP="00156112">
                <w:pPr>
                  <w:rPr>
                    <w:rFonts w:cs="宋体"/>
                    <w:szCs w:val="21"/>
                    <w:vertAlign w:val="superscript"/>
                  </w:rPr>
                </w:pPr>
                <w:r w:rsidRPr="00E71C6A">
                  <w:rPr>
                    <w:rFonts w:cs="宋体"/>
                    <w:szCs w:val="21"/>
                  </w:rPr>
                  <w:t>1.华聚能源</w:t>
                </w:r>
              </w:p>
            </w:tc>
            <w:tc>
              <w:tcPr>
                <w:tcW w:w="1317" w:type="dxa"/>
                <w:shd w:val="clear" w:color="auto" w:fill="auto"/>
                <w:vAlign w:val="center"/>
              </w:tcPr>
              <w:p w:rsidR="00F02A89" w:rsidRPr="00E71C6A" w:rsidRDefault="00F02A89" w:rsidP="00156112">
                <w:pPr>
                  <w:jc w:val="right"/>
                  <w:rPr>
                    <w:szCs w:val="21"/>
                  </w:rPr>
                </w:pPr>
                <w:r>
                  <w:t>20,939</w:t>
                </w:r>
              </w:p>
            </w:tc>
            <w:tc>
              <w:tcPr>
                <w:tcW w:w="1240" w:type="dxa"/>
                <w:shd w:val="clear" w:color="auto" w:fill="auto"/>
                <w:vAlign w:val="center"/>
              </w:tcPr>
              <w:p w:rsidR="00F02A89" w:rsidRPr="00E71C6A" w:rsidRDefault="00F02A89" w:rsidP="00156112">
                <w:pPr>
                  <w:jc w:val="right"/>
                  <w:rPr>
                    <w:szCs w:val="21"/>
                  </w:rPr>
                </w:pPr>
                <w:r w:rsidRPr="00E71C6A">
                  <w:rPr>
                    <w:szCs w:val="21"/>
                  </w:rPr>
                  <w:t xml:space="preserve">22,789 </w:t>
                </w:r>
              </w:p>
            </w:tc>
            <w:tc>
              <w:tcPr>
                <w:tcW w:w="1284" w:type="dxa"/>
                <w:shd w:val="clear" w:color="auto" w:fill="auto"/>
                <w:vAlign w:val="center"/>
              </w:tcPr>
              <w:p w:rsidR="00F02A89" w:rsidRPr="00E71C6A" w:rsidRDefault="00F02A89" w:rsidP="00156112">
                <w:pPr>
                  <w:jc w:val="right"/>
                  <w:rPr>
                    <w:rFonts w:cs="宋体"/>
                    <w:szCs w:val="21"/>
                  </w:rPr>
                </w:pPr>
                <w:r>
                  <w:t>-8.12</w:t>
                </w:r>
              </w:p>
            </w:tc>
            <w:tc>
              <w:tcPr>
                <w:tcW w:w="1284" w:type="dxa"/>
                <w:shd w:val="clear" w:color="auto" w:fill="auto"/>
                <w:vAlign w:val="center"/>
              </w:tcPr>
              <w:p w:rsidR="00F02A89" w:rsidRPr="00E71C6A" w:rsidRDefault="00F02A89" w:rsidP="00156112">
                <w:pPr>
                  <w:jc w:val="right"/>
                  <w:rPr>
                    <w:szCs w:val="21"/>
                  </w:rPr>
                </w:pPr>
                <w:r>
                  <w:rPr>
                    <w:rFonts w:hint="eastAsia"/>
                    <w:szCs w:val="21"/>
                  </w:rPr>
                  <w:t>4,934</w:t>
                </w:r>
              </w:p>
            </w:tc>
            <w:tc>
              <w:tcPr>
                <w:tcW w:w="1284" w:type="dxa"/>
                <w:shd w:val="clear" w:color="auto" w:fill="auto"/>
                <w:vAlign w:val="center"/>
              </w:tcPr>
              <w:p w:rsidR="00F02A89" w:rsidRPr="00E71C6A" w:rsidRDefault="00F02A89" w:rsidP="00156112">
                <w:pPr>
                  <w:jc w:val="right"/>
                  <w:rPr>
                    <w:szCs w:val="21"/>
                  </w:rPr>
                </w:pPr>
                <w:r w:rsidRPr="00E71C6A">
                  <w:rPr>
                    <w:szCs w:val="21"/>
                  </w:rPr>
                  <w:t xml:space="preserve">7,895 </w:t>
                </w:r>
              </w:p>
            </w:tc>
            <w:tc>
              <w:tcPr>
                <w:tcW w:w="1214" w:type="dxa"/>
                <w:shd w:val="clear" w:color="auto" w:fill="auto"/>
                <w:vAlign w:val="center"/>
              </w:tcPr>
              <w:p w:rsidR="00F02A89" w:rsidRPr="00E71C6A" w:rsidRDefault="00F02A89" w:rsidP="00156112">
                <w:pPr>
                  <w:jc w:val="right"/>
                  <w:rPr>
                    <w:rFonts w:cs="宋体"/>
                    <w:szCs w:val="21"/>
                  </w:rPr>
                </w:pPr>
                <w:r>
                  <w:t>-37.50</w:t>
                </w:r>
              </w:p>
            </w:tc>
          </w:tr>
          <w:tr w:rsidR="00F02A89" w:rsidRPr="00E71C6A" w:rsidTr="006A1C9C">
            <w:trPr>
              <w:trHeight w:val="353"/>
              <w:jc w:val="center"/>
            </w:trPr>
            <w:tc>
              <w:tcPr>
                <w:tcW w:w="1701" w:type="dxa"/>
                <w:shd w:val="clear" w:color="auto" w:fill="auto"/>
                <w:vAlign w:val="center"/>
              </w:tcPr>
              <w:p w:rsidR="00F02A89" w:rsidRPr="00E71C6A" w:rsidRDefault="00F02A89" w:rsidP="00156112">
                <w:pPr>
                  <w:rPr>
                    <w:rFonts w:cs="宋体"/>
                    <w:szCs w:val="21"/>
                  </w:rPr>
                </w:pPr>
                <w:r w:rsidRPr="00E71C6A">
                  <w:rPr>
                    <w:rFonts w:cs="宋体"/>
                    <w:szCs w:val="21"/>
                  </w:rPr>
                  <w:t>2.</w:t>
                </w:r>
                <w:r w:rsidRPr="00E71C6A">
                  <w:rPr>
                    <w:rFonts w:cs="宋体" w:hint="eastAsia"/>
                    <w:szCs w:val="21"/>
                  </w:rPr>
                  <w:t>榆林能化</w:t>
                </w:r>
              </w:p>
            </w:tc>
            <w:tc>
              <w:tcPr>
                <w:tcW w:w="1317" w:type="dxa"/>
                <w:shd w:val="clear" w:color="auto" w:fill="auto"/>
                <w:vAlign w:val="center"/>
              </w:tcPr>
              <w:p w:rsidR="00F02A89" w:rsidRPr="00E71C6A" w:rsidRDefault="00F02A89" w:rsidP="00156112">
                <w:pPr>
                  <w:jc w:val="right"/>
                  <w:rPr>
                    <w:szCs w:val="21"/>
                  </w:rPr>
                </w:pPr>
                <w:r>
                  <w:t>7,670</w:t>
                </w:r>
              </w:p>
            </w:tc>
            <w:tc>
              <w:tcPr>
                <w:tcW w:w="1240" w:type="dxa"/>
                <w:shd w:val="clear" w:color="auto" w:fill="auto"/>
                <w:vAlign w:val="center"/>
              </w:tcPr>
              <w:p w:rsidR="00F02A89" w:rsidRPr="00E71C6A" w:rsidRDefault="00F02A89" w:rsidP="00156112">
                <w:pPr>
                  <w:jc w:val="right"/>
                  <w:rPr>
                    <w:szCs w:val="21"/>
                  </w:rPr>
                </w:pPr>
                <w:r w:rsidRPr="00E71C6A">
                  <w:rPr>
                    <w:szCs w:val="21"/>
                  </w:rPr>
                  <w:t>7</w:t>
                </w:r>
                <w:r w:rsidRPr="00E71C6A">
                  <w:rPr>
                    <w:rFonts w:hint="eastAsia"/>
                    <w:szCs w:val="21"/>
                  </w:rPr>
                  <w:t>,</w:t>
                </w:r>
                <w:r w:rsidRPr="00E71C6A">
                  <w:rPr>
                    <w:szCs w:val="21"/>
                  </w:rPr>
                  <w:t>997</w:t>
                </w:r>
              </w:p>
            </w:tc>
            <w:tc>
              <w:tcPr>
                <w:tcW w:w="1284" w:type="dxa"/>
                <w:shd w:val="clear" w:color="auto" w:fill="auto"/>
                <w:vAlign w:val="center"/>
              </w:tcPr>
              <w:p w:rsidR="00F02A89" w:rsidRPr="00E71C6A" w:rsidRDefault="00F02A89" w:rsidP="00156112">
                <w:pPr>
                  <w:jc w:val="right"/>
                  <w:rPr>
                    <w:rFonts w:cs="宋体"/>
                    <w:szCs w:val="21"/>
                  </w:rPr>
                </w:pPr>
                <w:r>
                  <w:t>-4.09</w:t>
                </w:r>
              </w:p>
            </w:tc>
            <w:tc>
              <w:tcPr>
                <w:tcW w:w="1284" w:type="dxa"/>
                <w:shd w:val="clear" w:color="auto" w:fill="auto"/>
                <w:vAlign w:val="center"/>
              </w:tcPr>
              <w:p w:rsidR="00F02A89" w:rsidRPr="00E71C6A" w:rsidRDefault="00F02A89" w:rsidP="00156112">
                <w:pPr>
                  <w:jc w:val="right"/>
                  <w:rPr>
                    <w:szCs w:val="21"/>
                  </w:rPr>
                </w:pPr>
                <w:r>
                  <w:t>579</w:t>
                </w:r>
              </w:p>
            </w:tc>
            <w:tc>
              <w:tcPr>
                <w:tcW w:w="1284" w:type="dxa"/>
                <w:shd w:val="clear" w:color="auto" w:fill="auto"/>
                <w:vAlign w:val="center"/>
              </w:tcPr>
              <w:p w:rsidR="00F02A89" w:rsidRPr="00E71C6A" w:rsidRDefault="00F02A89" w:rsidP="00156112">
                <w:pPr>
                  <w:jc w:val="right"/>
                  <w:rPr>
                    <w:szCs w:val="21"/>
                  </w:rPr>
                </w:pPr>
                <w:r w:rsidRPr="00E71C6A">
                  <w:rPr>
                    <w:szCs w:val="21"/>
                  </w:rPr>
                  <w:t>766</w:t>
                </w:r>
              </w:p>
            </w:tc>
            <w:tc>
              <w:tcPr>
                <w:tcW w:w="1214" w:type="dxa"/>
                <w:shd w:val="clear" w:color="auto" w:fill="auto"/>
                <w:vAlign w:val="center"/>
              </w:tcPr>
              <w:p w:rsidR="00F02A89" w:rsidRPr="00E71C6A" w:rsidRDefault="00F02A89" w:rsidP="00156112">
                <w:pPr>
                  <w:jc w:val="right"/>
                  <w:rPr>
                    <w:rFonts w:cs="宋体"/>
                    <w:szCs w:val="21"/>
                  </w:rPr>
                </w:pPr>
                <w:r>
                  <w:t>-24.</w:t>
                </w:r>
                <w:r w:rsidR="00830C18">
                  <w:rPr>
                    <w:rFonts w:hint="eastAsia"/>
                  </w:rPr>
                  <w:t>41</w:t>
                </w:r>
              </w:p>
            </w:tc>
          </w:tr>
          <w:tr w:rsidR="00F02A89" w:rsidRPr="00E71C6A" w:rsidTr="006A1C9C">
            <w:trPr>
              <w:trHeight w:val="353"/>
              <w:jc w:val="center"/>
            </w:trPr>
            <w:tc>
              <w:tcPr>
                <w:tcW w:w="1701" w:type="dxa"/>
                <w:shd w:val="clear" w:color="auto" w:fill="auto"/>
                <w:vAlign w:val="center"/>
              </w:tcPr>
              <w:p w:rsidR="00F02A89" w:rsidRPr="00E71C6A" w:rsidRDefault="00F02A89" w:rsidP="00156112">
                <w:pPr>
                  <w:rPr>
                    <w:rFonts w:cs="宋体"/>
                    <w:szCs w:val="21"/>
                  </w:rPr>
                </w:pPr>
                <w:r w:rsidRPr="00E71C6A">
                  <w:rPr>
                    <w:rFonts w:cs="宋体"/>
                    <w:szCs w:val="21"/>
                  </w:rPr>
                  <w:t>3.菏泽能化</w:t>
                </w:r>
              </w:p>
            </w:tc>
            <w:tc>
              <w:tcPr>
                <w:tcW w:w="1317" w:type="dxa"/>
                <w:shd w:val="clear" w:color="auto" w:fill="auto"/>
                <w:vAlign w:val="center"/>
              </w:tcPr>
              <w:p w:rsidR="00F02A89" w:rsidRPr="00E71C6A" w:rsidRDefault="00F02A89" w:rsidP="00156112">
                <w:pPr>
                  <w:jc w:val="right"/>
                  <w:rPr>
                    <w:szCs w:val="21"/>
                  </w:rPr>
                </w:pPr>
                <w:r>
                  <w:t>35,788</w:t>
                </w:r>
              </w:p>
            </w:tc>
            <w:tc>
              <w:tcPr>
                <w:tcW w:w="1240" w:type="dxa"/>
                <w:shd w:val="clear" w:color="auto" w:fill="auto"/>
                <w:vAlign w:val="center"/>
              </w:tcPr>
              <w:p w:rsidR="00F02A89" w:rsidRPr="00E71C6A" w:rsidRDefault="00F02A89" w:rsidP="00156112">
                <w:pPr>
                  <w:jc w:val="right"/>
                  <w:rPr>
                    <w:szCs w:val="21"/>
                  </w:rPr>
                </w:pPr>
                <w:r w:rsidRPr="00E71C6A">
                  <w:rPr>
                    <w:szCs w:val="21"/>
                  </w:rPr>
                  <w:t xml:space="preserve">40,843 </w:t>
                </w:r>
              </w:p>
            </w:tc>
            <w:tc>
              <w:tcPr>
                <w:tcW w:w="1284" w:type="dxa"/>
                <w:shd w:val="clear" w:color="auto" w:fill="auto"/>
                <w:vAlign w:val="center"/>
              </w:tcPr>
              <w:p w:rsidR="00F02A89" w:rsidRPr="00E71C6A" w:rsidRDefault="00F02A89" w:rsidP="00156112">
                <w:pPr>
                  <w:jc w:val="right"/>
                  <w:rPr>
                    <w:rFonts w:cs="宋体"/>
                    <w:szCs w:val="21"/>
                  </w:rPr>
                </w:pPr>
                <w:r>
                  <w:t>-12.38</w:t>
                </w:r>
              </w:p>
            </w:tc>
            <w:tc>
              <w:tcPr>
                <w:tcW w:w="1284" w:type="dxa"/>
                <w:shd w:val="clear" w:color="auto" w:fill="auto"/>
                <w:vAlign w:val="center"/>
              </w:tcPr>
              <w:p w:rsidR="00F02A89" w:rsidRPr="00E71C6A" w:rsidRDefault="00F02A89" w:rsidP="00156112">
                <w:pPr>
                  <w:jc w:val="right"/>
                  <w:rPr>
                    <w:szCs w:val="21"/>
                  </w:rPr>
                </w:pPr>
                <w:r>
                  <w:t>31,819</w:t>
                </w:r>
              </w:p>
            </w:tc>
            <w:tc>
              <w:tcPr>
                <w:tcW w:w="1284" w:type="dxa"/>
                <w:shd w:val="clear" w:color="auto" w:fill="auto"/>
                <w:vAlign w:val="center"/>
              </w:tcPr>
              <w:p w:rsidR="00F02A89" w:rsidRPr="00E71C6A" w:rsidRDefault="00F02A89" w:rsidP="00156112">
                <w:pPr>
                  <w:jc w:val="right"/>
                  <w:rPr>
                    <w:szCs w:val="21"/>
                  </w:rPr>
                </w:pPr>
                <w:r w:rsidRPr="00E71C6A">
                  <w:rPr>
                    <w:szCs w:val="21"/>
                  </w:rPr>
                  <w:t xml:space="preserve">38,064 </w:t>
                </w:r>
              </w:p>
            </w:tc>
            <w:tc>
              <w:tcPr>
                <w:tcW w:w="1214" w:type="dxa"/>
                <w:shd w:val="clear" w:color="auto" w:fill="auto"/>
                <w:vAlign w:val="center"/>
              </w:tcPr>
              <w:p w:rsidR="00F02A89" w:rsidRPr="00E71C6A" w:rsidRDefault="00F02A89" w:rsidP="00156112">
                <w:pPr>
                  <w:jc w:val="right"/>
                  <w:rPr>
                    <w:rFonts w:cs="宋体"/>
                    <w:szCs w:val="21"/>
                  </w:rPr>
                </w:pPr>
                <w:r>
                  <w:t>-16.41</w:t>
                </w:r>
              </w:p>
            </w:tc>
          </w:tr>
        </w:tbl>
        <w:p w:rsidR="00124688" w:rsidRDefault="000B1300" w:rsidP="000B1300">
          <w:pPr>
            <w:autoSpaceDE w:val="0"/>
            <w:autoSpaceDN w:val="0"/>
            <w:adjustRightInd w:val="0"/>
          </w:pPr>
          <w:r w:rsidRPr="00DB5C89">
            <w:rPr>
              <w:rFonts w:hint="eastAsia"/>
            </w:rPr>
            <w:t>注：</w:t>
          </w:r>
        </w:p>
        <w:p w:rsidR="000B1300" w:rsidRPr="000C5D93" w:rsidRDefault="000B1300" w:rsidP="000B1300">
          <w:pPr>
            <w:autoSpaceDE w:val="0"/>
            <w:autoSpaceDN w:val="0"/>
            <w:adjustRightInd w:val="0"/>
            <w:rPr>
              <w:rFonts w:ascii="MHei-Light-Identity-H"/>
              <w:szCs w:val="16"/>
              <w:lang w:eastAsia="zh-TW"/>
            </w:rPr>
          </w:pPr>
          <w:r w:rsidRPr="00DB5C89">
            <w:t>①</w:t>
          </w:r>
          <w:r>
            <w:rPr>
              <w:rFonts w:ascii="MHei-Light-Identity-H" w:hint="eastAsia"/>
              <w:szCs w:val="16"/>
            </w:rPr>
            <w:t>“</w:t>
          </w:r>
          <w:r w:rsidRPr="000C5D93">
            <w:rPr>
              <w:rFonts w:ascii="MHei-Light-Identity-H" w:hint="eastAsia"/>
              <w:szCs w:val="16"/>
            </w:rPr>
            <w:t>华聚能源</w:t>
          </w:r>
          <w:r>
            <w:rPr>
              <w:rFonts w:ascii="MHei-Light-Identity-H" w:hint="eastAsia"/>
              <w:szCs w:val="16"/>
            </w:rPr>
            <w:t>”</w:t>
          </w:r>
          <w:r w:rsidRPr="000C5D93">
            <w:rPr>
              <w:rFonts w:ascii="MHei-Light-Identity-H" w:hint="eastAsia"/>
              <w:szCs w:val="16"/>
            </w:rPr>
            <w:t>指山东华聚能源股份有限公司；</w:t>
          </w:r>
        </w:p>
        <w:p w:rsidR="000B1300" w:rsidRDefault="000B1300" w:rsidP="00124688">
          <w:pPr>
            <w:autoSpaceDE w:val="0"/>
            <w:autoSpaceDN w:val="0"/>
            <w:adjustRightInd w:val="0"/>
            <w:rPr>
              <w:szCs w:val="16"/>
            </w:rPr>
          </w:pPr>
          <w:r w:rsidRPr="007D1FEB">
            <w:t>②</w:t>
          </w:r>
          <w:r w:rsidR="00226627" w:rsidRPr="007C190B">
            <w:rPr>
              <w:rFonts w:hint="eastAsia"/>
              <w:szCs w:val="16"/>
            </w:rPr>
            <w:t>201</w:t>
          </w:r>
          <w:r w:rsidR="00226627">
            <w:rPr>
              <w:rFonts w:hint="eastAsia"/>
              <w:szCs w:val="16"/>
            </w:rPr>
            <w:t>7</w:t>
          </w:r>
          <w:r w:rsidR="00226627" w:rsidRPr="007C190B">
            <w:rPr>
              <w:rFonts w:hint="eastAsia"/>
              <w:szCs w:val="16"/>
            </w:rPr>
            <w:t>年</w:t>
          </w:r>
          <w:r w:rsidR="00226627">
            <w:rPr>
              <w:rFonts w:hint="eastAsia"/>
              <w:szCs w:val="16"/>
            </w:rPr>
            <w:t>一</w:t>
          </w:r>
          <w:r w:rsidR="00226627" w:rsidRPr="007C190B">
            <w:rPr>
              <w:rFonts w:hint="eastAsia"/>
              <w:szCs w:val="16"/>
            </w:rPr>
            <w:t>季度</w:t>
          </w:r>
          <w:r w:rsidR="00DF11D6">
            <w:rPr>
              <w:rFonts w:hint="eastAsia"/>
              <w:szCs w:val="16"/>
            </w:rPr>
            <w:t>本集团</w:t>
          </w:r>
          <w:r w:rsidR="007E4550">
            <w:rPr>
              <w:rFonts w:hint="eastAsia"/>
              <w:szCs w:val="16"/>
            </w:rPr>
            <w:t>售电量同比减少，主要是由于满足自用后对外售电量减少。</w:t>
          </w:r>
        </w:p>
        <w:p w:rsidR="007E4550" w:rsidRPr="007D1FEB" w:rsidRDefault="007E4550" w:rsidP="00622628">
          <w:pPr>
            <w:autoSpaceDE w:val="0"/>
            <w:autoSpaceDN w:val="0"/>
            <w:adjustRightInd w:val="0"/>
            <w:ind w:firstLineChars="200" w:firstLine="420"/>
          </w:pPr>
        </w:p>
        <w:tbl>
          <w:tblPr>
            <w:tblStyle w:val="g3"/>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3"/>
            <w:gridCol w:w="1260"/>
            <w:gridCol w:w="1239"/>
            <w:gridCol w:w="1276"/>
            <w:gridCol w:w="1276"/>
            <w:gridCol w:w="1294"/>
            <w:gridCol w:w="1232"/>
          </w:tblGrid>
          <w:tr w:rsidR="00F02A89" w:rsidRPr="00E71C6A" w:rsidTr="006A1C9C">
            <w:trPr>
              <w:trHeight w:val="421"/>
              <w:jc w:val="center"/>
            </w:trPr>
            <w:tc>
              <w:tcPr>
                <w:tcW w:w="1783" w:type="dxa"/>
                <w:vMerge w:val="restart"/>
                <w:shd w:val="clear" w:color="auto" w:fill="auto"/>
                <w:vAlign w:val="center"/>
              </w:tcPr>
              <w:p w:rsidR="00F02A89" w:rsidRPr="00E71C6A" w:rsidRDefault="00F02A89" w:rsidP="00156112">
                <w:pPr>
                  <w:jc w:val="center"/>
                  <w:rPr>
                    <w:rFonts w:cs="宋体"/>
                    <w:bCs/>
                    <w:szCs w:val="21"/>
                  </w:rPr>
                </w:pPr>
              </w:p>
            </w:tc>
            <w:tc>
              <w:tcPr>
                <w:tcW w:w="3775" w:type="dxa"/>
                <w:gridSpan w:val="3"/>
                <w:shd w:val="clear" w:color="auto" w:fill="auto"/>
                <w:vAlign w:val="center"/>
              </w:tcPr>
              <w:p w:rsidR="00F02A89" w:rsidRPr="00E71C6A" w:rsidRDefault="00F02A89" w:rsidP="00156112">
                <w:pPr>
                  <w:jc w:val="center"/>
                  <w:rPr>
                    <w:rFonts w:cs="宋体"/>
                    <w:bCs/>
                    <w:szCs w:val="21"/>
                  </w:rPr>
                </w:pPr>
                <w:r w:rsidRPr="00E71C6A">
                  <w:rPr>
                    <w:rFonts w:cs="宋体"/>
                    <w:bCs/>
                    <w:szCs w:val="21"/>
                  </w:rPr>
                  <w:t>销售收入（千元）</w:t>
                </w:r>
              </w:p>
            </w:tc>
            <w:tc>
              <w:tcPr>
                <w:tcW w:w="3802" w:type="dxa"/>
                <w:gridSpan w:val="3"/>
                <w:shd w:val="clear" w:color="auto" w:fill="auto"/>
                <w:vAlign w:val="center"/>
              </w:tcPr>
              <w:p w:rsidR="00F02A89" w:rsidRPr="00E71C6A" w:rsidRDefault="00F02A89" w:rsidP="00156112">
                <w:pPr>
                  <w:jc w:val="center"/>
                  <w:rPr>
                    <w:rFonts w:cs="宋体"/>
                    <w:bCs/>
                    <w:szCs w:val="21"/>
                  </w:rPr>
                </w:pPr>
                <w:r w:rsidRPr="00E71C6A">
                  <w:rPr>
                    <w:rFonts w:cs="宋体"/>
                    <w:bCs/>
                    <w:szCs w:val="21"/>
                  </w:rPr>
                  <w:t>销售成本（千元）</w:t>
                </w:r>
              </w:p>
            </w:tc>
          </w:tr>
          <w:tr w:rsidR="00F02A89" w:rsidRPr="00E71C6A" w:rsidTr="006A1C9C">
            <w:trPr>
              <w:trHeight w:val="584"/>
              <w:jc w:val="center"/>
            </w:trPr>
            <w:tc>
              <w:tcPr>
                <w:tcW w:w="1783" w:type="dxa"/>
                <w:vMerge/>
                <w:vAlign w:val="center"/>
              </w:tcPr>
              <w:p w:rsidR="00F02A89" w:rsidRPr="00E71C6A" w:rsidRDefault="00F02A89" w:rsidP="00156112">
                <w:pPr>
                  <w:rPr>
                    <w:rFonts w:cs="宋体"/>
                    <w:bCs/>
                    <w:szCs w:val="21"/>
                  </w:rPr>
                </w:pPr>
              </w:p>
            </w:tc>
            <w:tc>
              <w:tcPr>
                <w:tcW w:w="1260" w:type="dxa"/>
                <w:shd w:val="clear" w:color="auto" w:fill="auto"/>
                <w:vAlign w:val="center"/>
              </w:tcPr>
              <w:p w:rsidR="00F02A89" w:rsidRPr="00E71C6A" w:rsidRDefault="00F02A89" w:rsidP="006A1C9C">
                <w:pPr>
                  <w:jc w:val="center"/>
                  <w:rPr>
                    <w:rFonts w:cs="Arial"/>
                    <w:bCs/>
                    <w:szCs w:val="21"/>
                  </w:rPr>
                </w:pPr>
                <w:r w:rsidRPr="00E71C6A">
                  <w:rPr>
                    <w:rFonts w:cs="Arial"/>
                    <w:bCs/>
                    <w:szCs w:val="21"/>
                  </w:rPr>
                  <w:t>201</w:t>
                </w:r>
                <w:r>
                  <w:rPr>
                    <w:rFonts w:cs="Arial" w:hint="eastAsia"/>
                    <w:bCs/>
                    <w:szCs w:val="21"/>
                  </w:rPr>
                  <w:t>7</w:t>
                </w:r>
                <w:r w:rsidRPr="00E71C6A">
                  <w:rPr>
                    <w:rFonts w:cs="Arial" w:hint="eastAsia"/>
                    <w:bCs/>
                    <w:szCs w:val="21"/>
                  </w:rPr>
                  <w:t>年</w:t>
                </w:r>
              </w:p>
              <w:p w:rsidR="00F02A89" w:rsidRPr="00E71C6A" w:rsidRDefault="00F02A89" w:rsidP="006A1C9C">
                <w:pPr>
                  <w:jc w:val="center"/>
                  <w:rPr>
                    <w:rFonts w:cs="宋体"/>
                    <w:bCs/>
                    <w:szCs w:val="21"/>
                  </w:rPr>
                </w:pPr>
                <w:r>
                  <w:rPr>
                    <w:rFonts w:hint="eastAsia"/>
                    <w:sz w:val="24"/>
                  </w:rPr>
                  <w:t>一</w:t>
                </w:r>
                <w:r w:rsidRPr="00E71C6A">
                  <w:rPr>
                    <w:rFonts w:cs="Arial" w:hint="eastAsia"/>
                    <w:bCs/>
                    <w:szCs w:val="21"/>
                  </w:rPr>
                  <w:t>季度</w:t>
                </w:r>
              </w:p>
            </w:tc>
            <w:tc>
              <w:tcPr>
                <w:tcW w:w="1239" w:type="dxa"/>
                <w:shd w:val="clear" w:color="auto" w:fill="auto"/>
                <w:vAlign w:val="center"/>
              </w:tcPr>
              <w:p w:rsidR="00F02A89" w:rsidRPr="00E71C6A" w:rsidRDefault="00F02A89" w:rsidP="006A1C9C">
                <w:pPr>
                  <w:jc w:val="center"/>
                  <w:rPr>
                    <w:rFonts w:cs="Arial"/>
                    <w:bCs/>
                    <w:szCs w:val="21"/>
                  </w:rPr>
                </w:pPr>
                <w:r w:rsidRPr="00E71C6A">
                  <w:rPr>
                    <w:rFonts w:cs="Arial"/>
                    <w:bCs/>
                    <w:szCs w:val="21"/>
                  </w:rPr>
                  <w:t>201</w:t>
                </w:r>
                <w:r>
                  <w:rPr>
                    <w:rFonts w:cs="Arial" w:hint="eastAsia"/>
                    <w:bCs/>
                    <w:szCs w:val="21"/>
                  </w:rPr>
                  <w:t>6</w:t>
                </w:r>
                <w:r w:rsidRPr="00E71C6A">
                  <w:rPr>
                    <w:rFonts w:cs="Arial" w:hint="eastAsia"/>
                    <w:bCs/>
                    <w:szCs w:val="21"/>
                  </w:rPr>
                  <w:t>年</w:t>
                </w:r>
              </w:p>
              <w:p w:rsidR="00F02A89" w:rsidRPr="00E71C6A" w:rsidRDefault="00F02A89" w:rsidP="006A1C9C">
                <w:pPr>
                  <w:jc w:val="center"/>
                  <w:rPr>
                    <w:rFonts w:cs="宋体"/>
                    <w:bCs/>
                    <w:szCs w:val="21"/>
                  </w:rPr>
                </w:pPr>
                <w:r>
                  <w:rPr>
                    <w:rFonts w:hint="eastAsia"/>
                    <w:sz w:val="24"/>
                  </w:rPr>
                  <w:t>一</w:t>
                </w:r>
                <w:r w:rsidRPr="00E71C6A">
                  <w:rPr>
                    <w:rFonts w:cs="Arial" w:hint="eastAsia"/>
                    <w:bCs/>
                    <w:szCs w:val="21"/>
                  </w:rPr>
                  <w:t>季度</w:t>
                </w:r>
              </w:p>
            </w:tc>
            <w:tc>
              <w:tcPr>
                <w:tcW w:w="1276" w:type="dxa"/>
                <w:shd w:val="clear" w:color="auto" w:fill="auto"/>
                <w:vAlign w:val="center"/>
              </w:tcPr>
              <w:p w:rsidR="00F02A89" w:rsidRPr="00E71C6A" w:rsidRDefault="00F02A89" w:rsidP="006A1C9C">
                <w:pPr>
                  <w:jc w:val="center"/>
                  <w:rPr>
                    <w:rFonts w:cs="宋体"/>
                    <w:bCs/>
                    <w:szCs w:val="21"/>
                  </w:rPr>
                </w:pPr>
                <w:r w:rsidRPr="00E71C6A">
                  <w:rPr>
                    <w:rFonts w:cs="宋体"/>
                    <w:bCs/>
                    <w:szCs w:val="21"/>
                  </w:rPr>
                  <w:t>增减幅(%)</w:t>
                </w:r>
              </w:p>
            </w:tc>
            <w:tc>
              <w:tcPr>
                <w:tcW w:w="1276" w:type="dxa"/>
                <w:shd w:val="clear" w:color="auto" w:fill="auto"/>
                <w:vAlign w:val="center"/>
              </w:tcPr>
              <w:p w:rsidR="00F02A89" w:rsidRPr="00E71C6A" w:rsidRDefault="00F02A89" w:rsidP="006A1C9C">
                <w:pPr>
                  <w:jc w:val="center"/>
                  <w:rPr>
                    <w:rFonts w:cs="Arial"/>
                    <w:bCs/>
                    <w:szCs w:val="21"/>
                  </w:rPr>
                </w:pPr>
                <w:r w:rsidRPr="00E71C6A">
                  <w:rPr>
                    <w:rFonts w:cs="Arial"/>
                    <w:bCs/>
                    <w:szCs w:val="21"/>
                  </w:rPr>
                  <w:t>201</w:t>
                </w:r>
                <w:r>
                  <w:rPr>
                    <w:rFonts w:cs="Arial" w:hint="eastAsia"/>
                    <w:bCs/>
                    <w:szCs w:val="21"/>
                  </w:rPr>
                  <w:t>7</w:t>
                </w:r>
                <w:r w:rsidRPr="00E71C6A">
                  <w:rPr>
                    <w:rFonts w:cs="Arial" w:hint="eastAsia"/>
                    <w:bCs/>
                    <w:szCs w:val="21"/>
                  </w:rPr>
                  <w:t>年</w:t>
                </w:r>
              </w:p>
              <w:p w:rsidR="00F02A89" w:rsidRPr="00E71C6A" w:rsidRDefault="00F02A89" w:rsidP="006A1C9C">
                <w:pPr>
                  <w:jc w:val="center"/>
                  <w:rPr>
                    <w:rFonts w:cs="宋体"/>
                    <w:bCs/>
                    <w:szCs w:val="21"/>
                  </w:rPr>
                </w:pPr>
                <w:r>
                  <w:rPr>
                    <w:rFonts w:hint="eastAsia"/>
                    <w:sz w:val="24"/>
                  </w:rPr>
                  <w:t>一</w:t>
                </w:r>
                <w:r w:rsidRPr="00E71C6A">
                  <w:rPr>
                    <w:rFonts w:cs="Arial" w:hint="eastAsia"/>
                    <w:bCs/>
                    <w:szCs w:val="21"/>
                  </w:rPr>
                  <w:t>季度</w:t>
                </w:r>
              </w:p>
            </w:tc>
            <w:tc>
              <w:tcPr>
                <w:tcW w:w="1294" w:type="dxa"/>
                <w:shd w:val="clear" w:color="auto" w:fill="auto"/>
                <w:vAlign w:val="center"/>
              </w:tcPr>
              <w:p w:rsidR="00F02A89" w:rsidRPr="00E71C6A" w:rsidRDefault="00F02A89" w:rsidP="006A1C9C">
                <w:pPr>
                  <w:jc w:val="center"/>
                  <w:rPr>
                    <w:rFonts w:cs="Arial"/>
                    <w:bCs/>
                    <w:szCs w:val="21"/>
                  </w:rPr>
                </w:pPr>
                <w:r w:rsidRPr="00E71C6A">
                  <w:rPr>
                    <w:rFonts w:cs="Arial"/>
                    <w:bCs/>
                    <w:szCs w:val="21"/>
                  </w:rPr>
                  <w:t>201</w:t>
                </w:r>
                <w:r>
                  <w:rPr>
                    <w:rFonts w:cs="Arial" w:hint="eastAsia"/>
                    <w:bCs/>
                    <w:szCs w:val="21"/>
                  </w:rPr>
                  <w:t>6</w:t>
                </w:r>
                <w:r w:rsidRPr="00E71C6A">
                  <w:rPr>
                    <w:rFonts w:cs="Arial" w:hint="eastAsia"/>
                    <w:bCs/>
                    <w:szCs w:val="21"/>
                  </w:rPr>
                  <w:t>年</w:t>
                </w:r>
              </w:p>
              <w:p w:rsidR="00F02A89" w:rsidRPr="00E71C6A" w:rsidRDefault="00F02A89" w:rsidP="006A1C9C">
                <w:pPr>
                  <w:jc w:val="center"/>
                  <w:rPr>
                    <w:rFonts w:cs="宋体"/>
                    <w:bCs/>
                    <w:szCs w:val="21"/>
                  </w:rPr>
                </w:pPr>
                <w:r>
                  <w:rPr>
                    <w:rFonts w:hint="eastAsia"/>
                    <w:sz w:val="24"/>
                  </w:rPr>
                  <w:t>一</w:t>
                </w:r>
                <w:r w:rsidRPr="00E71C6A">
                  <w:rPr>
                    <w:rFonts w:cs="Arial" w:hint="eastAsia"/>
                    <w:bCs/>
                    <w:szCs w:val="21"/>
                  </w:rPr>
                  <w:t>季度</w:t>
                </w:r>
              </w:p>
            </w:tc>
            <w:tc>
              <w:tcPr>
                <w:tcW w:w="1232" w:type="dxa"/>
                <w:shd w:val="clear" w:color="auto" w:fill="auto"/>
                <w:vAlign w:val="center"/>
              </w:tcPr>
              <w:p w:rsidR="00F02A89" w:rsidRPr="00E71C6A" w:rsidRDefault="00F02A89" w:rsidP="006A1C9C">
                <w:pPr>
                  <w:jc w:val="center"/>
                  <w:rPr>
                    <w:rFonts w:cs="宋体"/>
                    <w:bCs/>
                    <w:szCs w:val="21"/>
                  </w:rPr>
                </w:pPr>
                <w:r w:rsidRPr="00E71C6A">
                  <w:rPr>
                    <w:rFonts w:cs="宋体"/>
                    <w:bCs/>
                    <w:szCs w:val="21"/>
                  </w:rPr>
                  <w:t>增减幅(%)</w:t>
                </w:r>
              </w:p>
            </w:tc>
          </w:tr>
          <w:tr w:rsidR="00F02A89" w:rsidRPr="00E71C6A" w:rsidTr="006A1C9C">
            <w:trPr>
              <w:trHeight w:val="365"/>
              <w:jc w:val="center"/>
            </w:trPr>
            <w:tc>
              <w:tcPr>
                <w:tcW w:w="1783" w:type="dxa"/>
                <w:shd w:val="clear" w:color="auto" w:fill="auto"/>
                <w:vAlign w:val="center"/>
              </w:tcPr>
              <w:p w:rsidR="00F02A89" w:rsidRPr="00E71C6A" w:rsidRDefault="00F02A89" w:rsidP="00156112">
                <w:pPr>
                  <w:rPr>
                    <w:rFonts w:cs="宋体"/>
                    <w:szCs w:val="21"/>
                    <w:vertAlign w:val="superscript"/>
                  </w:rPr>
                </w:pPr>
                <w:r w:rsidRPr="00E71C6A">
                  <w:rPr>
                    <w:rFonts w:cs="宋体"/>
                    <w:szCs w:val="21"/>
                  </w:rPr>
                  <w:t>1.华聚能源</w:t>
                </w:r>
              </w:p>
            </w:tc>
            <w:tc>
              <w:tcPr>
                <w:tcW w:w="1260" w:type="dxa"/>
                <w:shd w:val="clear" w:color="auto" w:fill="auto"/>
                <w:vAlign w:val="center"/>
              </w:tcPr>
              <w:p w:rsidR="00F02A89" w:rsidRPr="00E71C6A" w:rsidRDefault="00F02A89" w:rsidP="00156112">
                <w:pPr>
                  <w:jc w:val="right"/>
                  <w:rPr>
                    <w:szCs w:val="21"/>
                  </w:rPr>
                </w:pPr>
                <w:r>
                  <w:t>21,934</w:t>
                </w:r>
              </w:p>
            </w:tc>
            <w:tc>
              <w:tcPr>
                <w:tcW w:w="1239" w:type="dxa"/>
                <w:shd w:val="clear" w:color="auto" w:fill="auto"/>
                <w:vAlign w:val="center"/>
              </w:tcPr>
              <w:p w:rsidR="00F02A89" w:rsidRPr="00E71C6A" w:rsidRDefault="00F02A89" w:rsidP="00156112">
                <w:pPr>
                  <w:jc w:val="right"/>
                  <w:rPr>
                    <w:szCs w:val="21"/>
                  </w:rPr>
                </w:pPr>
                <w:r w:rsidRPr="00E71C6A">
                  <w:rPr>
                    <w:szCs w:val="21"/>
                  </w:rPr>
                  <w:t>33,795</w:t>
                </w:r>
              </w:p>
            </w:tc>
            <w:tc>
              <w:tcPr>
                <w:tcW w:w="1276" w:type="dxa"/>
                <w:shd w:val="clear" w:color="auto" w:fill="auto"/>
                <w:vAlign w:val="center"/>
              </w:tcPr>
              <w:p w:rsidR="00F02A89" w:rsidRPr="00E71C6A" w:rsidRDefault="00F02A89" w:rsidP="00156112">
                <w:pPr>
                  <w:jc w:val="right"/>
                  <w:rPr>
                    <w:rFonts w:cs="宋体"/>
                    <w:szCs w:val="21"/>
                  </w:rPr>
                </w:pPr>
                <w:r>
                  <w:t>-35.10</w:t>
                </w:r>
              </w:p>
            </w:tc>
            <w:tc>
              <w:tcPr>
                <w:tcW w:w="1276" w:type="dxa"/>
                <w:shd w:val="clear" w:color="auto" w:fill="auto"/>
                <w:vAlign w:val="center"/>
              </w:tcPr>
              <w:p w:rsidR="00F02A89" w:rsidRPr="00E71C6A" w:rsidRDefault="00F02A89" w:rsidP="00156112">
                <w:pPr>
                  <w:jc w:val="right"/>
                  <w:rPr>
                    <w:szCs w:val="21"/>
                  </w:rPr>
                </w:pPr>
                <w:r>
                  <w:t>10,612</w:t>
                </w:r>
              </w:p>
            </w:tc>
            <w:tc>
              <w:tcPr>
                <w:tcW w:w="1294" w:type="dxa"/>
                <w:shd w:val="clear" w:color="auto" w:fill="auto"/>
                <w:vAlign w:val="center"/>
              </w:tcPr>
              <w:p w:rsidR="00F02A89" w:rsidRPr="00E71C6A" w:rsidRDefault="00F02A89" w:rsidP="00156112">
                <w:pPr>
                  <w:jc w:val="right"/>
                  <w:rPr>
                    <w:szCs w:val="21"/>
                  </w:rPr>
                </w:pPr>
                <w:r w:rsidRPr="00E71C6A">
                  <w:rPr>
                    <w:szCs w:val="21"/>
                  </w:rPr>
                  <w:t>14,</w:t>
                </w:r>
                <w:r>
                  <w:rPr>
                    <w:rFonts w:hint="eastAsia"/>
                    <w:szCs w:val="21"/>
                  </w:rPr>
                  <w:t>3</w:t>
                </w:r>
                <w:r w:rsidRPr="00E71C6A">
                  <w:rPr>
                    <w:szCs w:val="21"/>
                  </w:rPr>
                  <w:t>91</w:t>
                </w:r>
              </w:p>
            </w:tc>
            <w:tc>
              <w:tcPr>
                <w:tcW w:w="1232" w:type="dxa"/>
                <w:shd w:val="clear" w:color="auto" w:fill="auto"/>
                <w:vAlign w:val="center"/>
              </w:tcPr>
              <w:p w:rsidR="00F02A89" w:rsidRPr="00E71C6A" w:rsidRDefault="00F02A89" w:rsidP="00156112">
                <w:pPr>
                  <w:jc w:val="right"/>
                  <w:rPr>
                    <w:rFonts w:cs="宋体"/>
                    <w:szCs w:val="21"/>
                  </w:rPr>
                </w:pPr>
                <w:r>
                  <w:t>-26.26</w:t>
                </w:r>
              </w:p>
            </w:tc>
          </w:tr>
          <w:tr w:rsidR="00F02A89" w:rsidRPr="00E71C6A" w:rsidTr="006A1C9C">
            <w:trPr>
              <w:trHeight w:val="365"/>
              <w:jc w:val="center"/>
            </w:trPr>
            <w:tc>
              <w:tcPr>
                <w:tcW w:w="1783" w:type="dxa"/>
                <w:shd w:val="clear" w:color="auto" w:fill="auto"/>
                <w:vAlign w:val="center"/>
              </w:tcPr>
              <w:p w:rsidR="00F02A89" w:rsidRPr="00E71C6A" w:rsidRDefault="00F02A89" w:rsidP="00156112">
                <w:pPr>
                  <w:rPr>
                    <w:rFonts w:cs="宋体"/>
                    <w:szCs w:val="21"/>
                  </w:rPr>
                </w:pPr>
                <w:r w:rsidRPr="00E71C6A">
                  <w:rPr>
                    <w:rFonts w:cs="宋体"/>
                    <w:szCs w:val="21"/>
                  </w:rPr>
                  <w:t>2.</w:t>
                </w:r>
                <w:r w:rsidRPr="00E71C6A">
                  <w:rPr>
                    <w:rFonts w:cs="宋体" w:hint="eastAsia"/>
                    <w:szCs w:val="21"/>
                  </w:rPr>
                  <w:t>榆林能化</w:t>
                </w:r>
              </w:p>
            </w:tc>
            <w:tc>
              <w:tcPr>
                <w:tcW w:w="1260" w:type="dxa"/>
                <w:shd w:val="clear" w:color="auto" w:fill="auto"/>
                <w:vAlign w:val="center"/>
              </w:tcPr>
              <w:p w:rsidR="00F02A89" w:rsidRPr="00E71C6A" w:rsidRDefault="00F02A89" w:rsidP="00156112">
                <w:pPr>
                  <w:jc w:val="right"/>
                  <w:rPr>
                    <w:szCs w:val="21"/>
                  </w:rPr>
                </w:pPr>
                <w:r>
                  <w:t>1,081</w:t>
                </w:r>
              </w:p>
            </w:tc>
            <w:tc>
              <w:tcPr>
                <w:tcW w:w="1239" w:type="dxa"/>
                <w:shd w:val="clear" w:color="auto" w:fill="auto"/>
                <w:vAlign w:val="center"/>
              </w:tcPr>
              <w:p w:rsidR="00F02A89" w:rsidRPr="00E71C6A" w:rsidRDefault="00F02A89" w:rsidP="00156112">
                <w:pPr>
                  <w:jc w:val="right"/>
                  <w:rPr>
                    <w:szCs w:val="21"/>
                  </w:rPr>
                </w:pPr>
                <w:r w:rsidRPr="00E71C6A">
                  <w:rPr>
                    <w:szCs w:val="21"/>
                  </w:rPr>
                  <w:t>1,666</w:t>
                </w:r>
              </w:p>
            </w:tc>
            <w:tc>
              <w:tcPr>
                <w:tcW w:w="1276" w:type="dxa"/>
                <w:shd w:val="clear" w:color="auto" w:fill="auto"/>
                <w:vAlign w:val="center"/>
              </w:tcPr>
              <w:p w:rsidR="00F02A89" w:rsidRPr="00E71C6A" w:rsidRDefault="00F02A89" w:rsidP="00830C18">
                <w:pPr>
                  <w:jc w:val="right"/>
                  <w:rPr>
                    <w:rFonts w:cs="宋体"/>
                    <w:szCs w:val="21"/>
                  </w:rPr>
                </w:pPr>
                <w:r>
                  <w:t>-35.1</w:t>
                </w:r>
                <w:r w:rsidR="00830C18">
                  <w:rPr>
                    <w:rFonts w:hint="eastAsia"/>
                  </w:rPr>
                  <w:t>1</w:t>
                </w:r>
              </w:p>
            </w:tc>
            <w:tc>
              <w:tcPr>
                <w:tcW w:w="1276" w:type="dxa"/>
                <w:shd w:val="clear" w:color="auto" w:fill="auto"/>
                <w:vAlign w:val="center"/>
              </w:tcPr>
              <w:p w:rsidR="00F02A89" w:rsidRPr="00E71C6A" w:rsidRDefault="00F02A89" w:rsidP="00156112">
                <w:pPr>
                  <w:jc w:val="right"/>
                  <w:rPr>
                    <w:szCs w:val="21"/>
                  </w:rPr>
                </w:pPr>
                <w:r>
                  <w:t>2,265</w:t>
                </w:r>
              </w:p>
            </w:tc>
            <w:tc>
              <w:tcPr>
                <w:tcW w:w="1294" w:type="dxa"/>
                <w:shd w:val="clear" w:color="auto" w:fill="auto"/>
                <w:vAlign w:val="center"/>
              </w:tcPr>
              <w:p w:rsidR="00F02A89" w:rsidRPr="00E71C6A" w:rsidRDefault="00F02A89" w:rsidP="00156112">
                <w:pPr>
                  <w:jc w:val="right"/>
                  <w:rPr>
                    <w:szCs w:val="21"/>
                  </w:rPr>
                </w:pPr>
                <w:r w:rsidRPr="00E71C6A">
                  <w:rPr>
                    <w:szCs w:val="21"/>
                  </w:rPr>
                  <w:t>1,942</w:t>
                </w:r>
              </w:p>
            </w:tc>
            <w:tc>
              <w:tcPr>
                <w:tcW w:w="1232" w:type="dxa"/>
                <w:shd w:val="clear" w:color="auto" w:fill="auto"/>
                <w:vAlign w:val="center"/>
              </w:tcPr>
              <w:p w:rsidR="00F02A89" w:rsidRPr="00E71C6A" w:rsidRDefault="00F02A89" w:rsidP="00156112">
                <w:pPr>
                  <w:jc w:val="right"/>
                  <w:rPr>
                    <w:rFonts w:cs="宋体"/>
                    <w:szCs w:val="21"/>
                  </w:rPr>
                </w:pPr>
                <w:r>
                  <w:t>16.63</w:t>
                </w:r>
              </w:p>
            </w:tc>
          </w:tr>
          <w:tr w:rsidR="00F02A89" w:rsidRPr="00E71C6A" w:rsidTr="006A1C9C">
            <w:trPr>
              <w:trHeight w:val="365"/>
              <w:jc w:val="center"/>
            </w:trPr>
            <w:tc>
              <w:tcPr>
                <w:tcW w:w="1783" w:type="dxa"/>
                <w:shd w:val="clear" w:color="auto" w:fill="auto"/>
                <w:vAlign w:val="center"/>
              </w:tcPr>
              <w:p w:rsidR="00F02A89" w:rsidRPr="00E71C6A" w:rsidRDefault="00F02A89" w:rsidP="00156112">
                <w:pPr>
                  <w:rPr>
                    <w:rFonts w:cs="宋体"/>
                    <w:szCs w:val="21"/>
                  </w:rPr>
                </w:pPr>
                <w:r w:rsidRPr="00E71C6A">
                  <w:rPr>
                    <w:rFonts w:cs="宋体"/>
                    <w:szCs w:val="21"/>
                  </w:rPr>
                  <w:t>3.菏泽能化</w:t>
                </w:r>
              </w:p>
            </w:tc>
            <w:tc>
              <w:tcPr>
                <w:tcW w:w="1260" w:type="dxa"/>
                <w:shd w:val="clear" w:color="auto" w:fill="auto"/>
                <w:vAlign w:val="center"/>
              </w:tcPr>
              <w:p w:rsidR="00F02A89" w:rsidRPr="00E71C6A" w:rsidRDefault="00F02A89" w:rsidP="00156112">
                <w:pPr>
                  <w:jc w:val="right"/>
                  <w:rPr>
                    <w:szCs w:val="21"/>
                  </w:rPr>
                </w:pPr>
                <w:r>
                  <w:t>99,002</w:t>
                </w:r>
              </w:p>
            </w:tc>
            <w:tc>
              <w:tcPr>
                <w:tcW w:w="1239" w:type="dxa"/>
                <w:shd w:val="clear" w:color="auto" w:fill="auto"/>
                <w:vAlign w:val="center"/>
              </w:tcPr>
              <w:p w:rsidR="00F02A89" w:rsidRPr="00E71C6A" w:rsidRDefault="00F02A89" w:rsidP="00156112">
                <w:pPr>
                  <w:jc w:val="right"/>
                  <w:rPr>
                    <w:szCs w:val="21"/>
                  </w:rPr>
                </w:pPr>
                <w:r w:rsidRPr="00E71C6A">
                  <w:rPr>
                    <w:szCs w:val="21"/>
                  </w:rPr>
                  <w:t>121,505</w:t>
                </w:r>
              </w:p>
            </w:tc>
            <w:tc>
              <w:tcPr>
                <w:tcW w:w="1276" w:type="dxa"/>
                <w:shd w:val="clear" w:color="auto" w:fill="auto"/>
                <w:vAlign w:val="center"/>
              </w:tcPr>
              <w:p w:rsidR="00F02A89" w:rsidRPr="00E71C6A" w:rsidRDefault="00F02A89" w:rsidP="00156112">
                <w:pPr>
                  <w:jc w:val="right"/>
                  <w:rPr>
                    <w:rFonts w:cs="宋体"/>
                    <w:szCs w:val="21"/>
                  </w:rPr>
                </w:pPr>
                <w:r>
                  <w:t>-18.52</w:t>
                </w:r>
              </w:p>
            </w:tc>
            <w:tc>
              <w:tcPr>
                <w:tcW w:w="1276" w:type="dxa"/>
                <w:shd w:val="clear" w:color="auto" w:fill="auto"/>
                <w:vAlign w:val="center"/>
              </w:tcPr>
              <w:p w:rsidR="00F02A89" w:rsidRPr="00E71C6A" w:rsidRDefault="00F02A89" w:rsidP="00156112">
                <w:pPr>
                  <w:jc w:val="right"/>
                  <w:rPr>
                    <w:szCs w:val="21"/>
                  </w:rPr>
                </w:pPr>
                <w:r>
                  <w:t>117,195</w:t>
                </w:r>
              </w:p>
            </w:tc>
            <w:tc>
              <w:tcPr>
                <w:tcW w:w="1294" w:type="dxa"/>
                <w:shd w:val="clear" w:color="auto" w:fill="auto"/>
                <w:vAlign w:val="center"/>
              </w:tcPr>
              <w:p w:rsidR="00F02A89" w:rsidRPr="00E71C6A" w:rsidRDefault="00F02A89" w:rsidP="00156112">
                <w:pPr>
                  <w:jc w:val="right"/>
                  <w:rPr>
                    <w:szCs w:val="21"/>
                  </w:rPr>
                </w:pPr>
                <w:r w:rsidRPr="00E71C6A">
                  <w:rPr>
                    <w:szCs w:val="21"/>
                  </w:rPr>
                  <w:t>82,209</w:t>
                </w:r>
              </w:p>
            </w:tc>
            <w:tc>
              <w:tcPr>
                <w:tcW w:w="1232" w:type="dxa"/>
                <w:shd w:val="clear" w:color="auto" w:fill="auto"/>
                <w:vAlign w:val="center"/>
              </w:tcPr>
              <w:p w:rsidR="00F02A89" w:rsidRPr="00E71C6A" w:rsidRDefault="00F02A89" w:rsidP="00156112">
                <w:pPr>
                  <w:jc w:val="right"/>
                  <w:rPr>
                    <w:rFonts w:cs="宋体"/>
                    <w:szCs w:val="21"/>
                  </w:rPr>
                </w:pPr>
                <w:r>
                  <w:t>42.56</w:t>
                </w:r>
              </w:p>
            </w:tc>
          </w:tr>
        </w:tbl>
        <w:p w:rsidR="000B1300" w:rsidRPr="00622628" w:rsidRDefault="000B1300" w:rsidP="009622C2">
          <w:pPr>
            <w:spacing w:beforeLines="50" w:afterLines="50" w:line="400" w:lineRule="exact"/>
            <w:rPr>
              <w:szCs w:val="21"/>
            </w:rPr>
          </w:pPr>
          <w:r w:rsidRPr="00622628">
            <w:rPr>
              <w:szCs w:val="21"/>
            </w:rPr>
            <w:t>5.热力业务</w:t>
          </w:r>
        </w:p>
        <w:p w:rsidR="000B1300" w:rsidRPr="00622628" w:rsidRDefault="000B1300" w:rsidP="009622C2">
          <w:pPr>
            <w:spacing w:beforeLines="50" w:afterLines="50" w:line="400" w:lineRule="exact"/>
            <w:rPr>
              <w:szCs w:val="21"/>
            </w:rPr>
          </w:pPr>
          <w:r w:rsidRPr="00622628">
            <w:rPr>
              <w:szCs w:val="21"/>
            </w:rPr>
            <w:t>201</w:t>
          </w:r>
          <w:r w:rsidR="00F27773" w:rsidRPr="00622628">
            <w:rPr>
              <w:rFonts w:hint="eastAsia"/>
              <w:szCs w:val="21"/>
            </w:rPr>
            <w:t>7</w:t>
          </w:r>
          <w:r w:rsidRPr="00622628">
            <w:rPr>
              <w:rFonts w:hint="eastAsia"/>
              <w:szCs w:val="21"/>
            </w:rPr>
            <w:t>年</w:t>
          </w:r>
          <w:r w:rsidR="00F27773" w:rsidRPr="00622628">
            <w:rPr>
              <w:rFonts w:hint="eastAsia"/>
              <w:szCs w:val="21"/>
            </w:rPr>
            <w:t>一</w:t>
          </w:r>
          <w:r w:rsidRPr="00622628">
            <w:rPr>
              <w:rFonts w:hint="eastAsia"/>
              <w:szCs w:val="21"/>
            </w:rPr>
            <w:t>季度</w:t>
          </w:r>
          <w:r w:rsidRPr="00622628">
            <w:rPr>
              <w:szCs w:val="21"/>
            </w:rPr>
            <w:t>，华聚能源生产热力</w:t>
          </w:r>
          <w:r w:rsidR="002A461A">
            <w:rPr>
              <w:rFonts w:hint="eastAsia"/>
              <w:szCs w:val="21"/>
            </w:rPr>
            <w:t>76</w:t>
          </w:r>
          <w:r w:rsidRPr="00622628">
            <w:rPr>
              <w:szCs w:val="21"/>
            </w:rPr>
            <w:t>万蒸吨，销售热力</w:t>
          </w:r>
          <w:r w:rsidR="00DE0725">
            <w:rPr>
              <w:rFonts w:hint="eastAsia"/>
              <w:szCs w:val="21"/>
            </w:rPr>
            <w:t>5</w:t>
          </w:r>
          <w:r w:rsidRPr="00622628">
            <w:rPr>
              <w:szCs w:val="21"/>
            </w:rPr>
            <w:t>万蒸吨，实现销售收入</w:t>
          </w:r>
          <w:r w:rsidR="00DE0725">
            <w:rPr>
              <w:rFonts w:hint="eastAsia"/>
              <w:szCs w:val="21"/>
            </w:rPr>
            <w:t>10,852</w:t>
          </w:r>
          <w:r w:rsidRPr="00622628">
            <w:rPr>
              <w:szCs w:val="21"/>
            </w:rPr>
            <w:t>千元，销售成本为</w:t>
          </w:r>
          <w:r w:rsidR="002A461A">
            <w:rPr>
              <w:rFonts w:hint="eastAsia"/>
              <w:szCs w:val="21"/>
            </w:rPr>
            <w:t>4,066</w:t>
          </w:r>
          <w:r w:rsidRPr="00622628">
            <w:rPr>
              <w:rFonts w:hint="eastAsia"/>
              <w:szCs w:val="21"/>
            </w:rPr>
            <w:t>千元。</w:t>
          </w:r>
        </w:p>
        <w:p w:rsidR="000B1300" w:rsidRPr="00622628" w:rsidRDefault="000B1300" w:rsidP="009622C2">
          <w:pPr>
            <w:spacing w:beforeLines="50" w:afterLines="50" w:line="400" w:lineRule="exact"/>
            <w:rPr>
              <w:szCs w:val="21"/>
            </w:rPr>
          </w:pPr>
          <w:r w:rsidRPr="00622628">
            <w:rPr>
              <w:szCs w:val="21"/>
            </w:rPr>
            <w:lastRenderedPageBreak/>
            <w:t>6.机电装备制造业务</w:t>
          </w:r>
        </w:p>
        <w:p w:rsidR="000B1300" w:rsidRDefault="000B1300" w:rsidP="000B1300">
          <w:r w:rsidRPr="00622628">
            <w:rPr>
              <w:szCs w:val="21"/>
            </w:rPr>
            <w:t>本集团机电装备制造业务经营情况如下：</w:t>
          </w:r>
          <w:r w:rsidRPr="000C5D93">
            <w:rPr>
              <w:rFonts w:hint="eastAsia"/>
              <w:sz w:val="24"/>
            </w:rPr>
            <w:t xml:space="preserve"> </w:t>
          </w:r>
        </w:p>
        <w:tbl>
          <w:tblPr>
            <w:tblStyle w:val="g3"/>
            <w:tblW w:w="9233" w:type="dxa"/>
            <w:jc w:val="center"/>
            <w:tblInd w:w="-744" w:type="dxa"/>
            <w:tblLook w:val="0000"/>
          </w:tblPr>
          <w:tblGrid>
            <w:gridCol w:w="2295"/>
            <w:gridCol w:w="1295"/>
            <w:gridCol w:w="1235"/>
            <w:gridCol w:w="951"/>
            <w:gridCol w:w="1189"/>
            <w:gridCol w:w="1272"/>
            <w:gridCol w:w="996"/>
          </w:tblGrid>
          <w:tr w:rsidR="00B73A76" w:rsidRPr="00DC5D45" w:rsidTr="00166CA4">
            <w:trPr>
              <w:trHeight w:val="431"/>
              <w:jc w:val="center"/>
            </w:trPr>
            <w:tc>
              <w:tcPr>
                <w:tcW w:w="22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A76" w:rsidRPr="00DC5D45" w:rsidRDefault="00B73A76" w:rsidP="00853A34">
                <w:pPr>
                  <w:jc w:val="center"/>
                  <w:rPr>
                    <w:bCs/>
                    <w:szCs w:val="21"/>
                  </w:rPr>
                </w:pPr>
              </w:p>
            </w:tc>
            <w:tc>
              <w:tcPr>
                <w:tcW w:w="3481" w:type="dxa"/>
                <w:gridSpan w:val="3"/>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center"/>
                  <w:rPr>
                    <w:bCs/>
                    <w:szCs w:val="21"/>
                  </w:rPr>
                </w:pPr>
                <w:r w:rsidRPr="00DC5D45">
                  <w:rPr>
                    <w:bCs/>
                    <w:szCs w:val="21"/>
                  </w:rPr>
                  <w:t>销售收入（千元）</w:t>
                </w:r>
              </w:p>
            </w:tc>
            <w:tc>
              <w:tcPr>
                <w:tcW w:w="3457" w:type="dxa"/>
                <w:gridSpan w:val="3"/>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center"/>
                  <w:rPr>
                    <w:bCs/>
                    <w:szCs w:val="21"/>
                  </w:rPr>
                </w:pPr>
                <w:r w:rsidRPr="00DC5D45">
                  <w:rPr>
                    <w:bCs/>
                    <w:szCs w:val="21"/>
                  </w:rPr>
                  <w:t>销售成本（千元）</w:t>
                </w:r>
              </w:p>
            </w:tc>
          </w:tr>
          <w:tr w:rsidR="00B73A76" w:rsidRPr="00DC5D45" w:rsidTr="00166CA4">
            <w:trPr>
              <w:trHeight w:val="600"/>
              <w:jc w:val="center"/>
            </w:trPr>
            <w:tc>
              <w:tcPr>
                <w:tcW w:w="2295" w:type="dxa"/>
                <w:vMerge/>
                <w:tcBorders>
                  <w:top w:val="single" w:sz="4" w:space="0" w:color="auto"/>
                  <w:left w:val="single" w:sz="4" w:space="0" w:color="auto"/>
                  <w:bottom w:val="single" w:sz="4" w:space="0" w:color="auto"/>
                  <w:right w:val="single" w:sz="4" w:space="0" w:color="auto"/>
                </w:tcBorders>
                <w:vAlign w:val="center"/>
              </w:tcPr>
              <w:p w:rsidR="00B73A76" w:rsidRPr="00DC5D45" w:rsidRDefault="00B73A76" w:rsidP="00853A34">
                <w:pPr>
                  <w:jc w:val="center"/>
                  <w:rPr>
                    <w:bCs/>
                    <w:szCs w:val="21"/>
                  </w:rPr>
                </w:pPr>
              </w:p>
            </w:tc>
            <w:tc>
              <w:tcPr>
                <w:tcW w:w="1295" w:type="dxa"/>
                <w:tcBorders>
                  <w:top w:val="nil"/>
                  <w:left w:val="nil"/>
                  <w:bottom w:val="single" w:sz="4" w:space="0" w:color="auto"/>
                  <w:right w:val="single" w:sz="4" w:space="0" w:color="auto"/>
                </w:tcBorders>
                <w:shd w:val="clear" w:color="auto" w:fill="auto"/>
                <w:vAlign w:val="center"/>
              </w:tcPr>
              <w:p w:rsidR="00B73A76" w:rsidRPr="00DC5D45" w:rsidRDefault="00B73A76" w:rsidP="00853A34">
                <w:pPr>
                  <w:jc w:val="center"/>
                  <w:rPr>
                    <w:rFonts w:cs="Arial"/>
                    <w:bCs/>
                    <w:szCs w:val="21"/>
                  </w:rPr>
                </w:pPr>
                <w:r w:rsidRPr="00DC5D45">
                  <w:rPr>
                    <w:rFonts w:cs="Arial"/>
                    <w:bCs/>
                    <w:szCs w:val="21"/>
                  </w:rPr>
                  <w:t>201</w:t>
                </w:r>
                <w:r>
                  <w:rPr>
                    <w:rFonts w:cs="Arial" w:hint="eastAsia"/>
                    <w:bCs/>
                    <w:szCs w:val="21"/>
                  </w:rPr>
                  <w:t>7</w:t>
                </w:r>
                <w:r w:rsidRPr="00DC5D45">
                  <w:rPr>
                    <w:rFonts w:cs="Arial" w:hint="eastAsia"/>
                    <w:bCs/>
                    <w:szCs w:val="21"/>
                  </w:rPr>
                  <w:t>年</w:t>
                </w:r>
              </w:p>
              <w:p w:rsidR="00B73A76" w:rsidRPr="00DC5D45" w:rsidRDefault="00B73A76" w:rsidP="00853A34">
                <w:pPr>
                  <w:jc w:val="center"/>
                  <w:rPr>
                    <w:rFonts w:cs="宋体"/>
                    <w:bCs/>
                    <w:szCs w:val="21"/>
                  </w:rPr>
                </w:pPr>
                <w:r>
                  <w:rPr>
                    <w:rFonts w:cs="Arial" w:hint="eastAsia"/>
                    <w:bCs/>
                    <w:szCs w:val="21"/>
                  </w:rPr>
                  <w:t>一</w:t>
                </w:r>
                <w:r w:rsidRPr="00DC5D45">
                  <w:rPr>
                    <w:rFonts w:cs="Arial" w:hint="eastAsia"/>
                    <w:bCs/>
                    <w:szCs w:val="21"/>
                  </w:rPr>
                  <w:t>季度</w:t>
                </w:r>
              </w:p>
            </w:tc>
            <w:tc>
              <w:tcPr>
                <w:tcW w:w="1235" w:type="dxa"/>
                <w:tcBorders>
                  <w:top w:val="nil"/>
                  <w:left w:val="nil"/>
                  <w:bottom w:val="single" w:sz="4" w:space="0" w:color="auto"/>
                  <w:right w:val="single" w:sz="4" w:space="0" w:color="auto"/>
                </w:tcBorders>
                <w:shd w:val="clear" w:color="auto" w:fill="auto"/>
                <w:vAlign w:val="center"/>
              </w:tcPr>
              <w:p w:rsidR="00B73A76" w:rsidRPr="00DC5D45" w:rsidRDefault="00B73A76" w:rsidP="00853A34">
                <w:pPr>
                  <w:jc w:val="center"/>
                  <w:rPr>
                    <w:rFonts w:cs="Arial"/>
                    <w:bCs/>
                    <w:szCs w:val="21"/>
                  </w:rPr>
                </w:pPr>
                <w:r w:rsidRPr="00DC5D45">
                  <w:rPr>
                    <w:rFonts w:cs="Arial"/>
                    <w:bCs/>
                    <w:szCs w:val="21"/>
                  </w:rPr>
                  <w:t>201</w:t>
                </w:r>
                <w:r>
                  <w:rPr>
                    <w:rFonts w:cs="Arial" w:hint="eastAsia"/>
                    <w:bCs/>
                    <w:szCs w:val="21"/>
                  </w:rPr>
                  <w:t>6</w:t>
                </w:r>
                <w:r w:rsidRPr="00DC5D45">
                  <w:rPr>
                    <w:rFonts w:cs="Arial" w:hint="eastAsia"/>
                    <w:bCs/>
                    <w:szCs w:val="21"/>
                  </w:rPr>
                  <w:t>年</w:t>
                </w:r>
              </w:p>
              <w:p w:rsidR="00B73A76" w:rsidRPr="00DC5D45" w:rsidRDefault="00B73A76" w:rsidP="00853A34">
                <w:pPr>
                  <w:jc w:val="center"/>
                  <w:rPr>
                    <w:rFonts w:cs="宋体"/>
                    <w:bCs/>
                    <w:szCs w:val="21"/>
                  </w:rPr>
                </w:pPr>
                <w:r>
                  <w:rPr>
                    <w:rFonts w:cs="Arial" w:hint="eastAsia"/>
                    <w:bCs/>
                    <w:szCs w:val="21"/>
                  </w:rPr>
                  <w:t>一</w:t>
                </w:r>
                <w:r w:rsidRPr="00DC5D45">
                  <w:rPr>
                    <w:rFonts w:cs="Arial" w:hint="eastAsia"/>
                    <w:bCs/>
                    <w:szCs w:val="21"/>
                  </w:rPr>
                  <w:t>季度</w:t>
                </w:r>
              </w:p>
            </w:tc>
            <w:tc>
              <w:tcPr>
                <w:tcW w:w="951" w:type="dxa"/>
                <w:tcBorders>
                  <w:top w:val="nil"/>
                  <w:left w:val="nil"/>
                  <w:bottom w:val="single" w:sz="4" w:space="0" w:color="auto"/>
                  <w:right w:val="single" w:sz="4" w:space="0" w:color="auto"/>
                </w:tcBorders>
                <w:shd w:val="clear" w:color="auto" w:fill="auto"/>
                <w:vAlign w:val="center"/>
              </w:tcPr>
              <w:p w:rsidR="00B73A76" w:rsidRPr="00DC5D45" w:rsidRDefault="00B73A76" w:rsidP="00853A34">
                <w:pPr>
                  <w:jc w:val="center"/>
                  <w:rPr>
                    <w:bCs/>
                    <w:szCs w:val="21"/>
                  </w:rPr>
                </w:pPr>
                <w:r w:rsidRPr="00DC5D45">
                  <w:rPr>
                    <w:bCs/>
                    <w:szCs w:val="21"/>
                  </w:rPr>
                  <w:t>增减幅(%)</w:t>
                </w:r>
              </w:p>
            </w:tc>
            <w:tc>
              <w:tcPr>
                <w:tcW w:w="1189" w:type="dxa"/>
                <w:tcBorders>
                  <w:top w:val="nil"/>
                  <w:left w:val="nil"/>
                  <w:bottom w:val="single" w:sz="4" w:space="0" w:color="auto"/>
                  <w:right w:val="single" w:sz="4" w:space="0" w:color="auto"/>
                </w:tcBorders>
                <w:shd w:val="clear" w:color="auto" w:fill="auto"/>
                <w:vAlign w:val="center"/>
              </w:tcPr>
              <w:p w:rsidR="00B73A76" w:rsidRPr="00DC5D45" w:rsidRDefault="00B73A76" w:rsidP="00853A34">
                <w:pPr>
                  <w:jc w:val="center"/>
                  <w:rPr>
                    <w:rFonts w:cs="Arial"/>
                    <w:bCs/>
                    <w:szCs w:val="21"/>
                  </w:rPr>
                </w:pPr>
                <w:r w:rsidRPr="00DC5D45">
                  <w:rPr>
                    <w:rFonts w:cs="Arial"/>
                    <w:bCs/>
                    <w:szCs w:val="21"/>
                  </w:rPr>
                  <w:t>201</w:t>
                </w:r>
                <w:r>
                  <w:rPr>
                    <w:rFonts w:cs="Arial" w:hint="eastAsia"/>
                    <w:bCs/>
                    <w:szCs w:val="21"/>
                  </w:rPr>
                  <w:t>7</w:t>
                </w:r>
                <w:r w:rsidRPr="00DC5D45">
                  <w:rPr>
                    <w:rFonts w:cs="Arial" w:hint="eastAsia"/>
                    <w:bCs/>
                    <w:szCs w:val="21"/>
                  </w:rPr>
                  <w:t>年</w:t>
                </w:r>
              </w:p>
              <w:p w:rsidR="00B73A76" w:rsidRPr="00DC5D45" w:rsidRDefault="00B73A76" w:rsidP="00853A34">
                <w:pPr>
                  <w:jc w:val="center"/>
                  <w:rPr>
                    <w:rFonts w:cs="宋体"/>
                    <w:bCs/>
                    <w:szCs w:val="21"/>
                  </w:rPr>
                </w:pPr>
                <w:r>
                  <w:rPr>
                    <w:rFonts w:cs="Arial" w:hint="eastAsia"/>
                    <w:bCs/>
                    <w:szCs w:val="21"/>
                  </w:rPr>
                  <w:t>一</w:t>
                </w:r>
                <w:r w:rsidRPr="00DC5D45">
                  <w:rPr>
                    <w:rFonts w:cs="Arial" w:hint="eastAsia"/>
                    <w:bCs/>
                    <w:szCs w:val="21"/>
                  </w:rPr>
                  <w:t>季度</w:t>
                </w:r>
              </w:p>
            </w:tc>
            <w:tc>
              <w:tcPr>
                <w:tcW w:w="1272" w:type="dxa"/>
                <w:tcBorders>
                  <w:top w:val="nil"/>
                  <w:left w:val="nil"/>
                  <w:bottom w:val="single" w:sz="4" w:space="0" w:color="auto"/>
                  <w:right w:val="single" w:sz="4" w:space="0" w:color="auto"/>
                </w:tcBorders>
                <w:shd w:val="clear" w:color="auto" w:fill="auto"/>
                <w:vAlign w:val="center"/>
              </w:tcPr>
              <w:p w:rsidR="00B73A76" w:rsidRPr="00DC5D45" w:rsidRDefault="00B73A76" w:rsidP="00853A34">
                <w:pPr>
                  <w:jc w:val="center"/>
                  <w:rPr>
                    <w:rFonts w:cs="Arial"/>
                    <w:bCs/>
                    <w:szCs w:val="21"/>
                  </w:rPr>
                </w:pPr>
                <w:r w:rsidRPr="00DC5D45">
                  <w:rPr>
                    <w:rFonts w:cs="Arial"/>
                    <w:bCs/>
                    <w:szCs w:val="21"/>
                  </w:rPr>
                  <w:t>201</w:t>
                </w:r>
                <w:r>
                  <w:rPr>
                    <w:rFonts w:cs="Arial" w:hint="eastAsia"/>
                    <w:bCs/>
                    <w:szCs w:val="21"/>
                  </w:rPr>
                  <w:t>6</w:t>
                </w:r>
                <w:r w:rsidRPr="00DC5D45">
                  <w:rPr>
                    <w:rFonts w:cs="Arial" w:hint="eastAsia"/>
                    <w:bCs/>
                    <w:szCs w:val="21"/>
                  </w:rPr>
                  <w:t>年</w:t>
                </w:r>
              </w:p>
              <w:p w:rsidR="00B73A76" w:rsidRPr="00DC5D45" w:rsidRDefault="00B73A76" w:rsidP="00853A34">
                <w:pPr>
                  <w:jc w:val="center"/>
                  <w:rPr>
                    <w:rFonts w:cs="宋体"/>
                    <w:bCs/>
                    <w:szCs w:val="21"/>
                  </w:rPr>
                </w:pPr>
                <w:r>
                  <w:rPr>
                    <w:rFonts w:cs="Arial" w:hint="eastAsia"/>
                    <w:bCs/>
                    <w:szCs w:val="21"/>
                  </w:rPr>
                  <w:t>一</w:t>
                </w:r>
                <w:r w:rsidRPr="00DC5D45">
                  <w:rPr>
                    <w:rFonts w:cs="Arial" w:hint="eastAsia"/>
                    <w:bCs/>
                    <w:szCs w:val="21"/>
                  </w:rPr>
                  <w:t>季度</w:t>
                </w:r>
              </w:p>
            </w:tc>
            <w:tc>
              <w:tcPr>
                <w:tcW w:w="996" w:type="dxa"/>
                <w:tcBorders>
                  <w:top w:val="nil"/>
                  <w:left w:val="nil"/>
                  <w:bottom w:val="single" w:sz="4" w:space="0" w:color="auto"/>
                  <w:right w:val="single" w:sz="4" w:space="0" w:color="auto"/>
                </w:tcBorders>
                <w:shd w:val="clear" w:color="auto" w:fill="auto"/>
                <w:vAlign w:val="center"/>
              </w:tcPr>
              <w:p w:rsidR="00B73A76" w:rsidRPr="00DC5D45" w:rsidRDefault="00B73A76" w:rsidP="00853A34">
                <w:pPr>
                  <w:jc w:val="center"/>
                  <w:rPr>
                    <w:bCs/>
                    <w:szCs w:val="21"/>
                  </w:rPr>
                </w:pPr>
                <w:r w:rsidRPr="00DC5D45">
                  <w:rPr>
                    <w:bCs/>
                    <w:szCs w:val="21"/>
                  </w:rPr>
                  <w:t>增减幅(%)</w:t>
                </w:r>
              </w:p>
            </w:tc>
          </w:tr>
          <w:tr w:rsidR="00B73A76" w:rsidRPr="00DC5D45" w:rsidTr="00166CA4">
            <w:trPr>
              <w:trHeight w:val="375"/>
              <w:jc w:val="center"/>
            </w:trPr>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rsidR="00B73A76" w:rsidRPr="00DC5D45" w:rsidRDefault="00B73A76" w:rsidP="00853A34">
                <w:pPr>
                  <w:rPr>
                    <w:szCs w:val="21"/>
                  </w:rPr>
                </w:pPr>
                <w:r>
                  <w:rPr>
                    <w:szCs w:val="21"/>
                  </w:rPr>
                  <w:t>1.</w:t>
                </w:r>
                <w:r w:rsidRPr="00DC5D45">
                  <w:rPr>
                    <w:szCs w:val="21"/>
                  </w:rPr>
                  <w:t>液压支架</w:t>
                </w:r>
              </w:p>
            </w:tc>
            <w:tc>
              <w:tcPr>
                <w:tcW w:w="1295"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t>10</w:t>
                </w:r>
                <w:r w:rsidR="00A20671">
                  <w:rPr>
                    <w:rFonts w:hint="eastAsia"/>
                  </w:rPr>
                  <w:t>,</w:t>
                </w:r>
                <w:r>
                  <w:t>185</w:t>
                </w:r>
              </w:p>
            </w:tc>
            <w:tc>
              <w:tcPr>
                <w:tcW w:w="1235"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rsidRPr="00DC5D45">
                  <w:rPr>
                    <w:rFonts w:hint="eastAsia"/>
                    <w:szCs w:val="21"/>
                  </w:rPr>
                  <w:t xml:space="preserve">140,574 </w:t>
                </w:r>
              </w:p>
            </w:tc>
            <w:tc>
              <w:tcPr>
                <w:tcW w:w="951"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t>-92.75</w:t>
                </w:r>
              </w:p>
            </w:tc>
            <w:tc>
              <w:tcPr>
                <w:tcW w:w="1189"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t>7</w:t>
                </w:r>
                <w:r w:rsidR="00A20671">
                  <w:rPr>
                    <w:rFonts w:hint="eastAsia"/>
                  </w:rPr>
                  <w:t>,</w:t>
                </w:r>
                <w:r>
                  <w:t>873</w:t>
                </w:r>
              </w:p>
            </w:tc>
            <w:tc>
              <w:tcPr>
                <w:tcW w:w="1272"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rsidRPr="00DC5D45">
                  <w:rPr>
                    <w:rFonts w:hint="eastAsia"/>
                    <w:szCs w:val="21"/>
                  </w:rPr>
                  <w:t xml:space="preserve">109,699 </w:t>
                </w:r>
              </w:p>
            </w:tc>
            <w:tc>
              <w:tcPr>
                <w:tcW w:w="996"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t>-92.82</w:t>
                </w:r>
              </w:p>
            </w:tc>
          </w:tr>
          <w:tr w:rsidR="00B73A76" w:rsidRPr="00DC5D45" w:rsidTr="00166CA4">
            <w:trPr>
              <w:trHeight w:val="375"/>
              <w:jc w:val="center"/>
            </w:trPr>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rsidR="00B73A76" w:rsidRPr="00DC5D45" w:rsidRDefault="00B73A76" w:rsidP="00853A34">
                <w:pPr>
                  <w:rPr>
                    <w:szCs w:val="21"/>
                  </w:rPr>
                </w:pPr>
                <w:r>
                  <w:rPr>
                    <w:szCs w:val="21"/>
                  </w:rPr>
                  <w:t>2.</w:t>
                </w:r>
                <w:r w:rsidRPr="00DC5D45">
                  <w:rPr>
                    <w:szCs w:val="21"/>
                  </w:rPr>
                  <w:t>掘进机</w:t>
                </w:r>
              </w:p>
            </w:tc>
            <w:tc>
              <w:tcPr>
                <w:tcW w:w="1295"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rPr>
                    <w:rFonts w:hint="eastAsia"/>
                  </w:rPr>
                  <w:t>0</w:t>
                </w:r>
                <w:r>
                  <w:t xml:space="preserve">　</w:t>
                </w:r>
              </w:p>
            </w:tc>
            <w:tc>
              <w:tcPr>
                <w:tcW w:w="1235"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rsidRPr="00DC5D45">
                  <w:rPr>
                    <w:rFonts w:hint="eastAsia"/>
                    <w:szCs w:val="21"/>
                  </w:rPr>
                  <w:t xml:space="preserve">3,019 </w:t>
                </w:r>
              </w:p>
            </w:tc>
            <w:tc>
              <w:tcPr>
                <w:tcW w:w="951"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t>-100.00</w:t>
                </w:r>
              </w:p>
            </w:tc>
            <w:tc>
              <w:tcPr>
                <w:tcW w:w="1189"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rPr>
                    <w:rFonts w:hint="eastAsia"/>
                  </w:rPr>
                  <w:t>0</w:t>
                </w:r>
                <w:r>
                  <w:t xml:space="preserve">　</w:t>
                </w:r>
              </w:p>
            </w:tc>
            <w:tc>
              <w:tcPr>
                <w:tcW w:w="1272"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rsidRPr="00DC5D45">
                  <w:rPr>
                    <w:rFonts w:hint="eastAsia"/>
                    <w:szCs w:val="21"/>
                  </w:rPr>
                  <w:t xml:space="preserve">2,562 </w:t>
                </w:r>
              </w:p>
            </w:tc>
            <w:tc>
              <w:tcPr>
                <w:tcW w:w="996"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B73A76">
                <w:pPr>
                  <w:jc w:val="right"/>
                  <w:rPr>
                    <w:rFonts w:cs="宋体"/>
                    <w:szCs w:val="21"/>
                  </w:rPr>
                </w:pPr>
                <w:r>
                  <w:t>-100.00</w:t>
                </w:r>
              </w:p>
            </w:tc>
          </w:tr>
          <w:tr w:rsidR="00B73A76" w:rsidRPr="00DC5D45" w:rsidTr="00166CA4">
            <w:trPr>
              <w:trHeight w:val="375"/>
              <w:jc w:val="center"/>
            </w:trPr>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rsidR="00B73A76" w:rsidRPr="00DC5D45" w:rsidRDefault="00B73A76" w:rsidP="00853A34">
                <w:pPr>
                  <w:rPr>
                    <w:szCs w:val="21"/>
                  </w:rPr>
                </w:pPr>
                <w:r>
                  <w:rPr>
                    <w:szCs w:val="21"/>
                  </w:rPr>
                  <w:t>3.</w:t>
                </w:r>
                <w:r w:rsidRPr="00DC5D45">
                  <w:rPr>
                    <w:rFonts w:hint="eastAsia"/>
                    <w:szCs w:val="21"/>
                  </w:rPr>
                  <w:t>刮板</w:t>
                </w:r>
                <w:r w:rsidRPr="00DC5D45">
                  <w:rPr>
                    <w:szCs w:val="21"/>
                  </w:rPr>
                  <w:t>/皮带输送机</w:t>
                </w:r>
              </w:p>
            </w:tc>
            <w:tc>
              <w:tcPr>
                <w:tcW w:w="1295"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t>8</w:t>
                </w:r>
                <w:r w:rsidR="00A20671">
                  <w:rPr>
                    <w:rFonts w:hint="eastAsia"/>
                  </w:rPr>
                  <w:t>,</w:t>
                </w:r>
                <w:r>
                  <w:t>665</w:t>
                </w:r>
              </w:p>
            </w:tc>
            <w:tc>
              <w:tcPr>
                <w:tcW w:w="1235"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rsidRPr="00DC5D45">
                  <w:rPr>
                    <w:rFonts w:hint="eastAsia"/>
                    <w:szCs w:val="21"/>
                  </w:rPr>
                  <w:t xml:space="preserve">11,590 </w:t>
                </w:r>
              </w:p>
            </w:tc>
            <w:tc>
              <w:tcPr>
                <w:tcW w:w="951"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t>-25.24</w:t>
                </w:r>
              </w:p>
            </w:tc>
            <w:tc>
              <w:tcPr>
                <w:tcW w:w="1189"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t>7</w:t>
                </w:r>
                <w:r w:rsidR="00A20671">
                  <w:rPr>
                    <w:rFonts w:hint="eastAsia"/>
                  </w:rPr>
                  <w:t>,</w:t>
                </w:r>
                <w:r>
                  <w:t>950</w:t>
                </w:r>
              </w:p>
            </w:tc>
            <w:tc>
              <w:tcPr>
                <w:tcW w:w="1272"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rsidRPr="00DC5D45">
                  <w:rPr>
                    <w:rFonts w:hint="eastAsia"/>
                    <w:szCs w:val="21"/>
                  </w:rPr>
                  <w:t xml:space="preserve">10,547 </w:t>
                </w:r>
              </w:p>
            </w:tc>
            <w:tc>
              <w:tcPr>
                <w:tcW w:w="996"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t>-24.62</w:t>
                </w:r>
              </w:p>
            </w:tc>
          </w:tr>
          <w:tr w:rsidR="00B73A76" w:rsidRPr="00DC5D45" w:rsidTr="00166CA4">
            <w:trPr>
              <w:trHeight w:val="375"/>
              <w:jc w:val="center"/>
            </w:trPr>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rsidR="00B73A76" w:rsidRPr="00DC5D45" w:rsidRDefault="00B73A76" w:rsidP="00853A34">
                <w:pPr>
                  <w:rPr>
                    <w:szCs w:val="21"/>
                  </w:rPr>
                </w:pPr>
                <w:r w:rsidRPr="00DC5D45">
                  <w:rPr>
                    <w:szCs w:val="21"/>
                  </w:rPr>
                  <w:t>4.变频器、开关柜</w:t>
                </w:r>
              </w:p>
            </w:tc>
            <w:tc>
              <w:tcPr>
                <w:tcW w:w="1295"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t>12</w:t>
                </w:r>
                <w:r w:rsidR="00A20671">
                  <w:rPr>
                    <w:rFonts w:hint="eastAsia"/>
                  </w:rPr>
                  <w:t>,</w:t>
                </w:r>
                <w:r>
                  <w:t>882</w:t>
                </w:r>
              </w:p>
            </w:tc>
            <w:tc>
              <w:tcPr>
                <w:tcW w:w="1235"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rsidRPr="00DC5D45">
                  <w:rPr>
                    <w:rFonts w:hint="eastAsia"/>
                    <w:szCs w:val="21"/>
                  </w:rPr>
                  <w:t xml:space="preserve">11,554 </w:t>
                </w:r>
              </w:p>
            </w:tc>
            <w:tc>
              <w:tcPr>
                <w:tcW w:w="951"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t>11.49</w:t>
                </w:r>
              </w:p>
            </w:tc>
            <w:tc>
              <w:tcPr>
                <w:tcW w:w="1189"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t>9</w:t>
                </w:r>
                <w:r w:rsidR="00A20671">
                  <w:rPr>
                    <w:rFonts w:hint="eastAsia"/>
                  </w:rPr>
                  <w:t>,</w:t>
                </w:r>
                <w:r>
                  <w:t>728</w:t>
                </w:r>
              </w:p>
            </w:tc>
            <w:tc>
              <w:tcPr>
                <w:tcW w:w="1272"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rsidRPr="00DC5D45">
                  <w:rPr>
                    <w:rFonts w:hint="eastAsia"/>
                    <w:szCs w:val="21"/>
                  </w:rPr>
                  <w:t xml:space="preserve">8,702 </w:t>
                </w:r>
              </w:p>
            </w:tc>
            <w:tc>
              <w:tcPr>
                <w:tcW w:w="996" w:type="dxa"/>
                <w:tcBorders>
                  <w:top w:val="single" w:sz="4" w:space="0" w:color="auto"/>
                  <w:left w:val="nil"/>
                  <w:bottom w:val="single" w:sz="4" w:space="0" w:color="auto"/>
                  <w:right w:val="single" w:sz="4" w:space="0" w:color="auto"/>
                </w:tcBorders>
                <w:shd w:val="clear" w:color="auto" w:fill="auto"/>
                <w:vAlign w:val="center"/>
              </w:tcPr>
              <w:p w:rsidR="00B73A76" w:rsidRPr="00DC5D45" w:rsidRDefault="00B73A76" w:rsidP="00853A34">
                <w:pPr>
                  <w:jc w:val="right"/>
                  <w:rPr>
                    <w:rFonts w:cs="宋体"/>
                    <w:szCs w:val="21"/>
                  </w:rPr>
                </w:pPr>
                <w:r>
                  <w:t>11.79</w:t>
                </w:r>
              </w:p>
            </w:tc>
          </w:tr>
        </w:tbl>
        <w:p w:rsidR="005B153D" w:rsidRPr="00E9595C" w:rsidRDefault="00CB6F41" w:rsidP="009622C2">
          <w:pPr>
            <w:pStyle w:val="af"/>
            <w:numPr>
              <w:ilvl w:val="0"/>
              <w:numId w:val="22"/>
            </w:numPr>
            <w:spacing w:beforeLines="50" w:afterLines="50" w:line="400" w:lineRule="exact"/>
            <w:ind w:firstLineChars="0"/>
          </w:pPr>
          <w:r w:rsidRPr="00E9595C">
            <w:t>公司主要会计报表项目、财务指标</w:t>
          </w:r>
          <w:r w:rsidRPr="00E9595C">
            <w:rPr>
              <w:rFonts w:hint="eastAsia"/>
            </w:rPr>
            <w:t>重大</w:t>
          </w:r>
          <w:r w:rsidRPr="00E9595C">
            <w:t>变动的情况及原因</w:t>
          </w:r>
        </w:p>
        <w:sdt>
          <w:sdtPr>
            <w:rPr>
              <w:color w:val="auto"/>
              <w:szCs w:val="21"/>
            </w:rPr>
            <w:alias w:val="是否适用_公司主要会计报表项目、财务指标大幅度变动的情况及原因[双击切换]"/>
            <w:tag w:val="_GBC_2d47baeb0ec5496386e32ee360cb5605"/>
            <w:id w:val="1721956"/>
            <w:lock w:val="sdtContentLocked"/>
            <w:placeholder>
              <w:docPart w:val="GBC22222222222222222222222222222"/>
            </w:placeholder>
          </w:sdtPr>
          <w:sdtContent>
            <w:p w:rsidR="005B153D" w:rsidRDefault="0082535F">
              <w:pPr>
                <w:widowControl w:val="0"/>
                <w:jc w:val="both"/>
                <w:rPr>
                  <w:color w:val="auto"/>
                  <w:szCs w:val="21"/>
                </w:rPr>
              </w:pPr>
              <w:r>
                <w:rPr>
                  <w:color w:val="auto"/>
                  <w:szCs w:val="21"/>
                </w:rPr>
                <w:fldChar w:fldCharType="begin"/>
              </w:r>
              <w:r w:rsidR="000B1300">
                <w:rPr>
                  <w:color w:val="auto"/>
                  <w:szCs w:val="21"/>
                </w:rPr>
                <w:instrText xml:space="preserve"> MACROBUTTON  SnrToggleCheckbox √适用 </w:instrText>
              </w:r>
              <w:r>
                <w:rPr>
                  <w:color w:val="auto"/>
                  <w:szCs w:val="21"/>
                </w:rPr>
                <w:fldChar w:fldCharType="end"/>
              </w:r>
              <w:r>
                <w:rPr>
                  <w:color w:val="auto"/>
                  <w:szCs w:val="21"/>
                </w:rPr>
                <w:fldChar w:fldCharType="begin"/>
              </w:r>
              <w:r w:rsidR="000B1300">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1721957"/>
            <w:lock w:val="sdtLocked"/>
            <w:placeholder>
              <w:docPart w:val="GBC22222222222222222222222222222"/>
            </w:placeholder>
          </w:sdtPr>
          <w:sdtContent>
            <w:p w:rsidR="000B1300" w:rsidRPr="00484831" w:rsidRDefault="00641927" w:rsidP="009622C2">
              <w:pPr>
                <w:spacing w:beforeLines="50" w:afterLines="50" w:line="400" w:lineRule="exact"/>
                <w:rPr>
                  <w:sz w:val="24"/>
                </w:rPr>
              </w:pPr>
              <w:r>
                <w:rPr>
                  <w:rFonts w:hint="eastAsia"/>
                  <w:color w:val="auto"/>
                  <w:szCs w:val="21"/>
                </w:rPr>
                <w:t>3.2.</w:t>
              </w:r>
              <w:r>
                <w:rPr>
                  <w:szCs w:val="21"/>
                </w:rPr>
                <w:t>1</w:t>
              </w:r>
              <w:r>
                <w:rPr>
                  <w:rFonts w:hint="eastAsia"/>
                  <w:szCs w:val="21"/>
                </w:rPr>
                <w:t xml:space="preserve"> </w:t>
              </w:r>
              <w:r w:rsidR="000B1300" w:rsidRPr="00622628">
                <w:rPr>
                  <w:szCs w:val="21"/>
                </w:rPr>
                <w:t>资产负债表项目重大变动情况及原因</w:t>
              </w:r>
            </w:p>
            <w:tbl>
              <w:tblPr>
                <w:tblStyle w:val="g3"/>
                <w:tblW w:w="9280" w:type="dxa"/>
                <w:jc w:val="center"/>
                <w:tblInd w:w="2233" w:type="dxa"/>
                <w:tblLook w:val="04A0"/>
              </w:tblPr>
              <w:tblGrid>
                <w:gridCol w:w="2349"/>
                <w:gridCol w:w="1561"/>
                <w:gridCol w:w="1276"/>
                <w:gridCol w:w="1533"/>
                <w:gridCol w:w="1272"/>
                <w:gridCol w:w="1289"/>
              </w:tblGrid>
              <w:tr w:rsidR="000B1300" w:rsidRPr="00F02805" w:rsidTr="005534B3">
                <w:trPr>
                  <w:trHeight w:val="284"/>
                  <w:jc w:val="center"/>
                </w:trPr>
                <w:tc>
                  <w:tcPr>
                    <w:tcW w:w="2349" w:type="dxa"/>
                    <w:vMerge w:val="restart"/>
                    <w:tcBorders>
                      <w:top w:val="single" w:sz="4" w:space="0" w:color="auto"/>
                      <w:left w:val="single" w:sz="4" w:space="0" w:color="auto"/>
                      <w:right w:val="single" w:sz="4" w:space="0" w:color="auto"/>
                    </w:tcBorders>
                    <w:shd w:val="clear" w:color="auto" w:fill="auto"/>
                    <w:noWrap/>
                    <w:vAlign w:val="center"/>
                    <w:hideMark/>
                  </w:tcPr>
                  <w:p w:rsidR="000B1300" w:rsidRPr="00F02805" w:rsidRDefault="000B1300" w:rsidP="00F86EC8">
                    <w:pPr>
                      <w:spacing w:line="400" w:lineRule="exact"/>
                      <w:jc w:val="center"/>
                      <w:rPr>
                        <w:sz w:val="24"/>
                      </w:rPr>
                    </w:pPr>
                  </w:p>
                </w:tc>
                <w:tc>
                  <w:tcPr>
                    <w:tcW w:w="2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0B1300" w:rsidRPr="00A35917" w:rsidRDefault="000B1300" w:rsidP="00F27773">
                    <w:pPr>
                      <w:spacing w:line="400" w:lineRule="exact"/>
                      <w:jc w:val="center"/>
                      <w:rPr>
                        <w:sz w:val="24"/>
                      </w:rPr>
                    </w:pPr>
                    <w:r w:rsidRPr="00DB5C89">
                      <w:t>201</w:t>
                    </w:r>
                    <w:r w:rsidR="00F27773">
                      <w:rPr>
                        <w:rFonts w:hint="eastAsia"/>
                      </w:rPr>
                      <w:t>7</w:t>
                    </w:r>
                    <w:r w:rsidRPr="00DB5C89">
                      <w:rPr>
                        <w:rFonts w:hint="eastAsia"/>
                      </w:rPr>
                      <w:t>年</w:t>
                    </w:r>
                    <w:r w:rsidRPr="00DB5C89">
                      <w:t>3</w:t>
                    </w:r>
                    <w:r w:rsidRPr="00DB5C89">
                      <w:rPr>
                        <w:rFonts w:hint="eastAsia"/>
                      </w:rPr>
                      <w:t>月</w:t>
                    </w:r>
                    <w:r w:rsidRPr="00DB5C89">
                      <w:t>31</w:t>
                    </w:r>
                    <w:r w:rsidRPr="00DB5C89">
                      <w:rPr>
                        <w:rFonts w:hint="eastAsia"/>
                      </w:rPr>
                      <w:t>日</w:t>
                    </w:r>
                  </w:p>
                </w:tc>
                <w:tc>
                  <w:tcPr>
                    <w:tcW w:w="2805" w:type="dxa"/>
                    <w:gridSpan w:val="2"/>
                    <w:tcBorders>
                      <w:top w:val="single" w:sz="4" w:space="0" w:color="auto"/>
                      <w:left w:val="nil"/>
                      <w:bottom w:val="single" w:sz="4" w:space="0" w:color="auto"/>
                      <w:right w:val="single" w:sz="4" w:space="0" w:color="auto"/>
                    </w:tcBorders>
                    <w:shd w:val="clear" w:color="auto" w:fill="auto"/>
                    <w:vAlign w:val="center"/>
                    <w:hideMark/>
                  </w:tcPr>
                  <w:p w:rsidR="000B1300" w:rsidRPr="00A35917" w:rsidRDefault="000B1300" w:rsidP="00F27773">
                    <w:pPr>
                      <w:spacing w:line="400" w:lineRule="exact"/>
                      <w:jc w:val="center"/>
                      <w:rPr>
                        <w:sz w:val="24"/>
                      </w:rPr>
                    </w:pPr>
                    <w:r w:rsidRPr="00DB5C89">
                      <w:t>201</w:t>
                    </w:r>
                    <w:r w:rsidR="00F27773">
                      <w:rPr>
                        <w:rFonts w:hint="eastAsia"/>
                      </w:rPr>
                      <w:t>6</w:t>
                    </w:r>
                    <w:r w:rsidRPr="00DB5C89">
                      <w:rPr>
                        <w:rFonts w:hint="eastAsia"/>
                      </w:rPr>
                      <w:t>年</w:t>
                    </w:r>
                    <w:r w:rsidRPr="00DB5C89">
                      <w:t>12</w:t>
                    </w:r>
                    <w:r w:rsidRPr="00DB5C89">
                      <w:rPr>
                        <w:rFonts w:hint="eastAsia"/>
                      </w:rPr>
                      <w:t>月</w:t>
                    </w:r>
                    <w:r w:rsidRPr="00DB5C89">
                      <w:t>31</w:t>
                    </w:r>
                    <w:r w:rsidRPr="00DB5C89">
                      <w:rPr>
                        <w:rFonts w:hint="eastAsia"/>
                      </w:rPr>
                      <w:t>日</w:t>
                    </w:r>
                  </w:p>
                </w:tc>
                <w:tc>
                  <w:tcPr>
                    <w:tcW w:w="1289" w:type="dxa"/>
                    <w:vMerge w:val="restart"/>
                    <w:tcBorders>
                      <w:top w:val="single" w:sz="4" w:space="0" w:color="auto"/>
                      <w:left w:val="nil"/>
                      <w:right w:val="single" w:sz="4" w:space="0" w:color="auto"/>
                    </w:tcBorders>
                    <w:shd w:val="clear" w:color="auto" w:fill="auto"/>
                    <w:noWrap/>
                    <w:vAlign w:val="center"/>
                    <w:hideMark/>
                  </w:tcPr>
                  <w:p w:rsidR="000B1300" w:rsidRPr="00F02805" w:rsidRDefault="000B1300" w:rsidP="00F86EC8">
                    <w:pPr>
                      <w:spacing w:line="400" w:lineRule="exact"/>
                      <w:jc w:val="center"/>
                      <w:rPr>
                        <w:sz w:val="24"/>
                      </w:rPr>
                    </w:pPr>
                    <w:r w:rsidRPr="00DB5C89">
                      <w:rPr>
                        <w:rFonts w:hint="eastAsia"/>
                      </w:rPr>
                      <w:t>增减幅（</w:t>
                    </w:r>
                    <w:r w:rsidRPr="00DB5C89">
                      <w:t>%</w:t>
                    </w:r>
                    <w:r w:rsidRPr="00DB5C89">
                      <w:rPr>
                        <w:rFonts w:hint="eastAsia"/>
                      </w:rPr>
                      <w:t>）</w:t>
                    </w:r>
                  </w:p>
                </w:tc>
              </w:tr>
              <w:tr w:rsidR="000B1300" w:rsidRPr="00F02805" w:rsidTr="005534B3">
                <w:trPr>
                  <w:trHeight w:val="284"/>
                  <w:jc w:val="center"/>
                </w:trPr>
                <w:tc>
                  <w:tcPr>
                    <w:tcW w:w="2349" w:type="dxa"/>
                    <w:vMerge/>
                    <w:tcBorders>
                      <w:left w:val="single" w:sz="4" w:space="0" w:color="auto"/>
                      <w:bottom w:val="single" w:sz="4" w:space="0" w:color="auto"/>
                      <w:right w:val="single" w:sz="4" w:space="0" w:color="auto"/>
                    </w:tcBorders>
                    <w:shd w:val="clear" w:color="auto" w:fill="auto"/>
                    <w:noWrap/>
                    <w:vAlign w:val="center"/>
                    <w:hideMark/>
                  </w:tcPr>
                  <w:p w:rsidR="000B1300" w:rsidRPr="00F02805" w:rsidRDefault="000B1300" w:rsidP="00F86EC8">
                    <w:pPr>
                      <w:spacing w:line="400" w:lineRule="exact"/>
                      <w:jc w:val="center"/>
                    </w:pP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0B1300" w:rsidRPr="00F02805" w:rsidRDefault="000B1300" w:rsidP="00F86EC8">
                    <w:pPr>
                      <w:spacing w:line="400" w:lineRule="exact"/>
                      <w:jc w:val="center"/>
                    </w:pPr>
                    <w:r w:rsidRPr="00DB5C89">
                      <w:t>(</w:t>
                    </w:r>
                    <w:r w:rsidRPr="00DB5C89">
                      <w:rPr>
                        <w:rFonts w:hint="eastAsia"/>
                      </w:rPr>
                      <w:t>千元</w:t>
                    </w:r>
                    <w:r w:rsidRPr="00DB5C89">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B1300" w:rsidRPr="00A35917" w:rsidRDefault="000B1300" w:rsidP="00F86EC8">
                    <w:pPr>
                      <w:spacing w:line="400" w:lineRule="exact"/>
                      <w:jc w:val="center"/>
                      <w:rPr>
                        <w:spacing w:val="-10"/>
                      </w:rPr>
                    </w:pPr>
                    <w:r w:rsidRPr="00DB5C89">
                      <w:rPr>
                        <w:spacing w:val="-10"/>
                      </w:rPr>
                      <w:t>占总资产的比例（%</w:t>
                    </w:r>
                    <w:r w:rsidRPr="00DB5C89">
                      <w:rPr>
                        <w:rFonts w:hint="eastAsia"/>
                        <w:spacing w:val="-10"/>
                      </w:rPr>
                      <w:t>）</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rsidR="000B1300" w:rsidRPr="00F02805" w:rsidRDefault="000B1300" w:rsidP="00F86EC8">
                    <w:pPr>
                      <w:spacing w:line="400" w:lineRule="exact"/>
                      <w:jc w:val="center"/>
                    </w:pPr>
                    <w:r w:rsidRPr="00DB5C89">
                      <w:t>(</w:t>
                    </w:r>
                    <w:r w:rsidRPr="00DB5C89">
                      <w:rPr>
                        <w:rFonts w:hint="eastAsia"/>
                      </w:rPr>
                      <w:t>千元</w:t>
                    </w:r>
                    <w:r w:rsidRPr="00DB5C89">
                      <w:t>)</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0B1300" w:rsidRPr="00A35917" w:rsidRDefault="000B1300" w:rsidP="00F86EC8">
                    <w:pPr>
                      <w:spacing w:line="400" w:lineRule="exact"/>
                      <w:jc w:val="center"/>
                      <w:rPr>
                        <w:spacing w:val="-10"/>
                      </w:rPr>
                    </w:pPr>
                    <w:r w:rsidRPr="00DB5C89">
                      <w:rPr>
                        <w:spacing w:val="-10"/>
                      </w:rPr>
                      <w:t>占总资产的比例（%</w:t>
                    </w:r>
                    <w:r w:rsidRPr="00DB5C89">
                      <w:rPr>
                        <w:rFonts w:hint="eastAsia"/>
                        <w:spacing w:val="-10"/>
                      </w:rPr>
                      <w:t>）</w:t>
                    </w:r>
                  </w:p>
                </w:tc>
                <w:tc>
                  <w:tcPr>
                    <w:tcW w:w="1289" w:type="dxa"/>
                    <w:vMerge/>
                    <w:tcBorders>
                      <w:left w:val="nil"/>
                      <w:bottom w:val="single" w:sz="4" w:space="0" w:color="auto"/>
                      <w:right w:val="single" w:sz="4" w:space="0" w:color="auto"/>
                    </w:tcBorders>
                    <w:shd w:val="clear" w:color="auto" w:fill="auto"/>
                    <w:noWrap/>
                    <w:vAlign w:val="center"/>
                    <w:hideMark/>
                  </w:tcPr>
                  <w:p w:rsidR="000B1300" w:rsidRPr="00F02805" w:rsidRDefault="000B1300" w:rsidP="00F86EC8">
                    <w:pPr>
                      <w:spacing w:line="400" w:lineRule="exact"/>
                      <w:jc w:val="center"/>
                    </w:pPr>
                  </w:p>
                </w:tc>
              </w:tr>
              <w:tr w:rsidR="000B1300" w:rsidRPr="00CE475E" w:rsidTr="005534B3">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300" w:rsidRDefault="002F6A90" w:rsidP="00F86EC8">
                    <w:pPr>
                      <w:rPr>
                        <w:rFonts w:cs="宋体"/>
                        <w:szCs w:val="21"/>
                      </w:rPr>
                    </w:pPr>
                    <w:r>
                      <w:rPr>
                        <w:rFonts w:cs="宋体" w:hint="eastAsia"/>
                        <w:szCs w:val="21"/>
                      </w:rPr>
                      <w:t>预付款项</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0B1300" w:rsidRPr="002B5FA0" w:rsidRDefault="002F6A90" w:rsidP="002B5FA0">
                    <w:pPr>
                      <w:jc w:val="right"/>
                      <w:rPr>
                        <w:szCs w:val="21"/>
                      </w:rPr>
                    </w:pPr>
                    <w:r>
                      <w:rPr>
                        <w:rFonts w:hint="eastAsia"/>
                        <w:szCs w:val="21"/>
                      </w:rPr>
                      <w:t>3,238,215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B1300" w:rsidRPr="002B5FA0" w:rsidRDefault="002F6A90" w:rsidP="002B5FA0">
                    <w:pPr>
                      <w:jc w:val="right"/>
                      <w:rPr>
                        <w:szCs w:val="21"/>
                      </w:rPr>
                    </w:pPr>
                    <w:r>
                      <w:rPr>
                        <w:rFonts w:hint="eastAsia"/>
                        <w:szCs w:val="21"/>
                      </w:rPr>
                      <w:t>2.14</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rsidR="000B1300" w:rsidRPr="002B5FA0" w:rsidRDefault="002F6A90" w:rsidP="002B5FA0">
                    <w:pPr>
                      <w:jc w:val="right"/>
                      <w:rPr>
                        <w:szCs w:val="21"/>
                      </w:rPr>
                    </w:pPr>
                    <w:r>
                      <w:rPr>
                        <w:rFonts w:hint="eastAsia"/>
                        <w:szCs w:val="21"/>
                      </w:rPr>
                      <w:t>2,080,189</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0B1300" w:rsidRPr="002B5FA0" w:rsidRDefault="002F6A90" w:rsidP="002B5FA0">
                    <w:pPr>
                      <w:jc w:val="right"/>
                      <w:rPr>
                        <w:szCs w:val="21"/>
                      </w:rPr>
                    </w:pPr>
                    <w:r>
                      <w:rPr>
                        <w:rFonts w:hint="eastAsia"/>
                        <w:szCs w:val="21"/>
                      </w:rPr>
                      <w:t>1.43</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0B1300" w:rsidRPr="007D33B8" w:rsidRDefault="002F6A90" w:rsidP="007D33B8">
                    <w:pPr>
                      <w:jc w:val="right"/>
                      <w:rPr>
                        <w:szCs w:val="21"/>
                      </w:rPr>
                    </w:pPr>
                    <w:r w:rsidRPr="007D33B8">
                      <w:rPr>
                        <w:rFonts w:hint="eastAsia"/>
                        <w:szCs w:val="21"/>
                      </w:rPr>
                      <w:t>55.67</w:t>
                    </w:r>
                  </w:p>
                </w:tc>
              </w:tr>
              <w:tr w:rsidR="002F6A90" w:rsidRPr="00CE475E" w:rsidTr="005534B3">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6A90" w:rsidRDefault="00857F01" w:rsidP="005666E4">
                    <w:pPr>
                      <w:rPr>
                        <w:rFonts w:cs="宋体"/>
                        <w:szCs w:val="21"/>
                      </w:rPr>
                    </w:pPr>
                    <w:r>
                      <w:rPr>
                        <w:rFonts w:cs="宋体" w:hint="eastAsia"/>
                        <w:szCs w:val="21"/>
                      </w:rPr>
                      <w:t>存货</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2F6A90" w:rsidRPr="002B5FA0" w:rsidRDefault="00857F01" w:rsidP="005666E4">
                    <w:pPr>
                      <w:jc w:val="right"/>
                      <w:rPr>
                        <w:szCs w:val="21"/>
                      </w:rPr>
                    </w:pPr>
                    <w:r>
                      <w:rPr>
                        <w:rFonts w:hint="eastAsia"/>
                        <w:szCs w:val="21"/>
                      </w:rPr>
                      <w:t>3,436,050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F6A90" w:rsidRPr="002B5FA0" w:rsidRDefault="00857F01" w:rsidP="005666E4">
                    <w:pPr>
                      <w:jc w:val="right"/>
                      <w:rPr>
                        <w:szCs w:val="21"/>
                      </w:rPr>
                    </w:pPr>
                    <w:r>
                      <w:rPr>
                        <w:rFonts w:hint="eastAsia"/>
                        <w:szCs w:val="21"/>
                      </w:rPr>
                      <w:t>2.27</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rsidR="002F6A90" w:rsidRPr="002B5FA0" w:rsidRDefault="00857F01" w:rsidP="005666E4">
                    <w:pPr>
                      <w:jc w:val="right"/>
                      <w:rPr>
                        <w:szCs w:val="21"/>
                      </w:rPr>
                    </w:pPr>
                    <w:r>
                      <w:rPr>
                        <w:rFonts w:hint="eastAsia"/>
                        <w:szCs w:val="21"/>
                      </w:rPr>
                      <w:t>2,653,747</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2F6A90" w:rsidRPr="002B5FA0" w:rsidRDefault="00857F01" w:rsidP="005666E4">
                    <w:pPr>
                      <w:jc w:val="right"/>
                      <w:rPr>
                        <w:szCs w:val="21"/>
                      </w:rPr>
                    </w:pPr>
                    <w:r>
                      <w:rPr>
                        <w:rFonts w:hint="eastAsia"/>
                        <w:szCs w:val="21"/>
                      </w:rPr>
                      <w:t>1.82</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2F6A90" w:rsidRPr="007D33B8" w:rsidRDefault="00857F01" w:rsidP="007D33B8">
                    <w:pPr>
                      <w:jc w:val="right"/>
                      <w:rPr>
                        <w:szCs w:val="21"/>
                      </w:rPr>
                    </w:pPr>
                    <w:r>
                      <w:rPr>
                        <w:rFonts w:hint="eastAsia"/>
                        <w:szCs w:val="21"/>
                      </w:rPr>
                      <w:t>29.48</w:t>
                    </w:r>
                  </w:p>
                </w:tc>
              </w:tr>
              <w:tr w:rsidR="00857F01" w:rsidRPr="00CE475E" w:rsidTr="005534B3">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F01" w:rsidRDefault="00857F01" w:rsidP="001D63C7">
                    <w:pPr>
                      <w:rPr>
                        <w:rFonts w:cs="宋体"/>
                        <w:szCs w:val="21"/>
                      </w:rPr>
                    </w:pPr>
                    <w:r>
                      <w:rPr>
                        <w:rFonts w:cs="宋体" w:hint="eastAsia"/>
                        <w:szCs w:val="21"/>
                      </w:rPr>
                      <w:t>在建工程</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857F01" w:rsidRPr="002B5FA0" w:rsidRDefault="00857F01" w:rsidP="001D63C7">
                    <w:pPr>
                      <w:jc w:val="right"/>
                      <w:rPr>
                        <w:szCs w:val="21"/>
                      </w:rPr>
                    </w:pPr>
                    <w:r>
                      <w:rPr>
                        <w:rFonts w:hint="eastAsia"/>
                        <w:szCs w:val="21"/>
                      </w:rPr>
                      <w:t>10,134,933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57F01" w:rsidRPr="002B5FA0" w:rsidRDefault="00857F01" w:rsidP="001D63C7">
                    <w:pPr>
                      <w:jc w:val="right"/>
                      <w:rPr>
                        <w:szCs w:val="21"/>
                      </w:rPr>
                    </w:pPr>
                    <w:r>
                      <w:rPr>
                        <w:rFonts w:hint="eastAsia"/>
                        <w:szCs w:val="21"/>
                      </w:rPr>
                      <w:t>6.71</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rsidR="00857F01" w:rsidRPr="002B5FA0" w:rsidRDefault="00857F01" w:rsidP="001D63C7">
                    <w:pPr>
                      <w:jc w:val="right"/>
                      <w:rPr>
                        <w:szCs w:val="21"/>
                      </w:rPr>
                    </w:pPr>
                    <w:r>
                      <w:rPr>
                        <w:rFonts w:hint="eastAsia"/>
                        <w:szCs w:val="21"/>
                      </w:rPr>
                      <w:t>24,890,595</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857F01" w:rsidRPr="002B5FA0" w:rsidRDefault="00857F01" w:rsidP="001D63C7">
                    <w:pPr>
                      <w:jc w:val="right"/>
                      <w:rPr>
                        <w:szCs w:val="21"/>
                      </w:rPr>
                    </w:pPr>
                    <w:r>
                      <w:rPr>
                        <w:rFonts w:hint="eastAsia"/>
                        <w:szCs w:val="21"/>
                      </w:rPr>
                      <w:t>17.09</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857F01" w:rsidRPr="007D33B8" w:rsidRDefault="00857F01" w:rsidP="001D63C7">
                    <w:pPr>
                      <w:jc w:val="right"/>
                      <w:rPr>
                        <w:szCs w:val="21"/>
                      </w:rPr>
                    </w:pPr>
                    <w:r w:rsidRPr="007D33B8">
                      <w:rPr>
                        <w:rFonts w:hint="eastAsia"/>
                        <w:szCs w:val="21"/>
                      </w:rPr>
                      <w:t>-59.28</w:t>
                    </w:r>
                  </w:p>
                </w:tc>
              </w:tr>
              <w:tr w:rsidR="00857F01" w:rsidRPr="00CE475E" w:rsidTr="005534B3">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F01" w:rsidRDefault="00857F01" w:rsidP="001D63C7">
                    <w:pPr>
                      <w:rPr>
                        <w:rFonts w:cs="宋体"/>
                        <w:szCs w:val="21"/>
                      </w:rPr>
                    </w:pPr>
                    <w:r>
                      <w:rPr>
                        <w:rFonts w:cs="宋体" w:hint="eastAsia"/>
                        <w:szCs w:val="21"/>
                      </w:rPr>
                      <w:t>无形资产</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857F01" w:rsidRPr="002B5FA0" w:rsidRDefault="00857F01" w:rsidP="001D63C7">
                    <w:pPr>
                      <w:jc w:val="right"/>
                      <w:rPr>
                        <w:szCs w:val="21"/>
                      </w:rPr>
                    </w:pPr>
                    <w:r>
                      <w:rPr>
                        <w:rFonts w:hint="eastAsia"/>
                        <w:szCs w:val="21"/>
                      </w:rPr>
                      <w:t>38,729,266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57F01" w:rsidRPr="002B5FA0" w:rsidRDefault="00857F01" w:rsidP="001D63C7">
                    <w:pPr>
                      <w:jc w:val="right"/>
                      <w:rPr>
                        <w:szCs w:val="21"/>
                      </w:rPr>
                    </w:pPr>
                    <w:r>
                      <w:rPr>
                        <w:rFonts w:hint="eastAsia"/>
                        <w:szCs w:val="21"/>
                      </w:rPr>
                      <w:t>25.63</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rsidR="00857F01" w:rsidRPr="002B5FA0" w:rsidRDefault="00857F01" w:rsidP="001D63C7">
                    <w:pPr>
                      <w:jc w:val="right"/>
                      <w:rPr>
                        <w:szCs w:val="21"/>
                      </w:rPr>
                    </w:pPr>
                    <w:r>
                      <w:rPr>
                        <w:rFonts w:hint="eastAsia"/>
                        <w:szCs w:val="21"/>
                      </w:rPr>
                      <w:t>26,090,933</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857F01" w:rsidRPr="002B5FA0" w:rsidRDefault="00857F01" w:rsidP="001D63C7">
                    <w:pPr>
                      <w:jc w:val="right"/>
                      <w:rPr>
                        <w:szCs w:val="21"/>
                      </w:rPr>
                    </w:pPr>
                    <w:r>
                      <w:rPr>
                        <w:rFonts w:hint="eastAsia"/>
                        <w:szCs w:val="21"/>
                      </w:rPr>
                      <w:t>17.92</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857F01" w:rsidRPr="007D33B8" w:rsidRDefault="00857F01" w:rsidP="001D63C7">
                    <w:pPr>
                      <w:jc w:val="right"/>
                      <w:rPr>
                        <w:szCs w:val="21"/>
                      </w:rPr>
                    </w:pPr>
                    <w:r w:rsidRPr="007D33B8">
                      <w:rPr>
                        <w:rFonts w:hint="eastAsia"/>
                        <w:szCs w:val="21"/>
                      </w:rPr>
                      <w:t>48.44</w:t>
                    </w:r>
                  </w:p>
                </w:tc>
              </w:tr>
              <w:tr w:rsidR="00857F01" w:rsidRPr="00CE475E" w:rsidTr="005534B3">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F01" w:rsidRDefault="00857F01" w:rsidP="001D63C7">
                    <w:pPr>
                      <w:rPr>
                        <w:rFonts w:cs="宋体"/>
                        <w:szCs w:val="21"/>
                      </w:rPr>
                    </w:pPr>
                    <w:r>
                      <w:rPr>
                        <w:rFonts w:cs="宋体" w:hint="eastAsia"/>
                        <w:szCs w:val="21"/>
                      </w:rPr>
                      <w:t>应付票据</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857F01" w:rsidRPr="002B5FA0" w:rsidRDefault="001E4DCF" w:rsidP="001D63C7">
                    <w:pPr>
                      <w:jc w:val="right"/>
                      <w:rPr>
                        <w:szCs w:val="21"/>
                      </w:rPr>
                    </w:pPr>
                    <w:r>
                      <w:rPr>
                        <w:rFonts w:hint="eastAsia"/>
                        <w:szCs w:val="21"/>
                      </w:rPr>
                      <w:t>1,928,097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57F01" w:rsidRPr="002B5FA0" w:rsidRDefault="001E4DCF" w:rsidP="001D63C7">
                    <w:pPr>
                      <w:jc w:val="right"/>
                      <w:rPr>
                        <w:szCs w:val="21"/>
                      </w:rPr>
                    </w:pPr>
                    <w:r>
                      <w:rPr>
                        <w:rFonts w:hint="eastAsia"/>
                        <w:szCs w:val="21"/>
                      </w:rPr>
                      <w:t>1.28</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rsidR="00857F01" w:rsidRPr="002B5FA0" w:rsidRDefault="001E4DCF" w:rsidP="001D63C7">
                    <w:pPr>
                      <w:jc w:val="right"/>
                      <w:rPr>
                        <w:szCs w:val="21"/>
                      </w:rPr>
                    </w:pPr>
                    <w:r>
                      <w:rPr>
                        <w:rFonts w:hint="eastAsia"/>
                        <w:szCs w:val="21"/>
                      </w:rPr>
                      <w:t>1,486,998</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857F01" w:rsidRPr="002B5FA0" w:rsidRDefault="001E4DCF" w:rsidP="001D63C7">
                    <w:pPr>
                      <w:jc w:val="right"/>
                      <w:rPr>
                        <w:szCs w:val="21"/>
                      </w:rPr>
                    </w:pPr>
                    <w:r>
                      <w:rPr>
                        <w:rFonts w:hint="eastAsia"/>
                        <w:szCs w:val="21"/>
                      </w:rPr>
                      <w:t>1.02</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857F01" w:rsidRPr="007D33B8" w:rsidRDefault="001E4DCF" w:rsidP="001D63C7">
                    <w:pPr>
                      <w:jc w:val="right"/>
                      <w:rPr>
                        <w:szCs w:val="21"/>
                      </w:rPr>
                    </w:pPr>
                    <w:r>
                      <w:rPr>
                        <w:rFonts w:hint="eastAsia"/>
                        <w:szCs w:val="21"/>
                      </w:rPr>
                      <w:t>29.66</w:t>
                    </w:r>
                  </w:p>
                </w:tc>
              </w:tr>
              <w:tr w:rsidR="00857F01" w:rsidRPr="00CE475E" w:rsidTr="005534B3">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F01" w:rsidRDefault="00857F01" w:rsidP="001D63C7">
                    <w:pPr>
                      <w:rPr>
                        <w:rFonts w:cs="宋体"/>
                        <w:szCs w:val="21"/>
                      </w:rPr>
                    </w:pPr>
                    <w:r>
                      <w:rPr>
                        <w:rFonts w:cs="宋体" w:hint="eastAsia"/>
                        <w:szCs w:val="21"/>
                      </w:rPr>
                      <w:t>长期应付款</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857F01" w:rsidRPr="002B5FA0" w:rsidRDefault="00857F01" w:rsidP="001D63C7">
                    <w:pPr>
                      <w:jc w:val="right"/>
                      <w:rPr>
                        <w:szCs w:val="21"/>
                      </w:rPr>
                    </w:pPr>
                    <w:r>
                      <w:rPr>
                        <w:rFonts w:hint="eastAsia"/>
                        <w:szCs w:val="21"/>
                      </w:rPr>
                      <w:t>911,823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57F01" w:rsidRPr="002B5FA0" w:rsidRDefault="00857F01" w:rsidP="001D63C7">
                    <w:pPr>
                      <w:jc w:val="right"/>
                      <w:rPr>
                        <w:szCs w:val="21"/>
                      </w:rPr>
                    </w:pPr>
                    <w:r>
                      <w:rPr>
                        <w:rFonts w:hint="eastAsia"/>
                        <w:szCs w:val="21"/>
                      </w:rPr>
                      <w:t>0.60</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rsidR="00857F01" w:rsidRPr="002B5FA0" w:rsidRDefault="00857F01" w:rsidP="001D63C7">
                    <w:pPr>
                      <w:jc w:val="right"/>
                      <w:rPr>
                        <w:szCs w:val="21"/>
                      </w:rPr>
                    </w:pPr>
                    <w:r>
                      <w:rPr>
                        <w:rFonts w:hint="eastAsia"/>
                        <w:szCs w:val="21"/>
                      </w:rPr>
                      <w:t>1,368,579</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857F01" w:rsidRPr="002B5FA0" w:rsidRDefault="00857F01" w:rsidP="001D63C7">
                    <w:pPr>
                      <w:jc w:val="right"/>
                      <w:rPr>
                        <w:szCs w:val="21"/>
                      </w:rPr>
                    </w:pPr>
                    <w:r>
                      <w:rPr>
                        <w:rFonts w:hint="eastAsia"/>
                        <w:szCs w:val="21"/>
                      </w:rPr>
                      <w:t>0.94</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857F01" w:rsidRPr="004E161C" w:rsidRDefault="00857F01" w:rsidP="001D63C7">
                    <w:pPr>
                      <w:jc w:val="right"/>
                      <w:rPr>
                        <w:szCs w:val="21"/>
                      </w:rPr>
                    </w:pPr>
                    <w:r w:rsidRPr="004E161C">
                      <w:rPr>
                        <w:rFonts w:hint="eastAsia"/>
                        <w:szCs w:val="21"/>
                      </w:rPr>
                      <w:t>-33.37</w:t>
                    </w:r>
                  </w:p>
                </w:tc>
              </w:tr>
            </w:tbl>
            <w:p w:rsidR="007D33B8" w:rsidRPr="007E4550" w:rsidRDefault="007D33B8" w:rsidP="009622C2">
              <w:pPr>
                <w:spacing w:beforeLines="50" w:afterLines="50" w:line="400" w:lineRule="exact"/>
                <w:rPr>
                  <w:szCs w:val="21"/>
                </w:rPr>
              </w:pPr>
              <w:r w:rsidRPr="007E4550">
                <w:rPr>
                  <w:rFonts w:hint="eastAsia"/>
                  <w:szCs w:val="21"/>
                </w:rPr>
                <w:t>预付款项</w:t>
              </w:r>
              <w:r w:rsidR="00A20671">
                <w:rPr>
                  <w:rFonts w:hint="eastAsia"/>
                  <w:szCs w:val="21"/>
                </w:rPr>
                <w:t>变动原因分析</w:t>
              </w:r>
              <w:r w:rsidRPr="007E4550">
                <w:rPr>
                  <w:rFonts w:hint="eastAsia"/>
                  <w:szCs w:val="21"/>
                </w:rPr>
                <w:t>：</w:t>
              </w:r>
              <w:r w:rsidR="007E4550" w:rsidRPr="007E4550">
                <w:rPr>
                  <w:rFonts w:hint="eastAsia"/>
                  <w:szCs w:val="21"/>
                </w:rPr>
                <w:t>报告期内</w:t>
              </w:r>
              <w:r w:rsidR="00BD76E5">
                <w:rPr>
                  <w:rFonts w:hint="eastAsia"/>
                  <w:szCs w:val="21"/>
                </w:rPr>
                <w:t>，</w:t>
              </w:r>
              <w:r w:rsidR="005534B3">
                <w:rPr>
                  <w:rFonts w:hint="eastAsia"/>
                  <w:szCs w:val="21"/>
                </w:rPr>
                <w:t>本集团</w:t>
              </w:r>
              <w:r w:rsidR="007E4550" w:rsidRPr="007E4550">
                <w:rPr>
                  <w:rFonts w:hint="eastAsia"/>
                  <w:szCs w:val="21"/>
                </w:rPr>
                <w:t>贸易业务</w:t>
              </w:r>
              <w:r w:rsidR="005666E4" w:rsidRPr="007E4550">
                <w:rPr>
                  <w:rFonts w:hint="eastAsia"/>
                  <w:szCs w:val="21"/>
                </w:rPr>
                <w:t>增加。</w:t>
              </w:r>
            </w:p>
            <w:p w:rsidR="00857F01" w:rsidRPr="007E4550" w:rsidRDefault="00857F01" w:rsidP="009622C2">
              <w:pPr>
                <w:spacing w:beforeLines="50" w:afterLines="50" w:line="400" w:lineRule="exact"/>
                <w:rPr>
                  <w:szCs w:val="21"/>
                </w:rPr>
              </w:pPr>
              <w:r w:rsidRPr="007E4550">
                <w:rPr>
                  <w:rFonts w:hint="eastAsia"/>
                  <w:szCs w:val="21"/>
                </w:rPr>
                <w:t>存货</w:t>
              </w:r>
              <w:r w:rsidR="00A20671">
                <w:rPr>
                  <w:rFonts w:hint="eastAsia"/>
                  <w:szCs w:val="21"/>
                </w:rPr>
                <w:t>变动原因分析</w:t>
              </w:r>
              <w:r w:rsidRPr="007E4550">
                <w:rPr>
                  <w:rFonts w:hint="eastAsia"/>
                  <w:szCs w:val="21"/>
                </w:rPr>
                <w:t>：</w:t>
              </w:r>
              <w:r w:rsidR="00E84AE4" w:rsidRPr="007E4550">
                <w:rPr>
                  <w:rFonts w:hint="eastAsia"/>
                  <w:szCs w:val="21"/>
                </w:rPr>
                <w:t>①</w:t>
              </w:r>
              <w:r w:rsidRPr="007E4550">
                <w:rPr>
                  <w:rFonts w:hint="eastAsia"/>
                  <w:szCs w:val="21"/>
                </w:rPr>
                <w:t>报告期内</w:t>
              </w:r>
              <w:r w:rsidR="005534B3">
                <w:rPr>
                  <w:rFonts w:hint="eastAsia"/>
                  <w:szCs w:val="21"/>
                </w:rPr>
                <w:t>，本集团</w:t>
              </w:r>
              <w:r w:rsidR="009C4424" w:rsidRPr="007E4550">
                <w:rPr>
                  <w:rFonts w:hint="eastAsia"/>
                  <w:szCs w:val="21"/>
                </w:rPr>
                <w:t>开展贸易业务</w:t>
              </w:r>
              <w:r w:rsidR="005534B3">
                <w:rPr>
                  <w:rFonts w:hint="eastAsia"/>
                  <w:szCs w:val="21"/>
                </w:rPr>
                <w:t>，使</w:t>
              </w:r>
              <w:r w:rsidR="009C4424" w:rsidRPr="007E4550">
                <w:rPr>
                  <w:rFonts w:hint="eastAsia"/>
                  <w:szCs w:val="21"/>
                </w:rPr>
                <w:t>贸易库存增加5.192亿元；</w:t>
              </w:r>
              <w:r w:rsidR="00E84AE4" w:rsidRPr="007E4550">
                <w:rPr>
                  <w:rFonts w:hint="eastAsia"/>
                  <w:szCs w:val="21"/>
                </w:rPr>
                <w:t>②</w:t>
              </w:r>
              <w:r w:rsidR="009C4424" w:rsidRPr="007E4550">
                <w:rPr>
                  <w:rFonts w:hint="eastAsia"/>
                  <w:szCs w:val="21"/>
                </w:rPr>
                <w:t>公司</w:t>
              </w:r>
              <w:r w:rsidR="00A20671">
                <w:rPr>
                  <w:rFonts w:hint="eastAsia"/>
                  <w:szCs w:val="21"/>
                </w:rPr>
                <w:t>和菏泽能化</w:t>
              </w:r>
              <w:r w:rsidR="009C4424" w:rsidRPr="007E4550">
                <w:rPr>
                  <w:rFonts w:hint="eastAsia"/>
                  <w:szCs w:val="21"/>
                </w:rPr>
                <w:t>煤炭库存</w:t>
              </w:r>
              <w:r w:rsidR="005534B3">
                <w:rPr>
                  <w:rFonts w:hint="eastAsia"/>
                  <w:szCs w:val="21"/>
                </w:rPr>
                <w:t>分别</w:t>
              </w:r>
              <w:r w:rsidR="009C4424" w:rsidRPr="007E4550">
                <w:rPr>
                  <w:rFonts w:hint="eastAsia"/>
                  <w:szCs w:val="21"/>
                </w:rPr>
                <w:t>增加1.073亿元</w:t>
              </w:r>
              <w:r w:rsidR="00A20671">
                <w:rPr>
                  <w:rFonts w:hint="eastAsia"/>
                  <w:szCs w:val="21"/>
                </w:rPr>
                <w:t>、</w:t>
              </w:r>
              <w:r w:rsidR="00E84AE4" w:rsidRPr="007E4550">
                <w:rPr>
                  <w:rFonts w:hint="eastAsia"/>
                  <w:szCs w:val="21"/>
                </w:rPr>
                <w:t>68</w:t>
              </w:r>
              <w:r w:rsidR="00A20671">
                <w:rPr>
                  <w:rFonts w:hint="eastAsia"/>
                  <w:szCs w:val="21"/>
                </w:rPr>
                <w:t>,370千元</w:t>
              </w:r>
              <w:r w:rsidRPr="007E4550">
                <w:rPr>
                  <w:rFonts w:hint="eastAsia"/>
                  <w:szCs w:val="21"/>
                </w:rPr>
                <w:t>。</w:t>
              </w:r>
            </w:p>
            <w:p w:rsidR="007D33B8" w:rsidRPr="007E4550" w:rsidRDefault="007D33B8" w:rsidP="009622C2">
              <w:pPr>
                <w:spacing w:beforeLines="50" w:afterLines="50" w:line="400" w:lineRule="exact"/>
                <w:rPr>
                  <w:szCs w:val="21"/>
                </w:rPr>
              </w:pPr>
              <w:r w:rsidRPr="007E4550">
                <w:rPr>
                  <w:rFonts w:hint="eastAsia"/>
                  <w:szCs w:val="21"/>
                </w:rPr>
                <w:t>在建工程</w:t>
              </w:r>
              <w:r w:rsidR="00A20671">
                <w:rPr>
                  <w:rFonts w:hint="eastAsia"/>
                  <w:szCs w:val="21"/>
                </w:rPr>
                <w:t>变动原因分析</w:t>
              </w:r>
              <w:r w:rsidRPr="007E4550">
                <w:rPr>
                  <w:rFonts w:hint="eastAsia"/>
                  <w:szCs w:val="21"/>
                </w:rPr>
                <w:t>：</w:t>
              </w:r>
              <w:r w:rsidR="00A20671">
                <w:rPr>
                  <w:rFonts w:hint="eastAsia"/>
                  <w:szCs w:val="21"/>
                </w:rPr>
                <w:t>石拉乌素煤矿</w:t>
              </w:r>
              <w:r w:rsidR="005666E4" w:rsidRPr="007E4550">
                <w:rPr>
                  <w:rFonts w:hint="eastAsia"/>
                  <w:szCs w:val="21"/>
                </w:rPr>
                <w:t>于2017年1月正式投入商业运营</w:t>
              </w:r>
              <w:r w:rsidR="005666E4" w:rsidRPr="00EF0504">
                <w:rPr>
                  <w:rFonts w:hint="eastAsia"/>
                  <w:szCs w:val="21"/>
                </w:rPr>
                <w:t>，</w:t>
              </w:r>
              <w:r w:rsidR="00A20671" w:rsidRPr="00EF0504">
                <w:rPr>
                  <w:rFonts w:hint="eastAsia"/>
                  <w:szCs w:val="21"/>
                </w:rPr>
                <w:t>①</w:t>
              </w:r>
              <w:r w:rsidR="00EF0504" w:rsidRPr="00EF0504">
                <w:rPr>
                  <w:rFonts w:hint="eastAsia"/>
                  <w:szCs w:val="21"/>
                </w:rPr>
                <w:t>采矿权由</w:t>
              </w:r>
              <w:r w:rsidR="001E4DCF" w:rsidRPr="00EF0504">
                <w:rPr>
                  <w:rFonts w:hint="eastAsia"/>
                  <w:szCs w:val="21"/>
                </w:rPr>
                <w:t>“在建工程”转为“</w:t>
              </w:r>
              <w:r w:rsidR="005666E4" w:rsidRPr="00EF0504">
                <w:rPr>
                  <w:szCs w:val="21"/>
                </w:rPr>
                <w:t>无形资产</w:t>
              </w:r>
              <w:r w:rsidR="001E4DCF" w:rsidRPr="00EF0504">
                <w:rPr>
                  <w:rFonts w:hint="eastAsia"/>
                  <w:szCs w:val="21"/>
                </w:rPr>
                <w:t>”</w:t>
              </w:r>
              <w:r w:rsidR="000D184F" w:rsidRPr="00EF0504">
                <w:rPr>
                  <w:rFonts w:hint="eastAsia"/>
                  <w:szCs w:val="21"/>
                </w:rPr>
                <w:t>，</w:t>
              </w:r>
              <w:r w:rsidR="001E4DCF" w:rsidRPr="00EF0504">
                <w:rPr>
                  <w:rFonts w:hint="eastAsia"/>
                  <w:szCs w:val="21"/>
                </w:rPr>
                <w:t>影响在建工程减少</w:t>
              </w:r>
              <w:r w:rsidR="001E4DCF" w:rsidRPr="00EF0504">
                <w:rPr>
                  <w:szCs w:val="21"/>
                </w:rPr>
                <w:t>120.897亿元</w:t>
              </w:r>
              <w:r w:rsidR="000D184F" w:rsidRPr="00EF0504">
                <w:rPr>
                  <w:rFonts w:hint="eastAsia"/>
                  <w:szCs w:val="21"/>
                </w:rPr>
                <w:t>；</w:t>
              </w:r>
              <w:r w:rsidR="00A20671" w:rsidRPr="00EF0504">
                <w:rPr>
                  <w:rFonts w:hint="eastAsia"/>
                  <w:szCs w:val="21"/>
                </w:rPr>
                <w:t>②</w:t>
              </w:r>
              <w:r w:rsidR="005534B3">
                <w:rPr>
                  <w:rFonts w:hint="eastAsia"/>
                  <w:szCs w:val="21"/>
                </w:rPr>
                <w:t>“在建工程”转为“</w:t>
              </w:r>
              <w:r w:rsidR="005534B3" w:rsidRPr="00EF0504">
                <w:rPr>
                  <w:rFonts w:hint="eastAsia"/>
                  <w:szCs w:val="21"/>
                </w:rPr>
                <w:t>固定资产</w:t>
              </w:r>
              <w:r w:rsidR="005534B3">
                <w:rPr>
                  <w:rFonts w:hint="eastAsia"/>
                  <w:szCs w:val="21"/>
                </w:rPr>
                <w:t>”，</w:t>
              </w:r>
              <w:r w:rsidR="001E4DCF" w:rsidRPr="00EF0504">
                <w:rPr>
                  <w:rFonts w:hint="eastAsia"/>
                  <w:szCs w:val="21"/>
                </w:rPr>
                <w:t>影响在建工程减少</w:t>
              </w:r>
              <w:r w:rsidR="005666E4" w:rsidRPr="00EF0504">
                <w:rPr>
                  <w:szCs w:val="21"/>
                </w:rPr>
                <w:t>27.511亿元。</w:t>
              </w:r>
            </w:p>
            <w:p w:rsidR="007D33B8" w:rsidRPr="007E4550" w:rsidRDefault="007D33B8" w:rsidP="009622C2">
              <w:pPr>
                <w:spacing w:beforeLines="50" w:afterLines="50" w:line="400" w:lineRule="exact"/>
                <w:rPr>
                  <w:szCs w:val="21"/>
                </w:rPr>
              </w:pPr>
              <w:r w:rsidRPr="007E4550">
                <w:rPr>
                  <w:rFonts w:hint="eastAsia"/>
                  <w:szCs w:val="21"/>
                </w:rPr>
                <w:t>无形资产</w:t>
              </w:r>
              <w:r w:rsidR="00A20671">
                <w:rPr>
                  <w:rFonts w:hint="eastAsia"/>
                  <w:szCs w:val="21"/>
                </w:rPr>
                <w:t>变动原因分析</w:t>
              </w:r>
              <w:r w:rsidRPr="007E4550">
                <w:rPr>
                  <w:rFonts w:hint="eastAsia"/>
                  <w:szCs w:val="21"/>
                </w:rPr>
                <w:t>：</w:t>
              </w:r>
              <w:r w:rsidR="00A20671">
                <w:rPr>
                  <w:rFonts w:hint="eastAsia"/>
                  <w:szCs w:val="21"/>
                </w:rPr>
                <w:t>石拉乌素煤矿</w:t>
              </w:r>
              <w:r w:rsidR="00421887" w:rsidRPr="007E4550">
                <w:rPr>
                  <w:rFonts w:hint="eastAsia"/>
                  <w:szCs w:val="21"/>
                </w:rPr>
                <w:t>于2017年1月正式投入商业运营，</w:t>
              </w:r>
              <w:r w:rsidR="00EF0504" w:rsidRPr="00EF0504">
                <w:rPr>
                  <w:rFonts w:hint="eastAsia"/>
                  <w:szCs w:val="21"/>
                </w:rPr>
                <w:t>采矿权由“在建工程”转为“</w:t>
              </w:r>
              <w:r w:rsidR="00EF0504" w:rsidRPr="00EF0504">
                <w:rPr>
                  <w:szCs w:val="21"/>
                </w:rPr>
                <w:t>无形资产</w:t>
              </w:r>
              <w:r w:rsidR="00EF0504" w:rsidRPr="00EF0504">
                <w:rPr>
                  <w:rFonts w:hint="eastAsia"/>
                  <w:szCs w:val="21"/>
                </w:rPr>
                <w:t>”，影响在</w:t>
              </w:r>
              <w:r w:rsidR="00EF0504">
                <w:rPr>
                  <w:rFonts w:hint="eastAsia"/>
                  <w:szCs w:val="21"/>
                </w:rPr>
                <w:t>无形资产增加</w:t>
              </w:r>
              <w:r w:rsidR="00EF0504" w:rsidRPr="00EF0504">
                <w:rPr>
                  <w:szCs w:val="21"/>
                </w:rPr>
                <w:t>120.897亿元</w:t>
              </w:r>
              <w:r w:rsidR="00E84AE4" w:rsidRPr="007E4550">
                <w:rPr>
                  <w:rFonts w:hint="eastAsia"/>
                  <w:szCs w:val="21"/>
                </w:rPr>
                <w:t>。</w:t>
              </w:r>
            </w:p>
            <w:p w:rsidR="001E4DCF" w:rsidRPr="007E4550" w:rsidRDefault="001E4DCF" w:rsidP="009622C2">
              <w:pPr>
                <w:spacing w:beforeLines="50" w:afterLines="50" w:line="400" w:lineRule="exact"/>
                <w:rPr>
                  <w:szCs w:val="21"/>
                </w:rPr>
              </w:pPr>
              <w:r w:rsidRPr="007E4550">
                <w:rPr>
                  <w:rFonts w:hint="eastAsia"/>
                  <w:szCs w:val="21"/>
                </w:rPr>
                <w:t>应付票据</w:t>
              </w:r>
              <w:r w:rsidR="00A20671">
                <w:rPr>
                  <w:rFonts w:hint="eastAsia"/>
                  <w:szCs w:val="21"/>
                </w:rPr>
                <w:t>变动原因分析</w:t>
              </w:r>
              <w:r w:rsidRPr="007E4550">
                <w:rPr>
                  <w:rFonts w:hint="eastAsia"/>
                  <w:szCs w:val="21"/>
                </w:rPr>
                <w:t>：报告期内</w:t>
              </w:r>
              <w:r w:rsidR="00BD76E5">
                <w:rPr>
                  <w:rFonts w:hint="eastAsia"/>
                  <w:szCs w:val="21"/>
                </w:rPr>
                <w:t>，</w:t>
              </w:r>
              <w:r w:rsidR="005534B3">
                <w:rPr>
                  <w:rFonts w:hint="eastAsia"/>
                  <w:szCs w:val="21"/>
                </w:rPr>
                <w:t>本集团</w:t>
              </w:r>
              <w:r w:rsidRPr="007E4550">
                <w:rPr>
                  <w:rFonts w:hint="eastAsia"/>
                  <w:szCs w:val="21"/>
                </w:rPr>
                <w:t>贸易业务增加。</w:t>
              </w:r>
            </w:p>
            <w:p w:rsidR="001643FC" w:rsidRPr="007E4550" w:rsidRDefault="001643FC" w:rsidP="009622C2">
              <w:pPr>
                <w:spacing w:beforeLines="50" w:afterLines="50" w:line="400" w:lineRule="exact"/>
                <w:rPr>
                  <w:szCs w:val="21"/>
                </w:rPr>
              </w:pPr>
              <w:r w:rsidRPr="007E4550">
                <w:rPr>
                  <w:rFonts w:hint="eastAsia"/>
                  <w:szCs w:val="21"/>
                </w:rPr>
                <w:t>长期应付款</w:t>
              </w:r>
              <w:r w:rsidR="00A20671">
                <w:rPr>
                  <w:rFonts w:hint="eastAsia"/>
                  <w:szCs w:val="21"/>
                </w:rPr>
                <w:t>变动原因分析</w:t>
              </w:r>
              <w:r w:rsidRPr="007E4550">
                <w:rPr>
                  <w:rFonts w:hint="eastAsia"/>
                  <w:szCs w:val="21"/>
                </w:rPr>
                <w:t>：</w:t>
              </w:r>
              <w:r w:rsidR="00682325">
                <w:rPr>
                  <w:rFonts w:hint="eastAsia"/>
                  <w:szCs w:val="21"/>
                </w:rPr>
                <w:t>公司</w:t>
              </w:r>
              <w:r w:rsidR="00682325" w:rsidRPr="007E4550">
                <w:rPr>
                  <w:rFonts w:hint="eastAsia"/>
                  <w:szCs w:val="21"/>
                </w:rPr>
                <w:t>将</w:t>
              </w:r>
              <w:r w:rsidR="00E84AE4" w:rsidRPr="007E4550">
                <w:rPr>
                  <w:rFonts w:hint="eastAsia"/>
                  <w:szCs w:val="21"/>
                </w:rPr>
                <w:t>长期应付款中</w:t>
              </w:r>
              <w:r w:rsidR="00A20671">
                <w:rPr>
                  <w:rFonts w:hint="eastAsia"/>
                  <w:szCs w:val="21"/>
                </w:rPr>
                <w:t>一</w:t>
              </w:r>
              <w:r w:rsidR="00E84AE4" w:rsidRPr="007E4550">
                <w:rPr>
                  <w:rFonts w:hint="eastAsia"/>
                  <w:szCs w:val="21"/>
                </w:rPr>
                <w:t>年</w:t>
              </w:r>
              <w:r w:rsidR="00A20671">
                <w:rPr>
                  <w:rFonts w:hint="eastAsia"/>
                  <w:szCs w:val="21"/>
                </w:rPr>
                <w:t>内</w:t>
              </w:r>
              <w:r w:rsidR="00E84AE4" w:rsidRPr="007E4550">
                <w:rPr>
                  <w:rFonts w:hint="eastAsia"/>
                  <w:szCs w:val="21"/>
                </w:rPr>
                <w:t>到期支付</w:t>
              </w:r>
              <w:r w:rsidR="00A92443">
                <w:rPr>
                  <w:rFonts w:hint="eastAsia"/>
                  <w:szCs w:val="21"/>
                </w:rPr>
                <w:t>的</w:t>
              </w:r>
              <w:r w:rsidR="00E84AE4" w:rsidRPr="007E4550">
                <w:rPr>
                  <w:rFonts w:hint="eastAsia"/>
                  <w:szCs w:val="21"/>
                </w:rPr>
                <w:t>融资租赁费用重分类至</w:t>
              </w:r>
              <w:r w:rsidR="00A92443">
                <w:rPr>
                  <w:rFonts w:hint="eastAsia"/>
                  <w:szCs w:val="21"/>
                </w:rPr>
                <w:t>“</w:t>
              </w:r>
              <w:r w:rsidR="00E84AE4" w:rsidRPr="007E4550">
                <w:rPr>
                  <w:rFonts w:hint="eastAsia"/>
                  <w:szCs w:val="21"/>
                </w:rPr>
                <w:t>一年内到期的非流动负债</w:t>
              </w:r>
              <w:r w:rsidR="00A92443">
                <w:rPr>
                  <w:rFonts w:hint="eastAsia"/>
                  <w:szCs w:val="21"/>
                </w:rPr>
                <w:t>”</w:t>
              </w:r>
              <w:r w:rsidR="00E84AE4" w:rsidRPr="007E4550">
                <w:rPr>
                  <w:rFonts w:hint="eastAsia"/>
                  <w:szCs w:val="21"/>
                </w:rPr>
                <w:t>，</w:t>
              </w:r>
              <w:r w:rsidR="00672008" w:rsidRPr="007E4550">
                <w:rPr>
                  <w:rFonts w:hint="eastAsia"/>
                  <w:szCs w:val="21"/>
                </w:rPr>
                <w:t>影响</w:t>
              </w:r>
              <w:r w:rsidR="00E84AE4" w:rsidRPr="007E4550">
                <w:rPr>
                  <w:rFonts w:hint="eastAsia"/>
                  <w:szCs w:val="21"/>
                </w:rPr>
                <w:t>长期应付款减少</w:t>
              </w:r>
              <w:r w:rsidR="00E84AE4" w:rsidRPr="007E4550">
                <w:rPr>
                  <w:szCs w:val="21"/>
                </w:rPr>
                <w:t>4.37</w:t>
              </w:r>
              <w:r w:rsidR="00672008" w:rsidRPr="007E4550">
                <w:rPr>
                  <w:rFonts w:hint="eastAsia"/>
                  <w:szCs w:val="21"/>
                </w:rPr>
                <w:t>0</w:t>
              </w:r>
              <w:r w:rsidR="00E84AE4" w:rsidRPr="007E4550">
                <w:rPr>
                  <w:szCs w:val="21"/>
                </w:rPr>
                <w:t>亿元。</w:t>
              </w:r>
            </w:p>
            <w:p w:rsidR="000B1300" w:rsidRPr="00622628" w:rsidRDefault="00641927" w:rsidP="009622C2">
              <w:pPr>
                <w:spacing w:beforeLines="50" w:afterLines="50" w:line="400" w:lineRule="exact"/>
                <w:rPr>
                  <w:szCs w:val="21"/>
                </w:rPr>
              </w:pPr>
              <w:r>
                <w:rPr>
                  <w:rFonts w:hint="eastAsia"/>
                  <w:szCs w:val="21"/>
                </w:rPr>
                <w:lastRenderedPageBreak/>
                <w:t>3.</w:t>
              </w:r>
              <w:r w:rsidR="000B1300" w:rsidRPr="00622628">
                <w:rPr>
                  <w:szCs w:val="21"/>
                </w:rPr>
                <w:t>2.</w:t>
              </w:r>
              <w:r>
                <w:rPr>
                  <w:rFonts w:hint="eastAsia"/>
                  <w:szCs w:val="21"/>
                </w:rPr>
                <w:t xml:space="preserve">2 </w:t>
              </w:r>
              <w:r w:rsidR="000B1300" w:rsidRPr="00622628">
                <w:rPr>
                  <w:szCs w:val="21"/>
                </w:rPr>
                <w:t>利润表项目重大变动情况及原因</w:t>
              </w:r>
            </w:p>
            <w:tbl>
              <w:tblPr>
                <w:tblStyle w:val="g3"/>
                <w:tblW w:w="9479" w:type="dxa"/>
                <w:jc w:val="center"/>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1"/>
                <w:gridCol w:w="1701"/>
                <w:gridCol w:w="1701"/>
                <w:gridCol w:w="1134"/>
                <w:gridCol w:w="3202"/>
              </w:tblGrid>
              <w:tr w:rsidR="000B1300" w:rsidRPr="00B8479F" w:rsidTr="000A61BE">
                <w:trPr>
                  <w:trHeight w:val="564"/>
                  <w:jc w:val="center"/>
                </w:trPr>
                <w:tc>
                  <w:tcPr>
                    <w:tcW w:w="1741" w:type="dxa"/>
                    <w:noWrap/>
                    <w:vAlign w:val="center"/>
                  </w:tcPr>
                  <w:p w:rsidR="000B1300" w:rsidRPr="00B8479F" w:rsidRDefault="000B1300" w:rsidP="00F86EC8">
                    <w:pPr>
                      <w:jc w:val="center"/>
                      <w:rPr>
                        <w:rFonts w:cs="Arial"/>
                        <w:b/>
                        <w:bCs/>
                        <w:szCs w:val="21"/>
                      </w:rPr>
                    </w:pPr>
                    <w:r w:rsidRPr="00DB5C89">
                      <w:rPr>
                        <w:rFonts w:cs="Arial"/>
                        <w:b/>
                        <w:bCs/>
                        <w:szCs w:val="21"/>
                      </w:rPr>
                      <w:t xml:space="preserve"> </w:t>
                    </w:r>
                  </w:p>
                </w:tc>
                <w:tc>
                  <w:tcPr>
                    <w:tcW w:w="1701" w:type="dxa"/>
                    <w:vAlign w:val="center"/>
                  </w:tcPr>
                  <w:p w:rsidR="000B1300" w:rsidRDefault="000B1300" w:rsidP="00F86EC8">
                    <w:pPr>
                      <w:jc w:val="center"/>
                      <w:rPr>
                        <w:rFonts w:cs="Arial"/>
                        <w:bCs/>
                        <w:szCs w:val="21"/>
                      </w:rPr>
                    </w:pPr>
                    <w:r w:rsidRPr="00DB5C89">
                      <w:rPr>
                        <w:rFonts w:cs="Arial"/>
                        <w:bCs/>
                        <w:szCs w:val="21"/>
                      </w:rPr>
                      <w:t>201</w:t>
                    </w:r>
                    <w:r w:rsidR="00F27773">
                      <w:rPr>
                        <w:rFonts w:cs="Arial" w:hint="eastAsia"/>
                        <w:bCs/>
                        <w:szCs w:val="21"/>
                      </w:rPr>
                      <w:t>7</w:t>
                    </w:r>
                    <w:r w:rsidRPr="00DB5C89">
                      <w:rPr>
                        <w:rFonts w:cs="Arial" w:hint="eastAsia"/>
                        <w:bCs/>
                        <w:szCs w:val="21"/>
                      </w:rPr>
                      <w:t>年</w:t>
                    </w:r>
                    <w:r w:rsidR="00F27773">
                      <w:rPr>
                        <w:rFonts w:cs="Arial" w:hint="eastAsia"/>
                        <w:bCs/>
                        <w:szCs w:val="21"/>
                      </w:rPr>
                      <w:t>一</w:t>
                    </w:r>
                    <w:r w:rsidRPr="00DB5C89">
                      <w:rPr>
                        <w:rFonts w:cs="Arial" w:hint="eastAsia"/>
                        <w:bCs/>
                        <w:szCs w:val="21"/>
                      </w:rPr>
                      <w:t>季度</w:t>
                    </w:r>
                  </w:p>
                  <w:p w:rsidR="000B1300" w:rsidRPr="00E652F8" w:rsidRDefault="000B1300" w:rsidP="00F86EC8">
                    <w:pPr>
                      <w:spacing w:line="400" w:lineRule="exact"/>
                      <w:jc w:val="center"/>
                      <w:rPr>
                        <w:rFonts w:cs="Arial"/>
                        <w:bCs/>
                        <w:szCs w:val="21"/>
                      </w:rPr>
                    </w:pPr>
                    <w:r w:rsidRPr="00DB5C89">
                      <w:rPr>
                        <w:rFonts w:hint="eastAsia"/>
                      </w:rPr>
                      <w:t>（千元）</w:t>
                    </w:r>
                  </w:p>
                </w:tc>
                <w:tc>
                  <w:tcPr>
                    <w:tcW w:w="1701" w:type="dxa"/>
                    <w:vAlign w:val="center"/>
                  </w:tcPr>
                  <w:p w:rsidR="000B1300" w:rsidRDefault="000B1300" w:rsidP="00F86EC8">
                    <w:pPr>
                      <w:jc w:val="center"/>
                      <w:rPr>
                        <w:rFonts w:cs="Arial"/>
                        <w:bCs/>
                        <w:szCs w:val="21"/>
                      </w:rPr>
                    </w:pPr>
                    <w:r w:rsidRPr="00DB5C89">
                      <w:rPr>
                        <w:rFonts w:cs="Arial"/>
                        <w:bCs/>
                        <w:szCs w:val="21"/>
                      </w:rPr>
                      <w:t>201</w:t>
                    </w:r>
                    <w:r w:rsidR="00F27773">
                      <w:rPr>
                        <w:rFonts w:cs="Arial" w:hint="eastAsia"/>
                        <w:bCs/>
                        <w:szCs w:val="21"/>
                      </w:rPr>
                      <w:t>6</w:t>
                    </w:r>
                    <w:r w:rsidRPr="00DB5C89">
                      <w:rPr>
                        <w:rFonts w:cs="Arial" w:hint="eastAsia"/>
                        <w:bCs/>
                        <w:szCs w:val="21"/>
                      </w:rPr>
                      <w:t>年</w:t>
                    </w:r>
                    <w:r w:rsidR="00F27773">
                      <w:rPr>
                        <w:rFonts w:cs="Arial" w:hint="eastAsia"/>
                        <w:bCs/>
                        <w:szCs w:val="21"/>
                      </w:rPr>
                      <w:t>一</w:t>
                    </w:r>
                    <w:r w:rsidRPr="00DB5C89">
                      <w:rPr>
                        <w:rFonts w:cs="Arial" w:hint="eastAsia"/>
                        <w:bCs/>
                        <w:szCs w:val="21"/>
                      </w:rPr>
                      <w:t>季度</w:t>
                    </w:r>
                  </w:p>
                  <w:p w:rsidR="000B1300" w:rsidRPr="00E652F8" w:rsidRDefault="000B1300" w:rsidP="00F86EC8">
                    <w:pPr>
                      <w:spacing w:line="400" w:lineRule="exact"/>
                      <w:jc w:val="center"/>
                      <w:rPr>
                        <w:rFonts w:cs="Arial"/>
                        <w:bCs/>
                        <w:szCs w:val="21"/>
                      </w:rPr>
                    </w:pPr>
                    <w:r w:rsidRPr="00DB5C89">
                      <w:rPr>
                        <w:rFonts w:hint="eastAsia"/>
                      </w:rPr>
                      <w:t>（千元）</w:t>
                    </w:r>
                  </w:p>
                </w:tc>
                <w:tc>
                  <w:tcPr>
                    <w:tcW w:w="1134" w:type="dxa"/>
                    <w:vAlign w:val="center"/>
                  </w:tcPr>
                  <w:p w:rsidR="000B1300" w:rsidRPr="00B8479F" w:rsidRDefault="000B1300" w:rsidP="00F86EC8">
                    <w:pPr>
                      <w:jc w:val="center"/>
                      <w:rPr>
                        <w:rFonts w:cs="Arial"/>
                        <w:bCs/>
                        <w:szCs w:val="21"/>
                      </w:rPr>
                    </w:pPr>
                    <w:r w:rsidRPr="00DB5C89">
                      <w:rPr>
                        <w:rFonts w:cs="Arial"/>
                        <w:bCs/>
                        <w:szCs w:val="21"/>
                      </w:rPr>
                      <w:t>增减幅</w:t>
                    </w:r>
                  </w:p>
                  <w:p w:rsidR="000B1300" w:rsidRPr="00B8479F" w:rsidRDefault="000B1300" w:rsidP="00F86EC8">
                    <w:pPr>
                      <w:jc w:val="center"/>
                      <w:rPr>
                        <w:rFonts w:cs="Arial"/>
                        <w:bCs/>
                        <w:szCs w:val="21"/>
                      </w:rPr>
                    </w:pPr>
                    <w:r w:rsidRPr="00DB5C89">
                      <w:rPr>
                        <w:rFonts w:cs="Arial"/>
                        <w:bCs/>
                        <w:szCs w:val="21"/>
                      </w:rPr>
                      <w:t>(%)</w:t>
                    </w:r>
                  </w:p>
                </w:tc>
                <w:tc>
                  <w:tcPr>
                    <w:tcW w:w="3202" w:type="dxa"/>
                    <w:noWrap/>
                    <w:vAlign w:val="center"/>
                  </w:tcPr>
                  <w:p w:rsidR="000B1300" w:rsidRPr="00B8479F" w:rsidRDefault="000B1300" w:rsidP="00F86EC8">
                    <w:pPr>
                      <w:jc w:val="center"/>
                      <w:rPr>
                        <w:rFonts w:cs="Arial"/>
                        <w:bCs/>
                        <w:szCs w:val="21"/>
                      </w:rPr>
                    </w:pPr>
                    <w:r w:rsidRPr="00DB5C89">
                      <w:rPr>
                        <w:rFonts w:cs="Arial"/>
                        <w:bCs/>
                        <w:szCs w:val="21"/>
                      </w:rPr>
                      <w:t>主要变动原因</w:t>
                    </w:r>
                  </w:p>
                </w:tc>
              </w:tr>
              <w:tr w:rsidR="00F27773" w:rsidRPr="00B8479F" w:rsidTr="000A61BE">
                <w:trPr>
                  <w:trHeight w:val="824"/>
                  <w:jc w:val="center"/>
                </w:trPr>
                <w:tc>
                  <w:tcPr>
                    <w:tcW w:w="1741" w:type="dxa"/>
                    <w:noWrap/>
                    <w:vAlign w:val="center"/>
                  </w:tcPr>
                  <w:p w:rsidR="00F27773" w:rsidRDefault="00F27773" w:rsidP="00F86EC8">
                    <w:pPr>
                      <w:rPr>
                        <w:szCs w:val="21"/>
                      </w:rPr>
                    </w:pPr>
                    <w:r w:rsidRPr="00E9237B">
                      <w:rPr>
                        <w:rFonts w:hint="eastAsia"/>
                        <w:szCs w:val="21"/>
                      </w:rPr>
                      <w:t>营业收入</w:t>
                    </w:r>
                  </w:p>
                </w:tc>
                <w:tc>
                  <w:tcPr>
                    <w:tcW w:w="1701" w:type="dxa"/>
                    <w:noWrap/>
                    <w:vAlign w:val="center"/>
                  </w:tcPr>
                  <w:p w:rsidR="00F27773" w:rsidRPr="00EC504A" w:rsidRDefault="008C2AAE" w:rsidP="00F86EC8">
                    <w:pPr>
                      <w:jc w:val="right"/>
                      <w:rPr>
                        <w:szCs w:val="21"/>
                      </w:rPr>
                    </w:pPr>
                    <w:r>
                      <w:rPr>
                        <w:rFonts w:hint="eastAsia"/>
                        <w:szCs w:val="21"/>
                      </w:rPr>
                      <w:t>39,746,029</w:t>
                    </w:r>
                  </w:p>
                </w:tc>
                <w:tc>
                  <w:tcPr>
                    <w:tcW w:w="1701" w:type="dxa"/>
                    <w:vAlign w:val="center"/>
                  </w:tcPr>
                  <w:p w:rsidR="00F27773" w:rsidRPr="00EC504A" w:rsidRDefault="00F27773" w:rsidP="009F0531">
                    <w:pPr>
                      <w:jc w:val="right"/>
                      <w:rPr>
                        <w:szCs w:val="21"/>
                      </w:rPr>
                    </w:pPr>
                    <w:r w:rsidRPr="00E9237B">
                      <w:rPr>
                        <w:szCs w:val="21"/>
                      </w:rPr>
                      <w:t>11,768,360</w:t>
                    </w:r>
                  </w:p>
                </w:tc>
                <w:tc>
                  <w:tcPr>
                    <w:tcW w:w="1134" w:type="dxa"/>
                    <w:vAlign w:val="center"/>
                  </w:tcPr>
                  <w:p w:rsidR="00F27773" w:rsidRPr="00EC504A" w:rsidRDefault="008C2AAE" w:rsidP="00F86EC8">
                    <w:pPr>
                      <w:jc w:val="right"/>
                      <w:rPr>
                        <w:szCs w:val="21"/>
                      </w:rPr>
                    </w:pPr>
                    <w:r>
                      <w:rPr>
                        <w:rFonts w:hint="eastAsia"/>
                        <w:szCs w:val="21"/>
                      </w:rPr>
                      <w:t>237.74</w:t>
                    </w:r>
                  </w:p>
                </w:tc>
                <w:tc>
                  <w:tcPr>
                    <w:tcW w:w="3202" w:type="dxa"/>
                    <w:noWrap/>
                    <w:vAlign w:val="center"/>
                  </w:tcPr>
                  <w:p w:rsidR="00F27773" w:rsidRPr="001474EB" w:rsidRDefault="00F27773" w:rsidP="000D184F">
                    <w:pPr>
                      <w:rPr>
                        <w:color w:val="auto"/>
                        <w:szCs w:val="21"/>
                      </w:rPr>
                    </w:pPr>
                    <w:r w:rsidRPr="001474EB">
                      <w:rPr>
                        <w:rFonts w:hint="eastAsia"/>
                        <w:color w:val="auto"/>
                        <w:szCs w:val="21"/>
                      </w:rPr>
                      <w:t>①煤炭业务销售收入同比</w:t>
                    </w:r>
                    <w:r w:rsidR="00B77DB9" w:rsidRPr="001474EB">
                      <w:rPr>
                        <w:rFonts w:hint="eastAsia"/>
                        <w:color w:val="auto"/>
                        <w:szCs w:val="21"/>
                      </w:rPr>
                      <w:t>增加</w:t>
                    </w:r>
                    <w:r w:rsidR="00BB2B45">
                      <w:rPr>
                        <w:rFonts w:hint="eastAsia"/>
                        <w:color w:val="auto"/>
                        <w:szCs w:val="21"/>
                      </w:rPr>
                      <w:t>53.011</w:t>
                    </w:r>
                    <w:r w:rsidRPr="001474EB">
                      <w:rPr>
                        <w:color w:val="auto"/>
                        <w:szCs w:val="21"/>
                      </w:rPr>
                      <w:t>亿元；②其他业务收入同比增加</w:t>
                    </w:r>
                    <w:r w:rsidR="000D184F">
                      <w:rPr>
                        <w:rFonts w:hint="eastAsia"/>
                        <w:color w:val="auto"/>
                        <w:szCs w:val="21"/>
                      </w:rPr>
                      <w:t>225.271</w:t>
                    </w:r>
                    <w:r w:rsidRPr="001474EB">
                      <w:rPr>
                        <w:color w:val="auto"/>
                        <w:szCs w:val="21"/>
                      </w:rPr>
                      <w:t>亿元。</w:t>
                    </w:r>
                  </w:p>
                </w:tc>
              </w:tr>
              <w:tr w:rsidR="00F27773" w:rsidRPr="00B8479F" w:rsidTr="000A61BE">
                <w:trPr>
                  <w:trHeight w:val="824"/>
                  <w:jc w:val="center"/>
                </w:trPr>
                <w:tc>
                  <w:tcPr>
                    <w:tcW w:w="1741" w:type="dxa"/>
                    <w:noWrap/>
                    <w:vAlign w:val="center"/>
                  </w:tcPr>
                  <w:p w:rsidR="00F27773" w:rsidRDefault="00F27773" w:rsidP="00F86EC8">
                    <w:pPr>
                      <w:rPr>
                        <w:szCs w:val="21"/>
                      </w:rPr>
                    </w:pPr>
                    <w:r>
                      <w:rPr>
                        <w:rFonts w:hint="eastAsia"/>
                        <w:szCs w:val="21"/>
                      </w:rPr>
                      <w:t>营业成本</w:t>
                    </w:r>
                  </w:p>
                </w:tc>
                <w:tc>
                  <w:tcPr>
                    <w:tcW w:w="1701" w:type="dxa"/>
                    <w:noWrap/>
                    <w:vAlign w:val="center"/>
                  </w:tcPr>
                  <w:p w:rsidR="00F27773" w:rsidRPr="00EC504A" w:rsidRDefault="00A92443" w:rsidP="00F86EC8">
                    <w:pPr>
                      <w:jc w:val="right"/>
                      <w:rPr>
                        <w:szCs w:val="21"/>
                      </w:rPr>
                    </w:pPr>
                    <w:r>
                      <w:rPr>
                        <w:rFonts w:hint="eastAsia"/>
                        <w:szCs w:val="21"/>
                      </w:rPr>
                      <w:t>34,721,942</w:t>
                    </w:r>
                  </w:p>
                </w:tc>
                <w:tc>
                  <w:tcPr>
                    <w:tcW w:w="1701" w:type="dxa"/>
                    <w:vAlign w:val="center"/>
                  </w:tcPr>
                  <w:p w:rsidR="00F27773" w:rsidRPr="00EC504A" w:rsidRDefault="00F27773" w:rsidP="009F0531">
                    <w:pPr>
                      <w:jc w:val="right"/>
                      <w:rPr>
                        <w:szCs w:val="21"/>
                      </w:rPr>
                    </w:pPr>
                    <w:r w:rsidRPr="004E21D3">
                      <w:rPr>
                        <w:rFonts w:asciiTheme="minorEastAsia" w:eastAsiaTheme="minorEastAsia" w:hAnsiTheme="minorEastAsia" w:hint="eastAsia"/>
                        <w:sz w:val="22"/>
                        <w:szCs w:val="22"/>
                      </w:rPr>
                      <w:t>9,593,028</w:t>
                    </w:r>
                  </w:p>
                </w:tc>
                <w:tc>
                  <w:tcPr>
                    <w:tcW w:w="1134" w:type="dxa"/>
                    <w:vAlign w:val="center"/>
                  </w:tcPr>
                  <w:p w:rsidR="00F27773" w:rsidRPr="00EC504A" w:rsidRDefault="00A92443" w:rsidP="00F86EC8">
                    <w:pPr>
                      <w:jc w:val="right"/>
                      <w:rPr>
                        <w:szCs w:val="21"/>
                      </w:rPr>
                    </w:pPr>
                    <w:r>
                      <w:rPr>
                        <w:rFonts w:hint="eastAsia"/>
                        <w:szCs w:val="21"/>
                      </w:rPr>
                      <w:t>261.95</w:t>
                    </w:r>
                  </w:p>
                </w:tc>
                <w:tc>
                  <w:tcPr>
                    <w:tcW w:w="3202" w:type="dxa"/>
                    <w:noWrap/>
                    <w:vAlign w:val="center"/>
                  </w:tcPr>
                  <w:p w:rsidR="00F27773" w:rsidRPr="001474EB" w:rsidRDefault="00F27773" w:rsidP="00DF11D6">
                    <w:pPr>
                      <w:rPr>
                        <w:color w:val="auto"/>
                        <w:szCs w:val="21"/>
                      </w:rPr>
                    </w:pPr>
                    <w:r w:rsidRPr="001474EB">
                      <w:rPr>
                        <w:rFonts w:hint="eastAsia"/>
                        <w:color w:val="auto"/>
                        <w:szCs w:val="21"/>
                      </w:rPr>
                      <w:t>①煤炭业务销售成本同比</w:t>
                    </w:r>
                    <w:r w:rsidR="00B77DB9" w:rsidRPr="001474EB">
                      <w:rPr>
                        <w:rFonts w:hint="eastAsia"/>
                        <w:color w:val="auto"/>
                        <w:szCs w:val="21"/>
                      </w:rPr>
                      <w:t>增加</w:t>
                    </w:r>
                    <w:r w:rsidR="00BB2B45">
                      <w:rPr>
                        <w:rFonts w:hint="eastAsia"/>
                        <w:color w:val="auto"/>
                        <w:szCs w:val="21"/>
                      </w:rPr>
                      <w:t>25.</w:t>
                    </w:r>
                    <w:r w:rsidR="00DF11D6">
                      <w:rPr>
                        <w:rFonts w:hint="eastAsia"/>
                        <w:color w:val="auto"/>
                        <w:szCs w:val="21"/>
                      </w:rPr>
                      <w:t>635</w:t>
                    </w:r>
                    <w:r w:rsidRPr="001474EB">
                      <w:rPr>
                        <w:rFonts w:hint="eastAsia"/>
                        <w:color w:val="auto"/>
                        <w:szCs w:val="21"/>
                      </w:rPr>
                      <w:t>亿元；②其他业务成本同比增加</w:t>
                    </w:r>
                    <w:r w:rsidR="000D184F">
                      <w:rPr>
                        <w:rFonts w:hint="eastAsia"/>
                        <w:color w:val="auto"/>
                        <w:szCs w:val="21"/>
                      </w:rPr>
                      <w:t>224.690</w:t>
                    </w:r>
                    <w:r w:rsidRPr="001474EB">
                      <w:rPr>
                        <w:rFonts w:hint="eastAsia"/>
                        <w:color w:val="auto"/>
                        <w:szCs w:val="21"/>
                      </w:rPr>
                      <w:t>亿元。</w:t>
                    </w:r>
                  </w:p>
                </w:tc>
              </w:tr>
              <w:tr w:rsidR="00F27773" w:rsidRPr="00B8479F" w:rsidTr="000A61BE">
                <w:trPr>
                  <w:trHeight w:val="824"/>
                  <w:jc w:val="center"/>
                </w:trPr>
                <w:tc>
                  <w:tcPr>
                    <w:tcW w:w="1741" w:type="dxa"/>
                    <w:noWrap/>
                    <w:vAlign w:val="center"/>
                  </w:tcPr>
                  <w:p w:rsidR="00F27773" w:rsidRDefault="003C7983" w:rsidP="00F86EC8">
                    <w:pPr>
                      <w:rPr>
                        <w:szCs w:val="21"/>
                      </w:rPr>
                    </w:pPr>
                    <w:r>
                      <w:rPr>
                        <w:rFonts w:hint="eastAsia"/>
                        <w:szCs w:val="21"/>
                      </w:rPr>
                      <w:t>税金及附加</w:t>
                    </w:r>
                  </w:p>
                </w:tc>
                <w:tc>
                  <w:tcPr>
                    <w:tcW w:w="1701" w:type="dxa"/>
                    <w:noWrap/>
                    <w:vAlign w:val="center"/>
                  </w:tcPr>
                  <w:p w:rsidR="00F27773" w:rsidRPr="00EC504A" w:rsidRDefault="003C7983" w:rsidP="00F86EC8">
                    <w:pPr>
                      <w:jc w:val="right"/>
                      <w:rPr>
                        <w:szCs w:val="21"/>
                      </w:rPr>
                    </w:pPr>
                    <w:r>
                      <w:rPr>
                        <w:rFonts w:hint="eastAsia"/>
                        <w:szCs w:val="21"/>
                      </w:rPr>
                      <w:t>532,606</w:t>
                    </w:r>
                  </w:p>
                </w:tc>
                <w:tc>
                  <w:tcPr>
                    <w:tcW w:w="1701" w:type="dxa"/>
                    <w:vAlign w:val="center"/>
                  </w:tcPr>
                  <w:p w:rsidR="00F27773" w:rsidRPr="00EC504A" w:rsidRDefault="003C7983" w:rsidP="009F0531">
                    <w:pPr>
                      <w:jc w:val="right"/>
                      <w:rPr>
                        <w:szCs w:val="21"/>
                      </w:rPr>
                    </w:pPr>
                    <w:r>
                      <w:rPr>
                        <w:rFonts w:hint="eastAsia"/>
                        <w:szCs w:val="21"/>
                      </w:rPr>
                      <w:t>187,412</w:t>
                    </w:r>
                  </w:p>
                </w:tc>
                <w:tc>
                  <w:tcPr>
                    <w:tcW w:w="1134" w:type="dxa"/>
                    <w:vAlign w:val="center"/>
                  </w:tcPr>
                  <w:p w:rsidR="00F27773" w:rsidRPr="00EC504A" w:rsidRDefault="003C7983" w:rsidP="006973F1">
                    <w:pPr>
                      <w:jc w:val="right"/>
                      <w:rPr>
                        <w:szCs w:val="21"/>
                      </w:rPr>
                    </w:pPr>
                    <w:r>
                      <w:rPr>
                        <w:rFonts w:hint="eastAsia"/>
                        <w:szCs w:val="21"/>
                      </w:rPr>
                      <w:t>18</w:t>
                    </w:r>
                    <w:r w:rsidR="006973F1">
                      <w:rPr>
                        <w:rFonts w:hint="eastAsia"/>
                        <w:szCs w:val="21"/>
                      </w:rPr>
                      <w:t>4</w:t>
                    </w:r>
                    <w:r>
                      <w:rPr>
                        <w:rFonts w:hint="eastAsia"/>
                        <w:szCs w:val="21"/>
                      </w:rPr>
                      <w:t>.19</w:t>
                    </w:r>
                  </w:p>
                </w:tc>
                <w:tc>
                  <w:tcPr>
                    <w:tcW w:w="3202" w:type="dxa"/>
                    <w:noWrap/>
                    <w:vAlign w:val="center"/>
                  </w:tcPr>
                  <w:p w:rsidR="00F27773" w:rsidRPr="00F27773" w:rsidRDefault="000D184F" w:rsidP="008B5D81">
                    <w:pPr>
                      <w:rPr>
                        <w:color w:val="FF0000"/>
                        <w:szCs w:val="21"/>
                      </w:rPr>
                    </w:pPr>
                    <w:r w:rsidRPr="000D184F">
                      <w:rPr>
                        <w:rFonts w:hint="eastAsia"/>
                        <w:color w:val="auto"/>
                        <w:szCs w:val="21"/>
                      </w:rPr>
                      <w:t>因“营改增”</w:t>
                    </w:r>
                    <w:r w:rsidR="00A92443">
                      <w:rPr>
                        <w:rFonts w:hint="eastAsia"/>
                        <w:color w:val="auto"/>
                        <w:szCs w:val="21"/>
                      </w:rPr>
                      <w:t>，</w:t>
                    </w:r>
                    <w:r w:rsidR="00A92443" w:rsidRPr="000D184F">
                      <w:rPr>
                        <w:rFonts w:hint="eastAsia"/>
                        <w:color w:val="auto"/>
                        <w:szCs w:val="21"/>
                      </w:rPr>
                      <w:t>将土地</w:t>
                    </w:r>
                    <w:r w:rsidR="008B5D81">
                      <w:rPr>
                        <w:rFonts w:hint="eastAsia"/>
                        <w:color w:val="auto"/>
                        <w:szCs w:val="21"/>
                      </w:rPr>
                      <w:t>使用</w:t>
                    </w:r>
                    <w:r w:rsidR="00A92443" w:rsidRPr="000D184F">
                      <w:rPr>
                        <w:rFonts w:hint="eastAsia"/>
                        <w:color w:val="auto"/>
                        <w:szCs w:val="21"/>
                      </w:rPr>
                      <w:t>税、房产税、车船使用税、印花税调整至税金及附加</w:t>
                    </w:r>
                    <w:r w:rsidR="00A92443">
                      <w:rPr>
                        <w:rFonts w:hint="eastAsia"/>
                        <w:color w:val="auto"/>
                        <w:szCs w:val="21"/>
                      </w:rPr>
                      <w:t>，</w:t>
                    </w:r>
                    <w:r w:rsidRPr="000D184F">
                      <w:rPr>
                        <w:rFonts w:hint="eastAsia"/>
                        <w:color w:val="auto"/>
                        <w:szCs w:val="21"/>
                      </w:rPr>
                      <w:t>影响税金及附加</w:t>
                    </w:r>
                    <w:r w:rsidR="00D17C91">
                      <w:rPr>
                        <w:rFonts w:hint="eastAsia"/>
                        <w:color w:val="auto"/>
                        <w:szCs w:val="21"/>
                      </w:rPr>
                      <w:t>同比</w:t>
                    </w:r>
                    <w:r w:rsidRPr="000D184F">
                      <w:rPr>
                        <w:rFonts w:hint="eastAsia"/>
                        <w:color w:val="auto"/>
                        <w:szCs w:val="21"/>
                      </w:rPr>
                      <w:t>增加</w:t>
                    </w:r>
                    <w:r w:rsidR="00D17C91">
                      <w:rPr>
                        <w:rFonts w:hint="eastAsia"/>
                        <w:color w:val="auto"/>
                        <w:szCs w:val="21"/>
                      </w:rPr>
                      <w:t>。</w:t>
                    </w:r>
                  </w:p>
                </w:tc>
              </w:tr>
              <w:tr w:rsidR="00F27773" w:rsidRPr="00B8479F" w:rsidTr="000A61BE">
                <w:trPr>
                  <w:trHeight w:val="824"/>
                  <w:jc w:val="center"/>
                </w:trPr>
                <w:tc>
                  <w:tcPr>
                    <w:tcW w:w="1741" w:type="dxa"/>
                    <w:noWrap/>
                    <w:vAlign w:val="center"/>
                  </w:tcPr>
                  <w:p w:rsidR="00F27773" w:rsidRDefault="00A92443" w:rsidP="00F86EC8">
                    <w:pPr>
                      <w:rPr>
                        <w:szCs w:val="21"/>
                      </w:rPr>
                    </w:pPr>
                    <w:r>
                      <w:rPr>
                        <w:rFonts w:hint="eastAsia"/>
                        <w:szCs w:val="21"/>
                      </w:rPr>
                      <w:t>营业外收入</w:t>
                    </w:r>
                  </w:p>
                </w:tc>
                <w:tc>
                  <w:tcPr>
                    <w:tcW w:w="1701" w:type="dxa"/>
                    <w:noWrap/>
                    <w:vAlign w:val="center"/>
                  </w:tcPr>
                  <w:p w:rsidR="00F27773" w:rsidRPr="00EC504A" w:rsidRDefault="00A92443" w:rsidP="00F86EC8">
                    <w:pPr>
                      <w:jc w:val="right"/>
                      <w:rPr>
                        <w:szCs w:val="21"/>
                      </w:rPr>
                    </w:pPr>
                    <w:r>
                      <w:rPr>
                        <w:rFonts w:hint="eastAsia"/>
                        <w:szCs w:val="21"/>
                      </w:rPr>
                      <w:t>168,479</w:t>
                    </w:r>
                  </w:p>
                </w:tc>
                <w:tc>
                  <w:tcPr>
                    <w:tcW w:w="1701" w:type="dxa"/>
                    <w:vAlign w:val="center"/>
                  </w:tcPr>
                  <w:p w:rsidR="00F27773" w:rsidRPr="00EC504A" w:rsidRDefault="00A92443" w:rsidP="009F0531">
                    <w:pPr>
                      <w:jc w:val="right"/>
                      <w:rPr>
                        <w:szCs w:val="21"/>
                      </w:rPr>
                    </w:pPr>
                    <w:r>
                      <w:rPr>
                        <w:rFonts w:hint="eastAsia"/>
                        <w:szCs w:val="21"/>
                      </w:rPr>
                      <w:t>61,361</w:t>
                    </w:r>
                  </w:p>
                </w:tc>
                <w:tc>
                  <w:tcPr>
                    <w:tcW w:w="1134" w:type="dxa"/>
                    <w:vAlign w:val="center"/>
                  </w:tcPr>
                  <w:p w:rsidR="00F27773" w:rsidRPr="00EC504A" w:rsidRDefault="00A92443" w:rsidP="00F86EC8">
                    <w:pPr>
                      <w:jc w:val="right"/>
                      <w:rPr>
                        <w:szCs w:val="21"/>
                      </w:rPr>
                    </w:pPr>
                    <w:r>
                      <w:rPr>
                        <w:rFonts w:hint="eastAsia"/>
                        <w:szCs w:val="21"/>
                      </w:rPr>
                      <w:t>174.57</w:t>
                    </w:r>
                  </w:p>
                </w:tc>
                <w:tc>
                  <w:tcPr>
                    <w:tcW w:w="3202" w:type="dxa"/>
                    <w:noWrap/>
                    <w:vAlign w:val="center"/>
                  </w:tcPr>
                  <w:p w:rsidR="00F27773" w:rsidRPr="00A92443" w:rsidRDefault="006663CB" w:rsidP="00F86EC8">
                    <w:pPr>
                      <w:rPr>
                        <w:color w:val="auto"/>
                        <w:szCs w:val="21"/>
                      </w:rPr>
                    </w:pPr>
                    <w:r>
                      <w:rPr>
                        <w:rFonts w:hint="eastAsia"/>
                        <w:color w:val="auto"/>
                        <w:szCs w:val="21"/>
                      </w:rPr>
                      <w:t>报告期内公司收到当地政府拨付的城镇建设基金75,000千元。</w:t>
                    </w:r>
                  </w:p>
                </w:tc>
              </w:tr>
              <w:tr w:rsidR="00F27773" w:rsidRPr="00B8479F" w:rsidTr="000A61BE">
                <w:trPr>
                  <w:trHeight w:val="824"/>
                  <w:jc w:val="center"/>
                </w:trPr>
                <w:tc>
                  <w:tcPr>
                    <w:tcW w:w="1741" w:type="dxa"/>
                    <w:noWrap/>
                    <w:vAlign w:val="center"/>
                  </w:tcPr>
                  <w:p w:rsidR="00F27773" w:rsidRPr="00B8479F" w:rsidRDefault="00A92443" w:rsidP="00F86EC8">
                    <w:pPr>
                      <w:rPr>
                        <w:szCs w:val="21"/>
                      </w:rPr>
                    </w:pPr>
                    <w:r>
                      <w:rPr>
                        <w:rFonts w:hint="eastAsia"/>
                        <w:szCs w:val="21"/>
                      </w:rPr>
                      <w:t>所得税费用</w:t>
                    </w:r>
                  </w:p>
                </w:tc>
                <w:tc>
                  <w:tcPr>
                    <w:tcW w:w="1701" w:type="dxa"/>
                    <w:noWrap/>
                    <w:vAlign w:val="center"/>
                  </w:tcPr>
                  <w:p w:rsidR="00F27773" w:rsidRPr="00EC504A" w:rsidRDefault="00A92443" w:rsidP="00F86EC8">
                    <w:pPr>
                      <w:jc w:val="right"/>
                      <w:rPr>
                        <w:szCs w:val="21"/>
                      </w:rPr>
                    </w:pPr>
                    <w:r>
                      <w:rPr>
                        <w:rFonts w:hint="eastAsia"/>
                        <w:szCs w:val="21"/>
                      </w:rPr>
                      <w:t>505,801</w:t>
                    </w:r>
                  </w:p>
                </w:tc>
                <w:tc>
                  <w:tcPr>
                    <w:tcW w:w="1701" w:type="dxa"/>
                    <w:vAlign w:val="center"/>
                  </w:tcPr>
                  <w:p w:rsidR="00F27773" w:rsidRPr="00EC504A" w:rsidRDefault="00A92443" w:rsidP="009F0531">
                    <w:pPr>
                      <w:jc w:val="right"/>
                      <w:rPr>
                        <w:szCs w:val="21"/>
                      </w:rPr>
                    </w:pPr>
                    <w:r>
                      <w:rPr>
                        <w:rFonts w:hint="eastAsia"/>
                        <w:szCs w:val="21"/>
                      </w:rPr>
                      <w:t>-32,254</w:t>
                    </w:r>
                  </w:p>
                </w:tc>
                <w:tc>
                  <w:tcPr>
                    <w:tcW w:w="1134" w:type="dxa"/>
                    <w:vAlign w:val="center"/>
                  </w:tcPr>
                  <w:p w:rsidR="00F27773" w:rsidRPr="00EC504A" w:rsidRDefault="00A92443" w:rsidP="00F86EC8">
                    <w:pPr>
                      <w:jc w:val="right"/>
                      <w:rPr>
                        <w:szCs w:val="21"/>
                      </w:rPr>
                    </w:pPr>
                    <w:r>
                      <w:rPr>
                        <w:rFonts w:hint="eastAsia"/>
                        <w:szCs w:val="21"/>
                      </w:rPr>
                      <w:t>-</w:t>
                    </w:r>
                  </w:p>
                </w:tc>
                <w:tc>
                  <w:tcPr>
                    <w:tcW w:w="3202" w:type="dxa"/>
                    <w:noWrap/>
                    <w:vAlign w:val="center"/>
                  </w:tcPr>
                  <w:p w:rsidR="00F27773" w:rsidRPr="00A92443" w:rsidRDefault="006663CB" w:rsidP="00F86EC8">
                    <w:pPr>
                      <w:rPr>
                        <w:color w:val="auto"/>
                        <w:szCs w:val="21"/>
                      </w:rPr>
                    </w:pPr>
                    <w:r>
                      <w:rPr>
                        <w:rFonts w:hint="eastAsia"/>
                        <w:color w:val="auto"/>
                        <w:szCs w:val="21"/>
                      </w:rPr>
                      <w:t>应纳税所得额</w:t>
                    </w:r>
                    <w:r w:rsidR="00D17C91">
                      <w:rPr>
                        <w:rFonts w:hint="eastAsia"/>
                        <w:color w:val="auto"/>
                        <w:szCs w:val="21"/>
                      </w:rPr>
                      <w:t>同比</w:t>
                    </w:r>
                    <w:r>
                      <w:rPr>
                        <w:rFonts w:hint="eastAsia"/>
                        <w:color w:val="auto"/>
                        <w:szCs w:val="21"/>
                      </w:rPr>
                      <w:t>增加。</w:t>
                    </w:r>
                  </w:p>
                </w:tc>
              </w:tr>
            </w:tbl>
            <w:p w:rsidR="000B1300" w:rsidRPr="00622628" w:rsidRDefault="000B1300" w:rsidP="009622C2">
              <w:pPr>
                <w:spacing w:beforeLines="50" w:afterLines="50" w:line="400" w:lineRule="exact"/>
                <w:rPr>
                  <w:szCs w:val="21"/>
                </w:rPr>
              </w:pPr>
              <w:r w:rsidRPr="00622628">
                <w:rPr>
                  <w:szCs w:val="21"/>
                </w:rPr>
                <w:t>3.</w:t>
              </w:r>
              <w:r w:rsidR="00641927">
                <w:rPr>
                  <w:rFonts w:hint="eastAsia"/>
                  <w:szCs w:val="21"/>
                </w:rPr>
                <w:t xml:space="preserve">2.3 </w:t>
              </w:r>
              <w:r w:rsidRPr="00622628">
                <w:rPr>
                  <w:szCs w:val="21"/>
                </w:rPr>
                <w:t>现金流量表项目变动情况及原因</w:t>
              </w:r>
            </w:p>
            <w:tbl>
              <w:tblPr>
                <w:tblStyle w:val="g3"/>
                <w:tblW w:w="944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3"/>
                <w:gridCol w:w="1701"/>
                <w:gridCol w:w="1697"/>
                <w:gridCol w:w="1138"/>
                <w:gridCol w:w="3184"/>
              </w:tblGrid>
              <w:tr w:rsidR="000B1300" w:rsidRPr="00B8479F" w:rsidTr="000A61BE">
                <w:trPr>
                  <w:trHeight w:val="869"/>
                  <w:jc w:val="center"/>
                </w:trPr>
                <w:tc>
                  <w:tcPr>
                    <w:tcW w:w="1723" w:type="dxa"/>
                    <w:vAlign w:val="center"/>
                  </w:tcPr>
                  <w:p w:rsidR="000B1300" w:rsidRPr="00B8479F" w:rsidRDefault="000B1300" w:rsidP="00F86EC8">
                    <w:pPr>
                      <w:autoSpaceDE w:val="0"/>
                      <w:autoSpaceDN w:val="0"/>
                      <w:adjustRightInd w:val="0"/>
                      <w:jc w:val="center"/>
                      <w:rPr>
                        <w:b/>
                        <w:bCs/>
                        <w:szCs w:val="21"/>
                      </w:rPr>
                    </w:pPr>
                  </w:p>
                </w:tc>
                <w:tc>
                  <w:tcPr>
                    <w:tcW w:w="1701" w:type="dxa"/>
                    <w:vAlign w:val="center"/>
                  </w:tcPr>
                  <w:p w:rsidR="000B1300" w:rsidRPr="00BD23AD" w:rsidRDefault="000B1300" w:rsidP="00F27773">
                    <w:pPr>
                      <w:jc w:val="center"/>
                      <w:rPr>
                        <w:rFonts w:cs="Arial"/>
                        <w:bCs/>
                        <w:szCs w:val="21"/>
                      </w:rPr>
                    </w:pPr>
                    <w:r w:rsidRPr="00BD23AD">
                      <w:rPr>
                        <w:rFonts w:cs="Arial"/>
                        <w:bCs/>
                        <w:szCs w:val="21"/>
                      </w:rPr>
                      <w:t>201</w:t>
                    </w:r>
                    <w:r w:rsidR="00F27773" w:rsidRPr="00BD23AD">
                      <w:rPr>
                        <w:rFonts w:cs="Arial" w:hint="eastAsia"/>
                        <w:bCs/>
                        <w:szCs w:val="21"/>
                      </w:rPr>
                      <w:t>7</w:t>
                    </w:r>
                    <w:r w:rsidRPr="00BD23AD">
                      <w:rPr>
                        <w:rFonts w:cs="Arial" w:hint="eastAsia"/>
                        <w:bCs/>
                        <w:szCs w:val="21"/>
                      </w:rPr>
                      <w:t>年</w:t>
                    </w:r>
                    <w:r w:rsidR="00F27773" w:rsidRPr="00BD23AD">
                      <w:rPr>
                        <w:rFonts w:cs="Arial" w:hint="eastAsia"/>
                        <w:bCs/>
                        <w:szCs w:val="21"/>
                      </w:rPr>
                      <w:t>一</w:t>
                    </w:r>
                    <w:r w:rsidRPr="00BD23AD">
                      <w:rPr>
                        <w:rFonts w:cs="Arial" w:hint="eastAsia"/>
                        <w:bCs/>
                        <w:szCs w:val="21"/>
                      </w:rPr>
                      <w:t>季度（千元）</w:t>
                    </w:r>
                  </w:p>
                </w:tc>
                <w:tc>
                  <w:tcPr>
                    <w:tcW w:w="1697" w:type="dxa"/>
                    <w:vAlign w:val="center"/>
                  </w:tcPr>
                  <w:p w:rsidR="000B1300" w:rsidRPr="00BD23AD" w:rsidRDefault="000B1300" w:rsidP="00F27773">
                    <w:pPr>
                      <w:jc w:val="center"/>
                      <w:rPr>
                        <w:rFonts w:cs="Arial"/>
                        <w:bCs/>
                        <w:szCs w:val="21"/>
                      </w:rPr>
                    </w:pPr>
                    <w:r w:rsidRPr="00BD23AD">
                      <w:rPr>
                        <w:rFonts w:cs="Arial"/>
                        <w:bCs/>
                        <w:szCs w:val="21"/>
                      </w:rPr>
                      <w:t>201</w:t>
                    </w:r>
                    <w:r w:rsidR="00F27773" w:rsidRPr="00BD23AD">
                      <w:rPr>
                        <w:rFonts w:cs="Arial" w:hint="eastAsia"/>
                        <w:bCs/>
                        <w:szCs w:val="21"/>
                      </w:rPr>
                      <w:t>6</w:t>
                    </w:r>
                    <w:r w:rsidRPr="00BD23AD">
                      <w:rPr>
                        <w:rFonts w:cs="Arial" w:hint="eastAsia"/>
                        <w:bCs/>
                        <w:szCs w:val="21"/>
                      </w:rPr>
                      <w:t>年</w:t>
                    </w:r>
                    <w:r w:rsidR="00F27773" w:rsidRPr="00BD23AD">
                      <w:rPr>
                        <w:rFonts w:cs="Arial" w:hint="eastAsia"/>
                        <w:bCs/>
                        <w:szCs w:val="21"/>
                      </w:rPr>
                      <w:t>一</w:t>
                    </w:r>
                    <w:r w:rsidRPr="00BD23AD">
                      <w:rPr>
                        <w:rFonts w:cs="Arial" w:hint="eastAsia"/>
                        <w:bCs/>
                        <w:szCs w:val="21"/>
                      </w:rPr>
                      <w:t>季度（千元）</w:t>
                    </w:r>
                  </w:p>
                </w:tc>
                <w:tc>
                  <w:tcPr>
                    <w:tcW w:w="1138" w:type="dxa"/>
                    <w:vAlign w:val="center"/>
                  </w:tcPr>
                  <w:p w:rsidR="000B1300" w:rsidRPr="00BD23AD" w:rsidRDefault="000B1300" w:rsidP="00F86EC8">
                    <w:pPr>
                      <w:jc w:val="center"/>
                      <w:rPr>
                        <w:rFonts w:cs="Arial"/>
                        <w:bCs/>
                        <w:szCs w:val="21"/>
                      </w:rPr>
                    </w:pPr>
                    <w:r w:rsidRPr="00BD23AD">
                      <w:rPr>
                        <w:rFonts w:cs="Arial"/>
                        <w:bCs/>
                        <w:szCs w:val="21"/>
                      </w:rPr>
                      <w:t>增减幅</w:t>
                    </w:r>
                  </w:p>
                  <w:p w:rsidR="000B1300" w:rsidRPr="00BD23AD" w:rsidRDefault="000B1300" w:rsidP="00F86EC8">
                    <w:pPr>
                      <w:jc w:val="center"/>
                      <w:rPr>
                        <w:rFonts w:cs="Arial"/>
                        <w:bCs/>
                        <w:szCs w:val="21"/>
                      </w:rPr>
                    </w:pPr>
                    <w:r w:rsidRPr="00BD23AD">
                      <w:rPr>
                        <w:rFonts w:cs="Arial"/>
                        <w:bCs/>
                        <w:szCs w:val="21"/>
                      </w:rPr>
                      <w:t>(%)</w:t>
                    </w:r>
                  </w:p>
                </w:tc>
                <w:tc>
                  <w:tcPr>
                    <w:tcW w:w="3184" w:type="dxa"/>
                    <w:vAlign w:val="center"/>
                  </w:tcPr>
                  <w:p w:rsidR="000B1300" w:rsidRPr="00BD23AD" w:rsidRDefault="000B1300" w:rsidP="00F86EC8">
                    <w:pPr>
                      <w:jc w:val="center"/>
                      <w:rPr>
                        <w:rFonts w:cs="Arial"/>
                        <w:bCs/>
                        <w:szCs w:val="21"/>
                      </w:rPr>
                    </w:pPr>
                    <w:r w:rsidRPr="00BD23AD">
                      <w:rPr>
                        <w:rFonts w:cs="Arial"/>
                        <w:bCs/>
                        <w:szCs w:val="21"/>
                      </w:rPr>
                      <w:t>主要变动原因</w:t>
                    </w:r>
                  </w:p>
                </w:tc>
              </w:tr>
              <w:tr w:rsidR="00F27773" w:rsidRPr="00B8479F" w:rsidTr="000A61BE">
                <w:trPr>
                  <w:trHeight w:val="491"/>
                  <w:jc w:val="center"/>
                </w:trPr>
                <w:tc>
                  <w:tcPr>
                    <w:tcW w:w="1723" w:type="dxa"/>
                    <w:vAlign w:val="center"/>
                  </w:tcPr>
                  <w:p w:rsidR="00F27773" w:rsidRPr="00B8479F" w:rsidRDefault="00F27773" w:rsidP="00F86EC8">
                    <w:pPr>
                      <w:autoSpaceDE w:val="0"/>
                      <w:autoSpaceDN w:val="0"/>
                      <w:adjustRightInd w:val="0"/>
                      <w:rPr>
                        <w:szCs w:val="21"/>
                      </w:rPr>
                    </w:pPr>
                    <w:r w:rsidRPr="00DB5C89">
                      <w:rPr>
                        <w:szCs w:val="21"/>
                      </w:rPr>
                      <w:t>经营活动产生的现金流量净额</w:t>
                    </w:r>
                  </w:p>
                </w:tc>
                <w:tc>
                  <w:tcPr>
                    <w:tcW w:w="1701" w:type="dxa"/>
                    <w:vAlign w:val="center"/>
                  </w:tcPr>
                  <w:p w:rsidR="00F27773" w:rsidRPr="00B8479F" w:rsidRDefault="001643FC" w:rsidP="00F86EC8">
                    <w:pPr>
                      <w:jc w:val="right"/>
                      <w:rPr>
                        <w:rFonts w:cs="宋体"/>
                        <w:szCs w:val="21"/>
                      </w:rPr>
                    </w:pPr>
                    <w:r>
                      <w:rPr>
                        <w:rFonts w:cs="宋体" w:hint="eastAsia"/>
                        <w:szCs w:val="21"/>
                      </w:rPr>
                      <w:t>1,060,454</w:t>
                    </w:r>
                  </w:p>
                </w:tc>
                <w:tc>
                  <w:tcPr>
                    <w:tcW w:w="1697" w:type="dxa"/>
                    <w:vAlign w:val="center"/>
                  </w:tcPr>
                  <w:p w:rsidR="00F27773" w:rsidRPr="00B8479F" w:rsidRDefault="00F27773" w:rsidP="009F0531">
                    <w:pPr>
                      <w:jc w:val="right"/>
                      <w:rPr>
                        <w:rFonts w:cs="宋体"/>
                        <w:szCs w:val="21"/>
                      </w:rPr>
                    </w:pPr>
                    <w:r w:rsidRPr="00EC504A">
                      <w:rPr>
                        <w:rFonts w:cs="宋体"/>
                        <w:szCs w:val="21"/>
                      </w:rPr>
                      <w:t>-296,898</w:t>
                    </w:r>
                  </w:p>
                </w:tc>
                <w:tc>
                  <w:tcPr>
                    <w:tcW w:w="1138" w:type="dxa"/>
                    <w:vAlign w:val="center"/>
                  </w:tcPr>
                  <w:p w:rsidR="00F27773" w:rsidRPr="00B347DE" w:rsidRDefault="008D6944" w:rsidP="00F86EC8">
                    <w:pPr>
                      <w:jc w:val="right"/>
                      <w:rPr>
                        <w:rFonts w:cs="宋体"/>
                        <w:szCs w:val="21"/>
                      </w:rPr>
                    </w:pPr>
                    <w:r>
                      <w:rPr>
                        <w:rFonts w:cs="宋体" w:hint="eastAsia"/>
                        <w:szCs w:val="21"/>
                      </w:rPr>
                      <w:t>-</w:t>
                    </w:r>
                  </w:p>
                </w:tc>
                <w:tc>
                  <w:tcPr>
                    <w:tcW w:w="3184" w:type="dxa"/>
                    <w:vAlign w:val="center"/>
                  </w:tcPr>
                  <w:p w:rsidR="00F27773" w:rsidRPr="00F27773" w:rsidRDefault="006663CB" w:rsidP="00F86EC8">
                    <w:pPr>
                      <w:rPr>
                        <w:color w:val="FF0000"/>
                        <w:szCs w:val="21"/>
                      </w:rPr>
                    </w:pPr>
                    <w:r>
                      <w:rPr>
                        <w:rFonts w:hint="eastAsia"/>
                        <w:szCs w:val="21"/>
                      </w:rPr>
                      <w:t>①销售商品、提供劳务收到的现金同比增加357.92</w:t>
                    </w:r>
                    <w:r w:rsidR="0032680A">
                      <w:rPr>
                        <w:rFonts w:hint="eastAsia"/>
                        <w:szCs w:val="21"/>
                      </w:rPr>
                      <w:t>6</w:t>
                    </w:r>
                    <w:r>
                      <w:rPr>
                        <w:rFonts w:hint="eastAsia"/>
                        <w:szCs w:val="21"/>
                      </w:rPr>
                      <w:t>亿元；②购买商品、接受劳务支付的现金同比增加339.797亿元；③支付的各项税费同比增加9.872亿元。</w:t>
                    </w:r>
                  </w:p>
                </w:tc>
              </w:tr>
              <w:tr w:rsidR="00F27773" w:rsidRPr="00B8479F" w:rsidTr="000A61BE">
                <w:trPr>
                  <w:trHeight w:val="387"/>
                  <w:jc w:val="center"/>
                </w:trPr>
                <w:tc>
                  <w:tcPr>
                    <w:tcW w:w="1723" w:type="dxa"/>
                    <w:vAlign w:val="center"/>
                  </w:tcPr>
                  <w:p w:rsidR="00F27773" w:rsidRPr="00B8479F" w:rsidRDefault="00F27773" w:rsidP="00F86EC8">
                    <w:pPr>
                      <w:rPr>
                        <w:szCs w:val="21"/>
                      </w:rPr>
                    </w:pPr>
                    <w:r w:rsidRPr="00DB5C89">
                      <w:rPr>
                        <w:szCs w:val="21"/>
                      </w:rPr>
                      <w:t>投资活动产生的现金流量净额</w:t>
                    </w:r>
                  </w:p>
                </w:tc>
                <w:tc>
                  <w:tcPr>
                    <w:tcW w:w="1701" w:type="dxa"/>
                    <w:vAlign w:val="center"/>
                  </w:tcPr>
                  <w:p w:rsidR="00F27773" w:rsidRPr="00B8479F" w:rsidRDefault="001643FC" w:rsidP="00F86EC8">
                    <w:pPr>
                      <w:jc w:val="right"/>
                      <w:rPr>
                        <w:rFonts w:cs="宋体"/>
                        <w:szCs w:val="21"/>
                      </w:rPr>
                    </w:pPr>
                    <w:r>
                      <w:rPr>
                        <w:rFonts w:cs="宋体" w:hint="eastAsia"/>
                        <w:szCs w:val="21"/>
                      </w:rPr>
                      <w:t>-2,641,145</w:t>
                    </w:r>
                  </w:p>
                </w:tc>
                <w:tc>
                  <w:tcPr>
                    <w:tcW w:w="1697" w:type="dxa"/>
                    <w:vAlign w:val="center"/>
                  </w:tcPr>
                  <w:p w:rsidR="00F27773" w:rsidRPr="00B8479F" w:rsidRDefault="00F27773" w:rsidP="009F0531">
                    <w:pPr>
                      <w:jc w:val="right"/>
                      <w:rPr>
                        <w:rFonts w:cs="宋体"/>
                        <w:szCs w:val="21"/>
                      </w:rPr>
                    </w:pPr>
                    <w:r w:rsidRPr="00EC504A">
                      <w:rPr>
                        <w:rFonts w:cs="宋体"/>
                        <w:szCs w:val="21"/>
                      </w:rPr>
                      <w:t>-3,410,995</w:t>
                    </w:r>
                  </w:p>
                </w:tc>
                <w:tc>
                  <w:tcPr>
                    <w:tcW w:w="1138" w:type="dxa"/>
                    <w:vAlign w:val="center"/>
                  </w:tcPr>
                  <w:p w:rsidR="00F27773" w:rsidRPr="00B347DE" w:rsidRDefault="00A92443" w:rsidP="00F86EC8">
                    <w:pPr>
                      <w:jc w:val="right"/>
                      <w:rPr>
                        <w:rFonts w:cs="宋体"/>
                        <w:szCs w:val="21"/>
                      </w:rPr>
                    </w:pPr>
                    <w:r>
                      <w:rPr>
                        <w:rFonts w:cs="宋体" w:hint="eastAsia"/>
                        <w:szCs w:val="21"/>
                      </w:rPr>
                      <w:t>-</w:t>
                    </w:r>
                  </w:p>
                </w:tc>
                <w:tc>
                  <w:tcPr>
                    <w:tcW w:w="3184" w:type="dxa"/>
                    <w:vAlign w:val="center"/>
                  </w:tcPr>
                  <w:p w:rsidR="00F27773" w:rsidRPr="00F27773" w:rsidRDefault="00385454" w:rsidP="00F86EC8">
                    <w:pPr>
                      <w:rPr>
                        <w:color w:val="FF0000"/>
                        <w:szCs w:val="21"/>
                      </w:rPr>
                    </w:pPr>
                    <w:r>
                      <w:rPr>
                        <w:rFonts w:hint="eastAsia"/>
                        <w:szCs w:val="21"/>
                      </w:rPr>
                      <w:t>①</w:t>
                    </w:r>
                    <w:r w:rsidRPr="004148B5">
                      <w:rPr>
                        <w:rFonts w:hint="eastAsia"/>
                        <w:szCs w:val="21"/>
                      </w:rPr>
                      <w:t>投资支付的现金同比减少25.269亿元；</w:t>
                    </w:r>
                    <w:r>
                      <w:rPr>
                        <w:rFonts w:hint="eastAsia"/>
                        <w:szCs w:val="21"/>
                      </w:rPr>
                      <w:t>②支付其他与投资活动有关的现金同比增加17.687亿元。</w:t>
                    </w:r>
                  </w:p>
                </w:tc>
              </w:tr>
              <w:tr w:rsidR="00F27773" w:rsidRPr="00B30E86" w:rsidTr="00BD23AD">
                <w:trPr>
                  <w:trHeight w:val="736"/>
                  <w:jc w:val="center"/>
                </w:trPr>
                <w:tc>
                  <w:tcPr>
                    <w:tcW w:w="1723" w:type="dxa"/>
                    <w:vAlign w:val="center"/>
                  </w:tcPr>
                  <w:p w:rsidR="00F27773" w:rsidRPr="00B8479F" w:rsidRDefault="00F27773" w:rsidP="00F86EC8">
                    <w:pPr>
                      <w:rPr>
                        <w:szCs w:val="21"/>
                      </w:rPr>
                    </w:pPr>
                    <w:r w:rsidRPr="00DB5C89">
                      <w:rPr>
                        <w:szCs w:val="21"/>
                      </w:rPr>
                      <w:t>筹资活动产生的现金流量净额</w:t>
                    </w:r>
                  </w:p>
                </w:tc>
                <w:tc>
                  <w:tcPr>
                    <w:tcW w:w="1701" w:type="dxa"/>
                    <w:vAlign w:val="center"/>
                  </w:tcPr>
                  <w:p w:rsidR="00F27773" w:rsidRPr="00B8479F" w:rsidRDefault="001643FC" w:rsidP="00F86EC8">
                    <w:pPr>
                      <w:jc w:val="right"/>
                      <w:rPr>
                        <w:rFonts w:cs="宋体"/>
                        <w:szCs w:val="21"/>
                      </w:rPr>
                    </w:pPr>
                    <w:r>
                      <w:rPr>
                        <w:rFonts w:cs="宋体" w:hint="eastAsia"/>
                        <w:szCs w:val="21"/>
                      </w:rPr>
                      <w:t>1,051,617</w:t>
                    </w:r>
                  </w:p>
                </w:tc>
                <w:tc>
                  <w:tcPr>
                    <w:tcW w:w="1697" w:type="dxa"/>
                    <w:vAlign w:val="center"/>
                  </w:tcPr>
                  <w:p w:rsidR="00F27773" w:rsidRPr="00B8479F" w:rsidRDefault="00F27773" w:rsidP="009F0531">
                    <w:pPr>
                      <w:jc w:val="right"/>
                      <w:rPr>
                        <w:rFonts w:cs="宋体"/>
                        <w:szCs w:val="21"/>
                      </w:rPr>
                    </w:pPr>
                    <w:r w:rsidRPr="00EC504A">
                      <w:rPr>
                        <w:rFonts w:cs="宋体"/>
                        <w:szCs w:val="21"/>
                      </w:rPr>
                      <w:t>-858,721</w:t>
                    </w:r>
                  </w:p>
                </w:tc>
                <w:tc>
                  <w:tcPr>
                    <w:tcW w:w="1138" w:type="dxa"/>
                    <w:vAlign w:val="center"/>
                  </w:tcPr>
                  <w:p w:rsidR="00F27773" w:rsidRPr="00B347DE" w:rsidRDefault="008D6944" w:rsidP="00F86EC8">
                    <w:pPr>
                      <w:jc w:val="right"/>
                      <w:rPr>
                        <w:rFonts w:cs="宋体"/>
                        <w:szCs w:val="21"/>
                      </w:rPr>
                    </w:pPr>
                    <w:r>
                      <w:rPr>
                        <w:rFonts w:cs="宋体" w:hint="eastAsia"/>
                        <w:szCs w:val="21"/>
                      </w:rPr>
                      <w:t>-</w:t>
                    </w:r>
                  </w:p>
                </w:tc>
                <w:tc>
                  <w:tcPr>
                    <w:tcW w:w="3184" w:type="dxa"/>
                    <w:vAlign w:val="center"/>
                  </w:tcPr>
                  <w:p w:rsidR="00F27773" w:rsidRPr="00F27773" w:rsidRDefault="00385454" w:rsidP="00BD23AD">
                    <w:pPr>
                      <w:jc w:val="both"/>
                      <w:rPr>
                        <w:rFonts w:cs="宋体"/>
                        <w:color w:val="FF0000"/>
                        <w:szCs w:val="21"/>
                      </w:rPr>
                    </w:pPr>
                    <w:r>
                      <w:rPr>
                        <w:rFonts w:cs="宋体" w:hint="eastAsia"/>
                        <w:szCs w:val="21"/>
                      </w:rPr>
                      <w:t>①</w:t>
                    </w:r>
                    <w:r w:rsidRPr="00963FC5">
                      <w:rPr>
                        <w:rFonts w:cs="宋体" w:hint="eastAsia"/>
                        <w:szCs w:val="21"/>
                      </w:rPr>
                      <w:t>取得借款所收到的现金同比</w:t>
                    </w:r>
                    <w:r>
                      <w:rPr>
                        <w:rFonts w:cs="宋体" w:hint="eastAsia"/>
                        <w:szCs w:val="21"/>
                      </w:rPr>
                      <w:t>增加17.4</w:t>
                    </w:r>
                    <w:r w:rsidRPr="00963FC5">
                      <w:rPr>
                        <w:rFonts w:cs="宋体" w:hint="eastAsia"/>
                        <w:szCs w:val="21"/>
                      </w:rPr>
                      <w:t>17亿元</w:t>
                    </w:r>
                    <w:r>
                      <w:rPr>
                        <w:rFonts w:cs="宋体" w:hint="eastAsia"/>
                        <w:szCs w:val="21"/>
                      </w:rPr>
                      <w:t>；②发行债券收到</w:t>
                    </w:r>
                    <w:r w:rsidRPr="00963FC5">
                      <w:rPr>
                        <w:rFonts w:cs="宋体" w:hint="eastAsia"/>
                        <w:szCs w:val="21"/>
                      </w:rPr>
                      <w:t>的现金同比</w:t>
                    </w:r>
                    <w:r>
                      <w:rPr>
                        <w:rFonts w:cs="宋体" w:hint="eastAsia"/>
                        <w:szCs w:val="21"/>
                      </w:rPr>
                      <w:t>减少</w:t>
                    </w:r>
                    <w:r w:rsidRPr="00963FC5">
                      <w:rPr>
                        <w:rFonts w:cs="宋体" w:hint="eastAsia"/>
                        <w:szCs w:val="21"/>
                      </w:rPr>
                      <w:t>7</w:t>
                    </w:r>
                    <w:r>
                      <w:rPr>
                        <w:rFonts w:cs="宋体" w:hint="eastAsia"/>
                        <w:szCs w:val="21"/>
                      </w:rPr>
                      <w:t>5</w:t>
                    </w:r>
                    <w:r w:rsidRPr="00963FC5">
                      <w:rPr>
                        <w:rFonts w:cs="宋体" w:hint="eastAsia"/>
                        <w:szCs w:val="21"/>
                      </w:rPr>
                      <w:t>.</w:t>
                    </w:r>
                    <w:r>
                      <w:rPr>
                        <w:rFonts w:cs="宋体" w:hint="eastAsia"/>
                        <w:szCs w:val="21"/>
                      </w:rPr>
                      <w:t>0</w:t>
                    </w:r>
                    <w:r w:rsidRPr="00963FC5">
                      <w:rPr>
                        <w:rFonts w:cs="宋体" w:hint="eastAsia"/>
                        <w:szCs w:val="21"/>
                      </w:rPr>
                      <w:t>00亿元</w:t>
                    </w:r>
                    <w:r>
                      <w:rPr>
                        <w:rFonts w:cs="宋体" w:hint="eastAsia"/>
                        <w:szCs w:val="21"/>
                      </w:rPr>
                      <w:t>；③偿还债务所支付的现金同比减少70.186</w:t>
                    </w:r>
                    <w:r w:rsidRPr="00963FC5">
                      <w:rPr>
                        <w:rFonts w:cs="宋体" w:hint="eastAsia"/>
                        <w:szCs w:val="21"/>
                      </w:rPr>
                      <w:t>亿元</w:t>
                    </w:r>
                    <w:r>
                      <w:rPr>
                        <w:rFonts w:cs="宋体" w:hint="eastAsia"/>
                        <w:szCs w:val="21"/>
                      </w:rPr>
                      <w:t>；</w:t>
                    </w:r>
                    <w:r w:rsidR="007C333B">
                      <w:rPr>
                        <w:rFonts w:cs="宋体" w:hint="eastAsia"/>
                        <w:szCs w:val="21"/>
                      </w:rPr>
                      <w:t>④分配股利、利润或偿付利息所支付的现金同比减少5.538亿元</w:t>
                    </w:r>
                    <w:r w:rsidRPr="00963FC5">
                      <w:rPr>
                        <w:rFonts w:cs="宋体" w:hint="eastAsia"/>
                        <w:szCs w:val="21"/>
                      </w:rPr>
                      <w:t>。</w:t>
                    </w:r>
                  </w:p>
                </w:tc>
              </w:tr>
              <w:tr w:rsidR="00F27773" w:rsidRPr="00B8479F" w:rsidTr="000A61BE">
                <w:trPr>
                  <w:trHeight w:val="70"/>
                  <w:jc w:val="center"/>
                </w:trPr>
                <w:tc>
                  <w:tcPr>
                    <w:tcW w:w="1723" w:type="dxa"/>
                    <w:vAlign w:val="center"/>
                  </w:tcPr>
                  <w:p w:rsidR="00F27773" w:rsidRPr="00B8479F" w:rsidRDefault="00F27773" w:rsidP="00F86EC8">
                    <w:pPr>
                      <w:rPr>
                        <w:szCs w:val="21"/>
                      </w:rPr>
                    </w:pPr>
                    <w:r w:rsidRPr="00DB5C89">
                      <w:rPr>
                        <w:szCs w:val="21"/>
                      </w:rPr>
                      <w:t>现金及现金等价物净增加额</w:t>
                    </w:r>
                  </w:p>
                </w:tc>
                <w:tc>
                  <w:tcPr>
                    <w:tcW w:w="1701" w:type="dxa"/>
                    <w:vAlign w:val="center"/>
                  </w:tcPr>
                  <w:p w:rsidR="00F27773" w:rsidRPr="00B8479F" w:rsidRDefault="001643FC" w:rsidP="00F86EC8">
                    <w:pPr>
                      <w:jc w:val="right"/>
                      <w:rPr>
                        <w:rFonts w:cs="宋体"/>
                        <w:szCs w:val="21"/>
                      </w:rPr>
                    </w:pPr>
                    <w:r>
                      <w:rPr>
                        <w:rFonts w:cs="宋体" w:hint="eastAsia"/>
                        <w:szCs w:val="21"/>
                      </w:rPr>
                      <w:t>-406,997</w:t>
                    </w:r>
                  </w:p>
                </w:tc>
                <w:tc>
                  <w:tcPr>
                    <w:tcW w:w="1697" w:type="dxa"/>
                    <w:vAlign w:val="center"/>
                  </w:tcPr>
                  <w:p w:rsidR="00F27773" w:rsidRPr="00B8479F" w:rsidRDefault="00F27773" w:rsidP="009F0531">
                    <w:pPr>
                      <w:jc w:val="right"/>
                      <w:rPr>
                        <w:rFonts w:cs="宋体"/>
                        <w:szCs w:val="21"/>
                      </w:rPr>
                    </w:pPr>
                    <w:r w:rsidRPr="00EC504A">
                      <w:rPr>
                        <w:rFonts w:cs="宋体"/>
                        <w:szCs w:val="21"/>
                      </w:rPr>
                      <w:t>-4,610,005</w:t>
                    </w:r>
                  </w:p>
                </w:tc>
                <w:tc>
                  <w:tcPr>
                    <w:tcW w:w="1138" w:type="dxa"/>
                    <w:vAlign w:val="center"/>
                  </w:tcPr>
                  <w:p w:rsidR="00F27773" w:rsidRPr="00B347DE" w:rsidRDefault="00A92443" w:rsidP="00F86EC8">
                    <w:pPr>
                      <w:jc w:val="right"/>
                      <w:rPr>
                        <w:rFonts w:cs="宋体"/>
                        <w:szCs w:val="21"/>
                      </w:rPr>
                    </w:pPr>
                    <w:r>
                      <w:rPr>
                        <w:rFonts w:cs="宋体" w:hint="eastAsia"/>
                        <w:szCs w:val="21"/>
                      </w:rPr>
                      <w:t>-</w:t>
                    </w:r>
                  </w:p>
                </w:tc>
                <w:tc>
                  <w:tcPr>
                    <w:tcW w:w="3184" w:type="dxa"/>
                    <w:vAlign w:val="center"/>
                  </w:tcPr>
                  <w:p w:rsidR="00F27773" w:rsidRPr="00B8479F" w:rsidRDefault="00BE26A4" w:rsidP="00F86EC8">
                    <w:pPr>
                      <w:rPr>
                        <w:szCs w:val="21"/>
                      </w:rPr>
                    </w:pPr>
                    <w:r>
                      <w:rPr>
                        <w:rFonts w:hint="eastAsia"/>
                        <w:szCs w:val="21"/>
                      </w:rPr>
                      <w:t>-</w:t>
                    </w:r>
                  </w:p>
                </w:tc>
              </w:tr>
            </w:tbl>
            <w:p w:rsidR="005B153D" w:rsidRPr="00F27773" w:rsidRDefault="0082535F" w:rsidP="00F27773">
              <w:pPr>
                <w:autoSpaceDE w:val="0"/>
                <w:autoSpaceDN w:val="0"/>
                <w:adjustRightInd w:val="0"/>
                <w:jc w:val="both"/>
                <w:rPr>
                  <w:color w:val="auto"/>
                  <w:szCs w:val="21"/>
                </w:rPr>
              </w:pPr>
            </w:p>
          </w:sdtContent>
        </w:sdt>
      </w:sdtContent>
    </w:sdt>
    <w:bookmarkStart w:id="8" w:name="OLE_LINK12" w:displacedByCustomXml="prev"/>
    <w:sdt>
      <w:sdtPr>
        <w:rPr>
          <w:b/>
          <w:color w:val="auto"/>
        </w:rPr>
        <w:alias w:val="模块:重大要事项进展情况及其影响和解决方案的分析说明"/>
        <w:tag w:val="_GBC_ac77f70a67ff48549bef4cc26f0eabd8"/>
        <w:id w:val="1721961"/>
        <w:lock w:val="sdtLocked"/>
        <w:placeholder>
          <w:docPart w:val="GBC22222222222222222222222222222"/>
        </w:placeholder>
      </w:sdtPr>
      <w:sdtEndPr>
        <w:rPr>
          <w:b w:val="0"/>
        </w:rPr>
      </w:sdtEndPr>
      <w:sdtContent>
        <w:p w:rsidR="005B153D" w:rsidRDefault="00CB6F41" w:rsidP="009622C2">
          <w:pPr>
            <w:pStyle w:val="af"/>
            <w:numPr>
              <w:ilvl w:val="0"/>
              <w:numId w:val="22"/>
            </w:numPr>
            <w:spacing w:beforeLines="50" w:afterLines="50" w:line="400" w:lineRule="exact"/>
            <w:ind w:firstLineChars="0"/>
            <w:rPr>
              <w:b/>
            </w:rPr>
          </w:pPr>
          <w:r>
            <w:t>重</w:t>
          </w:r>
          <w:r>
            <w:rPr>
              <w:rFonts w:hint="eastAsia"/>
            </w:rPr>
            <w:t>要</w:t>
          </w:r>
          <w:r>
            <w:t>事项进展情况及其影响和解决方案的分析说明</w:t>
          </w:r>
          <w:bookmarkEnd w:id="8"/>
        </w:p>
        <w:sdt>
          <w:sdtPr>
            <w:rPr>
              <w:color w:val="auto"/>
              <w:szCs w:val="21"/>
            </w:rPr>
            <w:alias w:val="是否适用_重大事项进展情况及其影响和解决方案的分析说明[双击切换]"/>
            <w:tag w:val="_GBC_eea11563f0cf41da8ae8ad35726e2423"/>
            <w:id w:val="1721959"/>
            <w:lock w:val="sdtContentLocked"/>
            <w:placeholder>
              <w:docPart w:val="GBC22222222222222222222222222222"/>
            </w:placeholder>
          </w:sdtPr>
          <w:sdtContent>
            <w:p w:rsidR="005B153D" w:rsidRDefault="0082535F">
              <w:pPr>
                <w:widowControl w:val="0"/>
                <w:jc w:val="both"/>
                <w:rPr>
                  <w:color w:val="auto"/>
                  <w:szCs w:val="21"/>
                </w:rPr>
              </w:pPr>
              <w:r>
                <w:rPr>
                  <w:color w:val="auto"/>
                  <w:szCs w:val="21"/>
                </w:rPr>
                <w:fldChar w:fldCharType="begin"/>
              </w:r>
              <w:r w:rsidR="00360957">
                <w:rPr>
                  <w:color w:val="auto"/>
                  <w:szCs w:val="21"/>
                </w:rPr>
                <w:instrText xml:space="preserve"> MACROBUTTON  SnrToggleCheckbox √适用 </w:instrText>
              </w:r>
              <w:r>
                <w:rPr>
                  <w:color w:val="auto"/>
                  <w:szCs w:val="21"/>
                </w:rPr>
                <w:fldChar w:fldCharType="end"/>
              </w:r>
              <w:r>
                <w:rPr>
                  <w:color w:val="auto"/>
                  <w:szCs w:val="21"/>
                </w:rPr>
                <w:fldChar w:fldCharType="begin"/>
              </w:r>
              <w:r w:rsidR="00360957">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1721960"/>
            <w:lock w:val="sdtLocked"/>
            <w:placeholder>
              <w:docPart w:val="GBC22222222222222222222222222222"/>
            </w:placeholder>
          </w:sdtPr>
          <w:sdtContent>
            <w:p w:rsidR="00184F36" w:rsidRPr="00484831" w:rsidRDefault="00BD23AD" w:rsidP="009622C2">
              <w:pPr>
                <w:spacing w:beforeLines="50" w:afterLines="50" w:line="400" w:lineRule="exact"/>
                <w:rPr>
                  <w:sz w:val="24"/>
                </w:rPr>
              </w:pPr>
              <w:r>
                <w:rPr>
                  <w:rFonts w:hint="eastAsia"/>
                  <w:szCs w:val="21"/>
                </w:rPr>
                <w:t>3</w:t>
              </w:r>
              <w:r w:rsidR="00184F36" w:rsidRPr="00BD23AD">
                <w:rPr>
                  <w:szCs w:val="21"/>
                </w:rPr>
                <w:t>.3.1 诉讼事项</w:t>
              </w:r>
            </w:p>
            <w:p w:rsidR="00184F36" w:rsidRDefault="00184F36" w:rsidP="00184F36">
              <w:pPr>
                <w:autoSpaceDE w:val="0"/>
                <w:autoSpaceDN w:val="0"/>
                <w:adjustRightInd w:val="0"/>
                <w:rPr>
                  <w:b/>
                  <w:szCs w:val="21"/>
                </w:rPr>
              </w:pPr>
              <w:r w:rsidRPr="00A150E2">
                <w:rPr>
                  <w:rFonts w:hint="eastAsia"/>
                  <w:b/>
                  <w:szCs w:val="21"/>
                </w:rPr>
                <w:t>1.</w:t>
              </w:r>
              <w:r>
                <w:rPr>
                  <w:rFonts w:hint="eastAsia"/>
                  <w:b/>
                  <w:szCs w:val="21"/>
                </w:rPr>
                <w:t>报告期内有进展的诉讼案件情况</w:t>
              </w:r>
            </w:p>
            <w:p w:rsidR="00184F36" w:rsidRDefault="00184F36" w:rsidP="00184F36">
              <w:pPr>
                <w:autoSpaceDE w:val="0"/>
                <w:autoSpaceDN w:val="0"/>
                <w:adjustRightInd w:val="0"/>
                <w:rPr>
                  <w:szCs w:val="21"/>
                </w:rPr>
              </w:pPr>
            </w:p>
            <w:p w:rsidR="00184F36" w:rsidRPr="00F92FA1" w:rsidRDefault="00184F36" w:rsidP="00184F36">
              <w:pPr>
                <w:rPr>
                  <w:b/>
                  <w:szCs w:val="21"/>
                </w:rPr>
              </w:pPr>
              <w:r w:rsidRPr="00F92FA1">
                <w:rPr>
                  <w:b/>
                  <w:szCs w:val="21"/>
                </w:rPr>
                <w:t>中国农业银行股份有限公司济宁高新区支行（</w:t>
              </w:r>
              <w:r w:rsidR="00E50A07">
                <w:rPr>
                  <w:b/>
                  <w:szCs w:val="21"/>
                </w:rPr>
                <w:t>“</w:t>
              </w:r>
              <w:r w:rsidRPr="00F92FA1">
                <w:rPr>
                  <w:b/>
                  <w:szCs w:val="21"/>
                </w:rPr>
                <w:t>农业银行济宁高新支行</w:t>
              </w:r>
              <w:r w:rsidR="00E50A07">
                <w:rPr>
                  <w:b/>
                  <w:szCs w:val="21"/>
                </w:rPr>
                <w:t>”</w:t>
              </w:r>
              <w:r w:rsidRPr="00F92FA1">
                <w:rPr>
                  <w:b/>
                  <w:szCs w:val="21"/>
                </w:rPr>
                <w:t>）金融借款合同纠纷案</w:t>
              </w:r>
            </w:p>
            <w:p w:rsidR="00184F36" w:rsidRDefault="00184F36" w:rsidP="00184F36">
              <w:pPr>
                <w:rPr>
                  <w:szCs w:val="21"/>
                </w:rPr>
              </w:pPr>
              <w:r>
                <w:rPr>
                  <w:szCs w:val="21"/>
                </w:rPr>
                <w:t>2015年7月14日，农业银行济宁高新支行以金融借款合同纠纷为由，将公司全资</w:t>
              </w:r>
              <w:r>
                <w:rPr>
                  <w:rFonts w:hint="eastAsia"/>
                  <w:szCs w:val="21"/>
                </w:rPr>
                <w:t>附属</w:t>
              </w:r>
              <w:r>
                <w:rPr>
                  <w:szCs w:val="21"/>
                </w:rPr>
                <w:t>公司—山东中垠物流贸易有限公司（</w:t>
              </w:r>
              <w:r w:rsidR="00E50A07">
                <w:rPr>
                  <w:szCs w:val="21"/>
                </w:rPr>
                <w:t>“</w:t>
              </w:r>
              <w:r>
                <w:rPr>
                  <w:szCs w:val="21"/>
                </w:rPr>
                <w:t>中垠物流</w:t>
              </w:r>
              <w:r w:rsidR="00E50A07">
                <w:rPr>
                  <w:szCs w:val="21"/>
                </w:rPr>
                <w:t>”</w:t>
              </w:r>
              <w:r>
                <w:rPr>
                  <w:szCs w:val="21"/>
                </w:rPr>
                <w:t>）诉至济宁市中级人民法院，因</w:t>
              </w:r>
              <w:r w:rsidRPr="008B5590">
                <w:rPr>
                  <w:rFonts w:hint="eastAsia"/>
                  <w:szCs w:val="21"/>
                </w:rPr>
                <w:t>山东恒丰电力燃料有限公司（</w:t>
              </w:r>
              <w:r w:rsidR="00E50A07">
                <w:rPr>
                  <w:szCs w:val="21"/>
                </w:rPr>
                <w:t>“</w:t>
              </w:r>
              <w:r w:rsidRPr="008B5590">
                <w:rPr>
                  <w:rFonts w:hint="eastAsia"/>
                  <w:szCs w:val="21"/>
                </w:rPr>
                <w:t>恒丰公司</w:t>
              </w:r>
              <w:r w:rsidR="00E50A07">
                <w:rPr>
                  <w:szCs w:val="21"/>
                </w:rPr>
                <w:t>”）</w:t>
              </w:r>
              <w:r>
                <w:rPr>
                  <w:szCs w:val="21"/>
                </w:rPr>
                <w:t>将其对中垠物流的应收账款人民币6,116.96万元向原告做了质押，原告要求中垠物流在应付账款范围内履行本金金额人民币3,143.98万元及相应利息付款义务。</w:t>
              </w:r>
            </w:p>
            <w:p w:rsidR="00184F36" w:rsidRPr="005F4D98" w:rsidRDefault="00184F36" w:rsidP="00184F36">
              <w:pPr>
                <w:rPr>
                  <w:szCs w:val="21"/>
                </w:rPr>
              </w:pPr>
              <w:r>
                <w:rPr>
                  <w:rFonts w:hint="eastAsia"/>
                  <w:szCs w:val="21"/>
                </w:rPr>
                <w:t>2017年4月，公司</w:t>
              </w:r>
              <w:r w:rsidRPr="005F4D98">
                <w:rPr>
                  <w:rFonts w:hint="eastAsia"/>
                  <w:szCs w:val="21"/>
                </w:rPr>
                <w:t>收到济宁市中级人民法院（</w:t>
              </w:r>
              <w:r w:rsidRPr="005F4D98">
                <w:rPr>
                  <w:szCs w:val="21"/>
                </w:rPr>
                <w:t>2015）济商初字第242号民事判决书，法院就本案作出一审判决，判决驳回</w:t>
              </w:r>
              <w:r>
                <w:rPr>
                  <w:szCs w:val="21"/>
                </w:rPr>
                <w:t>农业银行济宁高新支行</w:t>
              </w:r>
              <w:r w:rsidRPr="005F4D98">
                <w:rPr>
                  <w:szCs w:val="21"/>
                </w:rPr>
                <w:t>有关中垠物流</w:t>
              </w:r>
              <w:r>
                <w:rPr>
                  <w:rFonts w:hint="eastAsia"/>
                  <w:szCs w:val="21"/>
                </w:rPr>
                <w:t>的</w:t>
              </w:r>
              <w:r w:rsidRPr="005F4D98">
                <w:rPr>
                  <w:szCs w:val="21"/>
                </w:rPr>
                <w:t>相关诉讼请求。</w:t>
              </w:r>
            </w:p>
            <w:p w:rsidR="00184F36" w:rsidRDefault="00184F36" w:rsidP="00184F36">
              <w:pPr>
                <w:rPr>
                  <w:szCs w:val="21"/>
                </w:rPr>
              </w:pPr>
              <w:r w:rsidRPr="005F4D98">
                <w:rPr>
                  <w:rFonts w:hint="eastAsia"/>
                  <w:szCs w:val="21"/>
                </w:rPr>
                <w:t>由于法院判决本公司在本案中不承担任何法律责任，本次诉讼事项对公司本期利润或期后利润不会产生负面影响。</w:t>
              </w:r>
            </w:p>
            <w:p w:rsidR="00184F36" w:rsidRDefault="00184F36" w:rsidP="00184F36">
              <w:pPr>
                <w:autoSpaceDE w:val="0"/>
                <w:autoSpaceDN w:val="0"/>
                <w:adjustRightInd w:val="0"/>
                <w:rPr>
                  <w:szCs w:val="21"/>
                </w:rPr>
              </w:pPr>
            </w:p>
            <w:p w:rsidR="00184F36" w:rsidRDefault="00184F36" w:rsidP="00184F36">
              <w:pPr>
                <w:autoSpaceDE w:val="0"/>
                <w:autoSpaceDN w:val="0"/>
                <w:adjustRightInd w:val="0"/>
                <w:rPr>
                  <w:szCs w:val="21"/>
                </w:rPr>
              </w:pPr>
              <w:r>
                <w:rPr>
                  <w:rFonts w:hint="eastAsia"/>
                  <w:szCs w:val="21"/>
                </w:rPr>
                <w:t>有关详情请见日期为</w:t>
              </w:r>
              <w:r>
                <w:rPr>
                  <w:szCs w:val="21"/>
                </w:rPr>
                <w:t>2016年3月23日</w:t>
              </w:r>
              <w:r>
                <w:rPr>
                  <w:rFonts w:hint="eastAsia"/>
                  <w:szCs w:val="21"/>
                </w:rPr>
                <w:t>及2017年4月</w:t>
              </w:r>
              <w:r w:rsidR="00E50A07">
                <w:rPr>
                  <w:rFonts w:hint="eastAsia"/>
                  <w:szCs w:val="21"/>
                </w:rPr>
                <w:t>25</w:t>
              </w:r>
              <w:r>
                <w:rPr>
                  <w:rFonts w:hint="eastAsia"/>
                  <w:szCs w:val="21"/>
                </w:rPr>
                <w:t>日的</w:t>
              </w:r>
              <w:r>
                <w:rPr>
                  <w:szCs w:val="21"/>
                </w:rPr>
                <w:t>兖州煤业涉及诉讼公告。该等资料载于上交所网站、香港联交所网站、公司网站及/或中国境内《中国证券报》、《上海证券报》。</w:t>
              </w:r>
            </w:p>
            <w:p w:rsidR="00184F36" w:rsidRDefault="00184F36" w:rsidP="00184F36">
              <w:pPr>
                <w:autoSpaceDE w:val="0"/>
                <w:autoSpaceDN w:val="0"/>
                <w:adjustRightInd w:val="0"/>
                <w:rPr>
                  <w:szCs w:val="21"/>
                </w:rPr>
              </w:pPr>
            </w:p>
            <w:p w:rsidR="00184F36" w:rsidRDefault="00184F36" w:rsidP="00184F36">
              <w:pPr>
                <w:autoSpaceDE w:val="0"/>
                <w:autoSpaceDN w:val="0"/>
                <w:adjustRightInd w:val="0"/>
                <w:rPr>
                  <w:b/>
                  <w:szCs w:val="21"/>
                </w:rPr>
              </w:pPr>
              <w:r>
                <w:rPr>
                  <w:rFonts w:hint="eastAsia"/>
                  <w:b/>
                  <w:szCs w:val="21"/>
                </w:rPr>
                <w:t>2</w:t>
              </w:r>
              <w:r w:rsidRPr="00A150E2">
                <w:rPr>
                  <w:rFonts w:hint="eastAsia"/>
                  <w:b/>
                  <w:szCs w:val="21"/>
                </w:rPr>
                <w:t>.</w:t>
              </w:r>
              <w:r>
                <w:rPr>
                  <w:rFonts w:hint="eastAsia"/>
                  <w:b/>
                  <w:szCs w:val="21"/>
                </w:rPr>
                <w:t>报告期内新发生的诉讼案件情况</w:t>
              </w:r>
            </w:p>
            <w:p w:rsidR="00184F36" w:rsidRDefault="00184F36" w:rsidP="00184F36">
              <w:pPr>
                <w:autoSpaceDE w:val="0"/>
                <w:autoSpaceDN w:val="0"/>
                <w:adjustRightInd w:val="0"/>
                <w:rPr>
                  <w:szCs w:val="21"/>
                </w:rPr>
              </w:pPr>
            </w:p>
            <w:p w:rsidR="00184F36" w:rsidRPr="00E910F1" w:rsidRDefault="00184F36" w:rsidP="00184F36">
              <w:pPr>
                <w:autoSpaceDE w:val="0"/>
                <w:autoSpaceDN w:val="0"/>
                <w:adjustRightInd w:val="0"/>
                <w:rPr>
                  <w:szCs w:val="21"/>
                </w:rPr>
              </w:pPr>
              <w:r>
                <w:rPr>
                  <w:rFonts w:hint="eastAsia"/>
                  <w:b/>
                  <w:szCs w:val="21"/>
                </w:rPr>
                <w:t>厦门信达股份有限公司（“厦门信达</w:t>
              </w:r>
              <w:r w:rsidRPr="00E910F1">
                <w:rPr>
                  <w:rFonts w:hint="eastAsia"/>
                  <w:b/>
                  <w:szCs w:val="21"/>
                </w:rPr>
                <w:t>”）买卖合同纠纷案</w:t>
              </w:r>
            </w:p>
            <w:p w:rsidR="00184F36" w:rsidRDefault="00184F36" w:rsidP="00184F36">
              <w:pPr>
                <w:autoSpaceDE w:val="0"/>
                <w:autoSpaceDN w:val="0"/>
                <w:adjustRightInd w:val="0"/>
                <w:rPr>
                  <w:szCs w:val="21"/>
                </w:rPr>
              </w:pPr>
              <w:r>
                <w:rPr>
                  <w:rFonts w:hint="eastAsia"/>
                  <w:szCs w:val="21"/>
                </w:rPr>
                <w:t>2017年3月</w:t>
              </w:r>
              <w:r w:rsidRPr="00E910F1">
                <w:rPr>
                  <w:rFonts w:hint="eastAsia"/>
                  <w:szCs w:val="21"/>
                </w:rPr>
                <w:t>，厦门信达以买卖合同纠纷为由，将公司、中垠物流诉至厦门市中级人民法院，要求中垠物流返还其货款本金合计人民币1.644亿元及相应利息，要求公司承担连带责任。</w:t>
              </w:r>
            </w:p>
            <w:p w:rsidR="00184F36" w:rsidRPr="00E910F1" w:rsidRDefault="00184F36" w:rsidP="00184F36">
              <w:pPr>
                <w:autoSpaceDE w:val="0"/>
                <w:autoSpaceDN w:val="0"/>
                <w:adjustRightInd w:val="0"/>
                <w:rPr>
                  <w:szCs w:val="21"/>
                </w:rPr>
              </w:pPr>
            </w:p>
            <w:p w:rsidR="00184F36" w:rsidRDefault="00184F36" w:rsidP="00184F36">
              <w:pPr>
                <w:autoSpaceDE w:val="0"/>
                <w:autoSpaceDN w:val="0"/>
                <w:adjustRightInd w:val="0"/>
                <w:rPr>
                  <w:szCs w:val="21"/>
                </w:rPr>
              </w:pPr>
              <w:r w:rsidRPr="00E910F1">
                <w:rPr>
                  <w:rFonts w:hint="eastAsia"/>
                  <w:szCs w:val="21"/>
                </w:rPr>
                <w:t>经本公司调查核实，原告提交的相关证据中使用的公司及中垠物流印章均</w:t>
              </w:r>
              <w:r w:rsidR="00AC7297">
                <w:rPr>
                  <w:rFonts w:hint="eastAsia"/>
                  <w:szCs w:val="21"/>
                </w:rPr>
                <w:t>涉嫌</w:t>
              </w:r>
              <w:r w:rsidRPr="00E910F1">
                <w:rPr>
                  <w:rFonts w:hint="eastAsia"/>
                  <w:szCs w:val="21"/>
                </w:rPr>
                <w:t>伪造，本案涉及第三方上海鲁啸矿业有限公司及相关责任人涉嫌伪造公司印章实施合同诈骗，公司已依法向公安机关报案并获得立案，公安机关已对相关人员实施了刑事措施，本案涉及刑事案件目前正在审理中。</w:t>
              </w:r>
            </w:p>
            <w:p w:rsidR="00184F36" w:rsidRDefault="00184F36" w:rsidP="00184F36">
              <w:pPr>
                <w:autoSpaceDE w:val="0"/>
                <w:autoSpaceDN w:val="0"/>
                <w:adjustRightInd w:val="0"/>
                <w:rPr>
                  <w:szCs w:val="21"/>
                </w:rPr>
              </w:pPr>
              <w:r>
                <w:rPr>
                  <w:szCs w:val="21"/>
                </w:rPr>
                <w:t>本案目前正在履行一审审理程序，尚无法判断本次诉讼事项对公司本期利润或期后利润的影响。</w:t>
              </w:r>
            </w:p>
            <w:p w:rsidR="00184F36" w:rsidRDefault="00184F36" w:rsidP="00184F36">
              <w:pPr>
                <w:autoSpaceDE w:val="0"/>
                <w:autoSpaceDN w:val="0"/>
                <w:adjustRightInd w:val="0"/>
                <w:rPr>
                  <w:szCs w:val="21"/>
                </w:rPr>
              </w:pPr>
            </w:p>
            <w:p w:rsidR="00184F36" w:rsidRDefault="00184F36" w:rsidP="00184F36">
              <w:pPr>
                <w:autoSpaceDE w:val="0"/>
                <w:autoSpaceDN w:val="0"/>
                <w:adjustRightInd w:val="0"/>
                <w:rPr>
                  <w:szCs w:val="21"/>
                </w:rPr>
              </w:pPr>
              <w:r>
                <w:rPr>
                  <w:rFonts w:hint="eastAsia"/>
                  <w:szCs w:val="21"/>
                </w:rPr>
                <w:t>有关详情请见日期为2017年4月</w:t>
              </w:r>
              <w:r w:rsidR="00E50A07">
                <w:rPr>
                  <w:rFonts w:hint="eastAsia"/>
                  <w:szCs w:val="21"/>
                </w:rPr>
                <w:t>25</w:t>
              </w:r>
              <w:r>
                <w:rPr>
                  <w:rFonts w:hint="eastAsia"/>
                  <w:szCs w:val="21"/>
                </w:rPr>
                <w:t>日的</w:t>
              </w:r>
              <w:r>
                <w:rPr>
                  <w:szCs w:val="21"/>
                </w:rPr>
                <w:t>兖州煤业涉及诉讼公告。该等资料载于上交所网站、香港联交所网站、公司网站及/或中国境内《中国证券报》、《上海证券报》。</w:t>
              </w:r>
            </w:p>
            <w:p w:rsidR="00184F36" w:rsidRDefault="00184F36" w:rsidP="00184F36">
              <w:pPr>
                <w:autoSpaceDE w:val="0"/>
                <w:autoSpaceDN w:val="0"/>
                <w:adjustRightInd w:val="0"/>
                <w:rPr>
                  <w:szCs w:val="21"/>
                </w:rPr>
              </w:pPr>
            </w:p>
            <w:p w:rsidR="00184F36" w:rsidRDefault="003002BF" w:rsidP="00184F36">
              <w:pPr>
                <w:autoSpaceDE w:val="0"/>
                <w:autoSpaceDN w:val="0"/>
                <w:adjustRightInd w:val="0"/>
                <w:rPr>
                  <w:szCs w:val="21"/>
                </w:rPr>
              </w:pPr>
              <w:r>
                <w:rPr>
                  <w:rFonts w:hint="eastAsia"/>
                  <w:szCs w:val="21"/>
                </w:rPr>
                <w:t>除上述披露的案件</w:t>
              </w:r>
              <w:r w:rsidR="00184F36">
                <w:rPr>
                  <w:rFonts w:hint="eastAsia"/>
                  <w:szCs w:val="21"/>
                </w:rPr>
                <w:t>外，报告期内未发生重大诉讼</w:t>
              </w:r>
              <w:r>
                <w:rPr>
                  <w:rFonts w:hint="eastAsia"/>
                  <w:szCs w:val="21"/>
                </w:rPr>
                <w:t>案件，且以前</w:t>
              </w:r>
              <w:r w:rsidR="0065713F">
                <w:rPr>
                  <w:rFonts w:hint="eastAsia"/>
                  <w:szCs w:val="21"/>
                </w:rPr>
                <w:t>年度</w:t>
              </w:r>
              <w:r>
                <w:rPr>
                  <w:rFonts w:hint="eastAsia"/>
                  <w:szCs w:val="21"/>
                </w:rPr>
                <w:t>披露的未决诉讼案件未有新的进展</w:t>
              </w:r>
              <w:r w:rsidR="00184F36">
                <w:rPr>
                  <w:rFonts w:hint="eastAsia"/>
                  <w:szCs w:val="21"/>
                </w:rPr>
                <w:t>。有关以前</w:t>
              </w:r>
              <w:r w:rsidR="0065713F">
                <w:rPr>
                  <w:rFonts w:hint="eastAsia"/>
                  <w:szCs w:val="21"/>
                </w:rPr>
                <w:t>年度</w:t>
              </w:r>
              <w:r w:rsidR="00184F36">
                <w:rPr>
                  <w:rFonts w:hint="eastAsia"/>
                  <w:szCs w:val="21"/>
                </w:rPr>
                <w:t>披露的未决诉讼案件请参</w:t>
              </w:r>
              <w:r>
                <w:rPr>
                  <w:rFonts w:hint="eastAsia"/>
                  <w:szCs w:val="21"/>
                </w:rPr>
                <w:t>见</w:t>
              </w:r>
              <w:r w:rsidR="00184F36">
                <w:rPr>
                  <w:rFonts w:hint="eastAsia"/>
                  <w:szCs w:val="21"/>
                </w:rPr>
                <w:t>公司2016年年度报告，该等报告</w:t>
              </w:r>
              <w:r w:rsidR="00184F36">
                <w:rPr>
                  <w:szCs w:val="21"/>
                </w:rPr>
                <w:t>载于上交所网站、香港联交所网站</w:t>
              </w:r>
              <w:r w:rsidR="00184F36">
                <w:rPr>
                  <w:rFonts w:hint="eastAsia"/>
                  <w:szCs w:val="21"/>
                </w:rPr>
                <w:t>及</w:t>
              </w:r>
              <w:r w:rsidR="00184F36">
                <w:rPr>
                  <w:szCs w:val="21"/>
                </w:rPr>
                <w:t>公司网站</w:t>
              </w:r>
              <w:r w:rsidR="00184F36">
                <w:rPr>
                  <w:rFonts w:hint="eastAsia"/>
                  <w:szCs w:val="21"/>
                </w:rPr>
                <w:t>。</w:t>
              </w:r>
            </w:p>
            <w:p w:rsidR="00B22FB8" w:rsidRDefault="00B22FB8" w:rsidP="00184F36">
              <w:pPr>
                <w:autoSpaceDE w:val="0"/>
                <w:autoSpaceDN w:val="0"/>
                <w:adjustRightInd w:val="0"/>
                <w:jc w:val="both"/>
                <w:rPr>
                  <w:color w:val="auto"/>
                  <w:szCs w:val="21"/>
                </w:rPr>
              </w:pPr>
            </w:p>
            <w:p w:rsidR="00B22FB8" w:rsidRDefault="00B22FB8" w:rsidP="00C70765">
              <w:pPr>
                <w:autoSpaceDE w:val="0"/>
                <w:autoSpaceDN w:val="0"/>
                <w:adjustRightInd w:val="0"/>
                <w:jc w:val="both"/>
              </w:pPr>
              <w:r>
                <w:rPr>
                  <w:rFonts w:hint="eastAsia"/>
                  <w:color w:val="auto"/>
                  <w:szCs w:val="21"/>
                </w:rPr>
                <w:t>3.</w:t>
              </w:r>
              <w:r w:rsidR="00BD23AD">
                <w:rPr>
                  <w:rFonts w:hint="eastAsia"/>
                  <w:color w:val="auto"/>
                  <w:szCs w:val="21"/>
                </w:rPr>
                <w:t>3</w:t>
              </w:r>
              <w:r>
                <w:rPr>
                  <w:rFonts w:hint="eastAsia"/>
                  <w:color w:val="auto"/>
                  <w:szCs w:val="21"/>
                </w:rPr>
                <w:t>.2</w:t>
              </w:r>
              <w:r w:rsidR="005C1AFC">
                <w:rPr>
                  <w:rFonts w:hint="eastAsia"/>
                  <w:color w:val="auto"/>
                  <w:szCs w:val="21"/>
                </w:rPr>
                <w:t xml:space="preserve"> </w:t>
              </w:r>
              <w:r>
                <w:rPr>
                  <w:rFonts w:hint="eastAsia"/>
                </w:rPr>
                <w:t>重大关联</w:t>
              </w:r>
              <w:r w:rsidR="00BD76E5">
                <w:rPr>
                  <w:rFonts w:hint="eastAsia"/>
                </w:rPr>
                <w:t>/关连</w:t>
              </w:r>
              <w:r>
                <w:rPr>
                  <w:rFonts w:hint="eastAsia"/>
                </w:rPr>
                <w:t>交易事项</w:t>
              </w:r>
            </w:p>
            <w:p w:rsidR="00FF6FD9" w:rsidRDefault="00FF6FD9" w:rsidP="00C70765">
              <w:pPr>
                <w:autoSpaceDE w:val="0"/>
                <w:autoSpaceDN w:val="0"/>
                <w:adjustRightInd w:val="0"/>
                <w:jc w:val="both"/>
              </w:pPr>
            </w:p>
            <w:p w:rsidR="00622628" w:rsidRPr="00B77261" w:rsidRDefault="00A150E2" w:rsidP="00622628">
              <w:pPr>
                <w:autoSpaceDE w:val="0"/>
                <w:autoSpaceDN w:val="0"/>
                <w:adjustRightInd w:val="0"/>
                <w:jc w:val="both"/>
                <w:rPr>
                  <w:b/>
                  <w:color w:val="auto"/>
                  <w:szCs w:val="21"/>
                </w:rPr>
              </w:pPr>
              <w:r>
                <w:rPr>
                  <w:rFonts w:hint="eastAsia"/>
                  <w:b/>
                  <w:color w:val="auto"/>
                  <w:szCs w:val="21"/>
                </w:rPr>
                <w:t>1.</w:t>
              </w:r>
              <w:r w:rsidR="00622628" w:rsidRPr="00B77261">
                <w:rPr>
                  <w:rFonts w:hint="eastAsia"/>
                  <w:b/>
                  <w:color w:val="auto"/>
                  <w:szCs w:val="21"/>
                </w:rPr>
                <w:t>共同设立售电公司</w:t>
              </w:r>
            </w:p>
            <w:p w:rsidR="00CA7707" w:rsidRDefault="00CA7707" w:rsidP="00622628">
              <w:pPr>
                <w:autoSpaceDE w:val="0"/>
                <w:autoSpaceDN w:val="0"/>
                <w:adjustRightInd w:val="0"/>
                <w:jc w:val="both"/>
                <w:rPr>
                  <w:color w:val="auto"/>
                  <w:szCs w:val="21"/>
                </w:rPr>
              </w:pPr>
              <w:r w:rsidRPr="00622628">
                <w:rPr>
                  <w:rFonts w:hint="eastAsia"/>
                  <w:color w:val="auto"/>
                  <w:szCs w:val="21"/>
                </w:rPr>
                <w:t>经</w:t>
              </w:r>
              <w:r w:rsidRPr="00CA7707">
                <w:rPr>
                  <w:rFonts w:hint="eastAsia"/>
                  <w:color w:val="auto"/>
                  <w:szCs w:val="21"/>
                </w:rPr>
                <w:t>公司</w:t>
              </w:r>
              <w:r w:rsidRPr="00CA7707">
                <w:rPr>
                  <w:color w:val="auto"/>
                  <w:szCs w:val="21"/>
                </w:rPr>
                <w:t>2017年3月10日召开的第六届董事会第二十九次会议审议批准</w:t>
              </w:r>
              <w:r w:rsidRPr="00CA7707">
                <w:rPr>
                  <w:rFonts w:hint="eastAsia"/>
                  <w:color w:val="auto"/>
                  <w:szCs w:val="21"/>
                </w:rPr>
                <w:t>，</w:t>
              </w:r>
              <w:r w:rsidRPr="00CA7707">
                <w:rPr>
                  <w:color w:val="auto"/>
                  <w:szCs w:val="21"/>
                </w:rPr>
                <w:t>兖州煤业控股子公司华聚能源与兖矿集团共同出资设立兖矿售电有限公司，华聚能源出资人民币3,000万元，持股比例为25%。</w:t>
              </w:r>
            </w:p>
            <w:p w:rsidR="00B77261" w:rsidRPr="00CA7707" w:rsidRDefault="00B77261" w:rsidP="00622628">
              <w:pPr>
                <w:autoSpaceDE w:val="0"/>
                <w:autoSpaceDN w:val="0"/>
                <w:adjustRightInd w:val="0"/>
                <w:jc w:val="both"/>
                <w:rPr>
                  <w:color w:val="auto"/>
                  <w:szCs w:val="21"/>
                </w:rPr>
              </w:pPr>
            </w:p>
            <w:p w:rsidR="00CA7707" w:rsidRDefault="00CA7707" w:rsidP="00622628">
              <w:pPr>
                <w:autoSpaceDE w:val="0"/>
                <w:autoSpaceDN w:val="0"/>
                <w:adjustRightInd w:val="0"/>
                <w:jc w:val="both"/>
                <w:rPr>
                  <w:color w:val="auto"/>
                  <w:szCs w:val="21"/>
                </w:rPr>
              </w:pPr>
              <w:r w:rsidRPr="00CA7707">
                <w:rPr>
                  <w:rFonts w:hint="eastAsia"/>
                  <w:color w:val="auto"/>
                  <w:szCs w:val="21"/>
                </w:rPr>
                <w:lastRenderedPageBreak/>
                <w:t>有关详情请见日期为2017年3月10日的</w:t>
              </w:r>
              <w:r w:rsidRPr="00CA7707">
                <w:rPr>
                  <w:color w:val="auto"/>
                  <w:szCs w:val="21"/>
                </w:rPr>
                <w:t>公司董事会决议公告及关联/关连交易公告。</w:t>
              </w:r>
              <w:r w:rsidRPr="00622628">
                <w:rPr>
                  <w:color w:val="auto"/>
                  <w:szCs w:val="21"/>
                </w:rPr>
                <w:t>该等资料载于上交所网站、香港联交所网站、公司网站及/或中国境内《中国证券报》、《上海证券报》。</w:t>
              </w:r>
            </w:p>
            <w:p w:rsidR="00B77261" w:rsidRDefault="00B77261" w:rsidP="00622628">
              <w:pPr>
                <w:autoSpaceDE w:val="0"/>
                <w:autoSpaceDN w:val="0"/>
                <w:adjustRightInd w:val="0"/>
                <w:jc w:val="both"/>
                <w:rPr>
                  <w:color w:val="auto"/>
                  <w:szCs w:val="21"/>
                </w:rPr>
              </w:pPr>
            </w:p>
            <w:p w:rsidR="00B77261" w:rsidRPr="00B77261" w:rsidRDefault="00A150E2" w:rsidP="00622628">
              <w:pPr>
                <w:autoSpaceDE w:val="0"/>
                <w:autoSpaceDN w:val="0"/>
                <w:adjustRightInd w:val="0"/>
                <w:jc w:val="both"/>
                <w:rPr>
                  <w:b/>
                  <w:color w:val="auto"/>
                  <w:szCs w:val="21"/>
                </w:rPr>
              </w:pPr>
              <w:r>
                <w:rPr>
                  <w:rFonts w:hint="eastAsia"/>
                  <w:b/>
                  <w:color w:val="auto"/>
                  <w:szCs w:val="21"/>
                </w:rPr>
                <w:t>2.</w:t>
              </w:r>
              <w:r w:rsidR="00B77261" w:rsidRPr="00B77261">
                <w:rPr>
                  <w:b/>
                  <w:color w:val="auto"/>
                  <w:szCs w:val="21"/>
                </w:rPr>
                <w:t>收购兖矿集团财务有限公司（“兖矿财务公司”）65%</w:t>
              </w:r>
              <w:r w:rsidR="00B35B08">
                <w:rPr>
                  <w:b/>
                  <w:color w:val="auto"/>
                  <w:szCs w:val="21"/>
                </w:rPr>
                <w:t>股权及金融服务持续</w:t>
              </w:r>
              <w:r w:rsidR="00B77261" w:rsidRPr="00B77261">
                <w:rPr>
                  <w:b/>
                  <w:color w:val="auto"/>
                  <w:szCs w:val="21"/>
                </w:rPr>
                <w:t>关联</w:t>
              </w:r>
              <w:r w:rsidR="00BD76E5">
                <w:rPr>
                  <w:rFonts w:hint="eastAsia"/>
                  <w:b/>
                  <w:color w:val="auto"/>
                  <w:szCs w:val="21"/>
                </w:rPr>
                <w:t>/关连</w:t>
              </w:r>
              <w:r w:rsidR="00B77261" w:rsidRPr="00B77261">
                <w:rPr>
                  <w:b/>
                  <w:color w:val="auto"/>
                  <w:szCs w:val="21"/>
                </w:rPr>
                <w:t>交易</w:t>
              </w:r>
            </w:p>
            <w:p w:rsidR="00622628" w:rsidRDefault="00622628" w:rsidP="00622628">
              <w:pPr>
                <w:autoSpaceDE w:val="0"/>
                <w:autoSpaceDN w:val="0"/>
                <w:adjustRightInd w:val="0"/>
                <w:jc w:val="both"/>
                <w:rPr>
                  <w:color w:val="auto"/>
                  <w:szCs w:val="21"/>
                </w:rPr>
              </w:pPr>
              <w:r w:rsidRPr="00622628">
                <w:rPr>
                  <w:rFonts w:hint="eastAsia"/>
                  <w:color w:val="auto"/>
                  <w:szCs w:val="21"/>
                </w:rPr>
                <w:t>经公司2017年3月31日召开的第六届董事会第</w:t>
              </w:r>
              <w:r w:rsidRPr="00CA7707">
                <w:rPr>
                  <w:rFonts w:hint="eastAsia"/>
                  <w:color w:val="auto"/>
                  <w:szCs w:val="21"/>
                </w:rPr>
                <w:t>三十</w:t>
              </w:r>
              <w:r w:rsidR="00105C26">
                <w:rPr>
                  <w:rFonts w:hint="eastAsia"/>
                  <w:color w:val="auto"/>
                  <w:szCs w:val="21"/>
                </w:rPr>
                <w:t>次会议</w:t>
              </w:r>
              <w:r w:rsidRPr="00622628">
                <w:rPr>
                  <w:rFonts w:hint="eastAsia"/>
                  <w:color w:val="auto"/>
                  <w:szCs w:val="21"/>
                </w:rPr>
                <w:t>审议批准，公司与兖矿财务公司签署《金融服务协议》（“原《金融服务协议》”），约定了兖矿财务公司向公司提供存款、综合授信、结算及其他金融服务及其限定交易在2017年4月1日至2017年12月31日的交易金额上限。</w:t>
              </w:r>
            </w:p>
            <w:p w:rsidR="00B77261" w:rsidRPr="00622628" w:rsidRDefault="00B77261" w:rsidP="00622628">
              <w:pPr>
                <w:autoSpaceDE w:val="0"/>
                <w:autoSpaceDN w:val="0"/>
                <w:adjustRightInd w:val="0"/>
                <w:jc w:val="both"/>
                <w:rPr>
                  <w:color w:val="auto"/>
                  <w:szCs w:val="21"/>
                </w:rPr>
              </w:pPr>
            </w:p>
            <w:p w:rsidR="00622628" w:rsidRDefault="00622628" w:rsidP="00622628">
              <w:pPr>
                <w:autoSpaceDE w:val="0"/>
                <w:autoSpaceDN w:val="0"/>
                <w:adjustRightInd w:val="0"/>
                <w:jc w:val="both"/>
                <w:rPr>
                  <w:color w:val="auto"/>
                  <w:szCs w:val="21"/>
                </w:rPr>
              </w:pPr>
              <w:r w:rsidRPr="00622628">
                <w:rPr>
                  <w:rFonts w:hint="eastAsia"/>
                  <w:color w:val="auto"/>
                  <w:szCs w:val="21"/>
                </w:rPr>
                <w:t>经公司2017年4月28日召开的第六届董事会第</w:t>
              </w:r>
              <w:r w:rsidRPr="00CA7707">
                <w:rPr>
                  <w:rFonts w:hint="eastAsia"/>
                  <w:color w:val="auto"/>
                  <w:szCs w:val="21"/>
                </w:rPr>
                <w:t>三十</w:t>
              </w:r>
              <w:r>
                <w:rPr>
                  <w:rFonts w:hint="eastAsia"/>
                  <w:color w:val="auto"/>
                  <w:szCs w:val="21"/>
                </w:rPr>
                <w:t>一</w:t>
              </w:r>
              <w:r w:rsidR="00105C26">
                <w:rPr>
                  <w:rFonts w:hint="eastAsia"/>
                  <w:color w:val="auto"/>
                  <w:szCs w:val="21"/>
                </w:rPr>
                <w:t>次会议</w:t>
              </w:r>
              <w:r w:rsidRPr="00622628">
                <w:rPr>
                  <w:rFonts w:hint="eastAsia"/>
                  <w:color w:val="auto"/>
                  <w:szCs w:val="21"/>
                </w:rPr>
                <w:t>审议</w:t>
              </w:r>
              <w:r w:rsidR="00105C26">
                <w:rPr>
                  <w:rFonts w:hint="eastAsia"/>
                  <w:color w:val="auto"/>
                  <w:szCs w:val="21"/>
                </w:rPr>
                <w:t>通过</w:t>
              </w:r>
              <w:r w:rsidRPr="00622628">
                <w:rPr>
                  <w:rFonts w:hint="eastAsia"/>
                  <w:color w:val="auto"/>
                  <w:szCs w:val="21"/>
                </w:rPr>
                <w:t>，公司拟以</w:t>
              </w:r>
              <w:r w:rsidR="007B4864">
                <w:rPr>
                  <w:rFonts w:hint="eastAsia"/>
                  <w:color w:val="auto"/>
                  <w:szCs w:val="21"/>
                </w:rPr>
                <w:t>11.242</w:t>
              </w:r>
              <w:r w:rsidRPr="00622628">
                <w:rPr>
                  <w:rFonts w:hint="eastAsia"/>
                  <w:color w:val="auto"/>
                  <w:szCs w:val="21"/>
                </w:rPr>
                <w:t>亿</w:t>
              </w:r>
              <w:r w:rsidRPr="00622628">
                <w:rPr>
                  <w:color w:val="auto"/>
                  <w:szCs w:val="21"/>
                </w:rPr>
                <w:t>元收购兖矿集团持有的兖矿财务公司65%股权，并审议</w:t>
              </w:r>
              <w:r w:rsidR="00105C26">
                <w:rPr>
                  <w:rFonts w:hint="eastAsia"/>
                  <w:color w:val="auto"/>
                  <w:szCs w:val="21"/>
                </w:rPr>
                <w:t>通过</w:t>
              </w:r>
              <w:r w:rsidRPr="00622628">
                <w:rPr>
                  <w:color w:val="auto"/>
                  <w:szCs w:val="21"/>
                </w:rPr>
                <w:t>兖矿财务公司与兖矿集团签署新的《金融服务协议》及其所限定交易在</w:t>
              </w:r>
              <w:r w:rsidR="007B4864">
                <w:rPr>
                  <w:rFonts w:hint="eastAsia"/>
                  <w:szCs w:val="21"/>
                </w:rPr>
                <w:t>2017-2019年度</w:t>
              </w:r>
              <w:r w:rsidRPr="00622628">
                <w:rPr>
                  <w:color w:val="auto"/>
                  <w:szCs w:val="21"/>
                </w:rPr>
                <w:t>每年上限交易金额，上述关联</w:t>
              </w:r>
              <w:r w:rsidR="00BD76E5" w:rsidRPr="00CA7707">
                <w:rPr>
                  <w:color w:val="auto"/>
                  <w:szCs w:val="21"/>
                </w:rPr>
                <w:t>/关连</w:t>
              </w:r>
              <w:r w:rsidRPr="00622628">
                <w:rPr>
                  <w:color w:val="auto"/>
                  <w:szCs w:val="21"/>
                </w:rPr>
                <w:t>交易尚需</w:t>
              </w:r>
              <w:r w:rsidR="00105C26">
                <w:rPr>
                  <w:rFonts w:hint="eastAsia"/>
                  <w:color w:val="auto"/>
                  <w:szCs w:val="21"/>
                </w:rPr>
                <w:t>获得</w:t>
              </w:r>
              <w:r w:rsidRPr="00622628">
                <w:rPr>
                  <w:color w:val="auto"/>
                  <w:szCs w:val="21"/>
                </w:rPr>
                <w:t>股东大会审议批准。</w:t>
              </w:r>
              <w:r w:rsidR="00105C26">
                <w:rPr>
                  <w:rFonts w:hint="eastAsia"/>
                  <w:color w:val="auto"/>
                  <w:szCs w:val="21"/>
                </w:rPr>
                <w:t>在收购兖矿财务公司65%股权完成前</w:t>
              </w:r>
              <w:r w:rsidRPr="00622628">
                <w:rPr>
                  <w:color w:val="auto"/>
                  <w:szCs w:val="21"/>
                </w:rPr>
                <w:t>，公司与</w:t>
              </w:r>
              <w:r w:rsidR="00B35B08">
                <w:rPr>
                  <w:rFonts w:hint="eastAsia"/>
                  <w:color w:val="auto"/>
                  <w:szCs w:val="21"/>
                </w:rPr>
                <w:t>兖矿财务公司间的金融服务持续</w:t>
              </w:r>
              <w:r w:rsidRPr="00622628">
                <w:rPr>
                  <w:rFonts w:hint="eastAsia"/>
                  <w:color w:val="auto"/>
                  <w:szCs w:val="21"/>
                </w:rPr>
                <w:t>关联</w:t>
              </w:r>
              <w:r w:rsidR="00BD76E5" w:rsidRPr="00CA7707">
                <w:rPr>
                  <w:color w:val="auto"/>
                  <w:szCs w:val="21"/>
                </w:rPr>
                <w:t>/关连</w:t>
              </w:r>
              <w:r w:rsidRPr="00622628">
                <w:rPr>
                  <w:rFonts w:hint="eastAsia"/>
                  <w:color w:val="auto"/>
                  <w:szCs w:val="21"/>
                </w:rPr>
                <w:t>交易按原《金融服务协议》执行。</w:t>
              </w:r>
            </w:p>
            <w:p w:rsidR="00B77261" w:rsidRPr="00622628" w:rsidRDefault="00B77261" w:rsidP="00622628">
              <w:pPr>
                <w:autoSpaceDE w:val="0"/>
                <w:autoSpaceDN w:val="0"/>
                <w:adjustRightInd w:val="0"/>
                <w:jc w:val="both"/>
                <w:rPr>
                  <w:color w:val="auto"/>
                  <w:szCs w:val="21"/>
                </w:rPr>
              </w:pPr>
            </w:p>
            <w:p w:rsidR="00B22FB8" w:rsidRPr="00622628" w:rsidRDefault="00622628" w:rsidP="00622628">
              <w:pPr>
                <w:autoSpaceDE w:val="0"/>
                <w:autoSpaceDN w:val="0"/>
                <w:adjustRightInd w:val="0"/>
                <w:jc w:val="both"/>
                <w:rPr>
                  <w:color w:val="auto"/>
                  <w:szCs w:val="21"/>
                </w:rPr>
              </w:pPr>
              <w:r w:rsidRPr="00CA7707">
                <w:rPr>
                  <w:rFonts w:hint="eastAsia"/>
                  <w:color w:val="auto"/>
                  <w:szCs w:val="21"/>
                </w:rPr>
                <w:t>有关详情请见日期为2017年3月31日</w:t>
              </w:r>
              <w:r w:rsidR="00105C26">
                <w:rPr>
                  <w:rFonts w:hint="eastAsia"/>
                  <w:color w:val="auto"/>
                  <w:szCs w:val="21"/>
                </w:rPr>
                <w:t>、</w:t>
              </w:r>
              <w:r w:rsidRPr="00CA7707">
                <w:rPr>
                  <w:rFonts w:hint="eastAsia"/>
                  <w:color w:val="auto"/>
                  <w:szCs w:val="21"/>
                </w:rPr>
                <w:t>2017年</w:t>
              </w:r>
              <w:r>
                <w:rPr>
                  <w:rFonts w:hint="eastAsia"/>
                  <w:color w:val="auto"/>
                  <w:szCs w:val="21"/>
                </w:rPr>
                <w:t>4</w:t>
              </w:r>
              <w:r w:rsidRPr="00CA7707">
                <w:rPr>
                  <w:rFonts w:hint="eastAsia"/>
                  <w:color w:val="auto"/>
                  <w:szCs w:val="21"/>
                </w:rPr>
                <w:t>月</w:t>
              </w:r>
              <w:r>
                <w:rPr>
                  <w:rFonts w:hint="eastAsia"/>
                  <w:color w:val="auto"/>
                  <w:szCs w:val="21"/>
                </w:rPr>
                <w:t>28</w:t>
              </w:r>
              <w:r w:rsidRPr="00CA7707">
                <w:rPr>
                  <w:rFonts w:hint="eastAsia"/>
                  <w:color w:val="auto"/>
                  <w:szCs w:val="21"/>
                </w:rPr>
                <w:t>日的董事会</w:t>
              </w:r>
              <w:r w:rsidRPr="00622628">
                <w:rPr>
                  <w:rFonts w:hint="eastAsia"/>
                  <w:color w:val="auto"/>
                  <w:szCs w:val="21"/>
                </w:rPr>
                <w:t>决议公告及</w:t>
              </w:r>
              <w:r w:rsidRPr="00CA7707">
                <w:rPr>
                  <w:rFonts w:hint="eastAsia"/>
                  <w:color w:val="auto"/>
                  <w:szCs w:val="21"/>
                </w:rPr>
                <w:t>关联/关连交易公告。</w:t>
              </w:r>
              <w:r w:rsidRPr="00622628">
                <w:rPr>
                  <w:color w:val="auto"/>
                  <w:szCs w:val="21"/>
                </w:rPr>
                <w:t>该等资料载于上交所网站、香港联交所网站、公司网站及/或中国境内《中国证券报》、《上海证券报》。</w:t>
              </w:r>
            </w:p>
            <w:p w:rsidR="00622628" w:rsidRPr="00622628" w:rsidRDefault="00622628" w:rsidP="00622628">
              <w:pPr>
                <w:autoSpaceDE w:val="0"/>
                <w:autoSpaceDN w:val="0"/>
                <w:adjustRightInd w:val="0"/>
                <w:jc w:val="both"/>
                <w:rPr>
                  <w:color w:val="auto"/>
                  <w:szCs w:val="21"/>
                </w:rPr>
              </w:pPr>
            </w:p>
            <w:p w:rsidR="00B22FB8" w:rsidRDefault="00B22FB8" w:rsidP="00C70765">
              <w:pPr>
                <w:autoSpaceDE w:val="0"/>
                <w:autoSpaceDN w:val="0"/>
                <w:adjustRightInd w:val="0"/>
                <w:jc w:val="both"/>
              </w:pPr>
              <w:r>
                <w:rPr>
                  <w:rFonts w:hint="eastAsia"/>
                </w:rPr>
                <w:t>3.</w:t>
              </w:r>
              <w:r w:rsidR="00BD23AD">
                <w:rPr>
                  <w:rFonts w:hint="eastAsia"/>
                </w:rPr>
                <w:t>3</w:t>
              </w:r>
              <w:r>
                <w:rPr>
                  <w:rFonts w:hint="eastAsia"/>
                </w:rPr>
                <w:t>.3</w:t>
              </w:r>
              <w:r w:rsidR="005C1AFC">
                <w:rPr>
                  <w:rFonts w:hint="eastAsia"/>
                </w:rPr>
                <w:t xml:space="preserve"> </w:t>
              </w:r>
              <w:r>
                <w:rPr>
                  <w:rFonts w:hint="eastAsia"/>
                </w:rPr>
                <w:t>委托理财情况</w:t>
              </w:r>
            </w:p>
            <w:tbl>
              <w:tblPr>
                <w:tblW w:w="53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3"/>
                <w:gridCol w:w="684"/>
                <w:gridCol w:w="912"/>
                <w:gridCol w:w="963"/>
                <w:gridCol w:w="980"/>
                <w:gridCol w:w="766"/>
                <w:gridCol w:w="1017"/>
                <w:gridCol w:w="1017"/>
                <w:gridCol w:w="724"/>
                <w:gridCol w:w="669"/>
                <w:gridCol w:w="591"/>
              </w:tblGrid>
              <w:tr w:rsidR="00A3654D" w:rsidTr="00A3654D">
                <w:trPr>
                  <w:trHeight w:val="450"/>
                  <w:jc w:val="center"/>
                </w:trPr>
                <w:tc>
                  <w:tcPr>
                    <w:tcW w:w="721" w:type="pct"/>
                    <w:shd w:val="clear" w:color="auto" w:fill="auto"/>
                    <w:vAlign w:val="center"/>
                  </w:tcPr>
                  <w:p w:rsidR="00A3654D" w:rsidRPr="00641D2E" w:rsidRDefault="00A3654D" w:rsidP="004F0F3C">
                    <w:pPr>
                      <w:autoSpaceDE w:val="0"/>
                      <w:autoSpaceDN w:val="0"/>
                      <w:adjustRightInd w:val="0"/>
                      <w:jc w:val="center"/>
                      <w:rPr>
                        <w:szCs w:val="21"/>
                      </w:rPr>
                    </w:pPr>
                    <w:r w:rsidRPr="00A3654D">
                      <w:rPr>
                        <w:rFonts w:hint="eastAsia"/>
                        <w:szCs w:val="21"/>
                      </w:rPr>
                      <w:t>受托人</w:t>
                    </w:r>
                  </w:p>
                </w:tc>
                <w:tc>
                  <w:tcPr>
                    <w:tcW w:w="351" w:type="pct"/>
                    <w:shd w:val="clear" w:color="auto" w:fill="auto"/>
                    <w:vAlign w:val="center"/>
                  </w:tcPr>
                  <w:p w:rsidR="00A3654D" w:rsidRPr="00641D2E" w:rsidRDefault="00A3654D" w:rsidP="004F0F3C">
                    <w:pPr>
                      <w:autoSpaceDE w:val="0"/>
                      <w:autoSpaceDN w:val="0"/>
                      <w:adjustRightInd w:val="0"/>
                      <w:jc w:val="center"/>
                      <w:rPr>
                        <w:szCs w:val="21"/>
                      </w:rPr>
                    </w:pPr>
                    <w:r w:rsidRPr="00A3654D">
                      <w:rPr>
                        <w:szCs w:val="21"/>
                      </w:rPr>
                      <w:t>委托理财</w:t>
                    </w:r>
                    <w:r w:rsidRPr="00A3654D">
                      <w:t>产品类型</w:t>
                    </w:r>
                  </w:p>
                </w:tc>
                <w:tc>
                  <w:tcPr>
                    <w:tcW w:w="469" w:type="pct"/>
                    <w:shd w:val="clear" w:color="auto" w:fill="auto"/>
                    <w:vAlign w:val="center"/>
                  </w:tcPr>
                  <w:p w:rsidR="00A3654D" w:rsidRPr="00641D2E" w:rsidRDefault="00A3654D" w:rsidP="004F0F3C">
                    <w:pPr>
                      <w:autoSpaceDE w:val="0"/>
                      <w:autoSpaceDN w:val="0"/>
                      <w:adjustRightInd w:val="0"/>
                      <w:jc w:val="center"/>
                      <w:rPr>
                        <w:szCs w:val="21"/>
                      </w:rPr>
                    </w:pPr>
                    <w:r w:rsidRPr="00A3654D">
                      <w:rPr>
                        <w:szCs w:val="21"/>
                      </w:rPr>
                      <w:t>委托理财金额(亿元)</w:t>
                    </w:r>
                  </w:p>
                </w:tc>
                <w:tc>
                  <w:tcPr>
                    <w:tcW w:w="495" w:type="pct"/>
                    <w:shd w:val="clear" w:color="auto" w:fill="auto"/>
                    <w:vAlign w:val="center"/>
                  </w:tcPr>
                  <w:p w:rsidR="00A3654D" w:rsidRPr="00641D2E" w:rsidRDefault="00A3654D" w:rsidP="004F0F3C">
                    <w:pPr>
                      <w:autoSpaceDE w:val="0"/>
                      <w:autoSpaceDN w:val="0"/>
                      <w:adjustRightInd w:val="0"/>
                      <w:jc w:val="center"/>
                      <w:rPr>
                        <w:szCs w:val="21"/>
                      </w:rPr>
                    </w:pPr>
                    <w:r w:rsidRPr="00A3654D">
                      <w:rPr>
                        <w:szCs w:val="21"/>
                      </w:rPr>
                      <w:t>委托理财起始日期</w:t>
                    </w:r>
                  </w:p>
                </w:tc>
                <w:tc>
                  <w:tcPr>
                    <w:tcW w:w="504" w:type="pct"/>
                    <w:shd w:val="clear" w:color="auto" w:fill="auto"/>
                    <w:vAlign w:val="center"/>
                  </w:tcPr>
                  <w:p w:rsidR="00A3654D" w:rsidRPr="00641D2E" w:rsidRDefault="00A3654D" w:rsidP="004F0F3C">
                    <w:pPr>
                      <w:autoSpaceDE w:val="0"/>
                      <w:autoSpaceDN w:val="0"/>
                      <w:adjustRightInd w:val="0"/>
                      <w:jc w:val="center"/>
                      <w:rPr>
                        <w:szCs w:val="21"/>
                      </w:rPr>
                    </w:pPr>
                    <w:r w:rsidRPr="00A3654D">
                      <w:rPr>
                        <w:szCs w:val="21"/>
                      </w:rPr>
                      <w:t>委托理财终止日期</w:t>
                    </w:r>
                  </w:p>
                </w:tc>
                <w:tc>
                  <w:tcPr>
                    <w:tcW w:w="394" w:type="pct"/>
                    <w:shd w:val="clear" w:color="auto" w:fill="auto"/>
                    <w:vAlign w:val="center"/>
                  </w:tcPr>
                  <w:p w:rsidR="00A3654D" w:rsidRPr="00641D2E" w:rsidRDefault="00A3654D" w:rsidP="004F0F3C">
                    <w:pPr>
                      <w:autoSpaceDE w:val="0"/>
                      <w:autoSpaceDN w:val="0"/>
                      <w:adjustRightInd w:val="0"/>
                      <w:jc w:val="center"/>
                      <w:rPr>
                        <w:szCs w:val="21"/>
                      </w:rPr>
                    </w:pPr>
                    <w:r w:rsidRPr="00A3654D">
                      <w:rPr>
                        <w:szCs w:val="21"/>
                      </w:rPr>
                      <w:t>报酬确定方式</w:t>
                    </w:r>
                  </w:p>
                </w:tc>
                <w:tc>
                  <w:tcPr>
                    <w:tcW w:w="523" w:type="pct"/>
                    <w:shd w:val="clear" w:color="auto" w:fill="auto"/>
                    <w:vAlign w:val="center"/>
                  </w:tcPr>
                  <w:p w:rsidR="00A3654D" w:rsidRDefault="00A3654D" w:rsidP="004F0F3C">
                    <w:pPr>
                      <w:autoSpaceDE w:val="0"/>
                      <w:autoSpaceDN w:val="0"/>
                      <w:adjustRightInd w:val="0"/>
                      <w:jc w:val="center"/>
                      <w:rPr>
                        <w:szCs w:val="21"/>
                      </w:rPr>
                    </w:pPr>
                    <w:r w:rsidRPr="00A3654D">
                      <w:rPr>
                        <w:szCs w:val="21"/>
                      </w:rPr>
                      <w:t>实际收回本金金额</w:t>
                    </w:r>
                  </w:p>
                  <w:p w:rsidR="00A3654D" w:rsidRPr="00641D2E" w:rsidRDefault="00A3654D" w:rsidP="004F0F3C">
                    <w:pPr>
                      <w:autoSpaceDE w:val="0"/>
                      <w:autoSpaceDN w:val="0"/>
                      <w:adjustRightInd w:val="0"/>
                      <w:jc w:val="center"/>
                      <w:rPr>
                        <w:szCs w:val="21"/>
                      </w:rPr>
                    </w:pPr>
                    <w:r w:rsidRPr="00A3654D">
                      <w:rPr>
                        <w:szCs w:val="21"/>
                      </w:rPr>
                      <w:t>（亿元）</w:t>
                    </w:r>
                  </w:p>
                </w:tc>
                <w:tc>
                  <w:tcPr>
                    <w:tcW w:w="523" w:type="pct"/>
                    <w:shd w:val="clear" w:color="auto" w:fill="auto"/>
                    <w:vAlign w:val="center"/>
                  </w:tcPr>
                  <w:p w:rsidR="00A3654D" w:rsidRPr="00641D2E" w:rsidRDefault="00A3654D" w:rsidP="004F0F3C">
                    <w:pPr>
                      <w:autoSpaceDE w:val="0"/>
                      <w:autoSpaceDN w:val="0"/>
                      <w:adjustRightInd w:val="0"/>
                      <w:jc w:val="center"/>
                      <w:rPr>
                        <w:szCs w:val="21"/>
                      </w:rPr>
                    </w:pPr>
                    <w:r w:rsidRPr="00A3654D">
                      <w:rPr>
                        <w:szCs w:val="21"/>
                      </w:rPr>
                      <w:t>实际获得收益（万元）</w:t>
                    </w:r>
                  </w:p>
                </w:tc>
                <w:tc>
                  <w:tcPr>
                    <w:tcW w:w="372" w:type="pct"/>
                    <w:shd w:val="clear" w:color="auto" w:fill="auto"/>
                    <w:vAlign w:val="center"/>
                  </w:tcPr>
                  <w:p w:rsidR="00A3654D" w:rsidRPr="00641D2E" w:rsidRDefault="00A3654D" w:rsidP="004F0F3C">
                    <w:pPr>
                      <w:autoSpaceDE w:val="0"/>
                      <w:autoSpaceDN w:val="0"/>
                      <w:adjustRightInd w:val="0"/>
                      <w:jc w:val="center"/>
                      <w:rPr>
                        <w:szCs w:val="21"/>
                      </w:rPr>
                    </w:pPr>
                    <w:r w:rsidRPr="00A3654D">
                      <w:rPr>
                        <w:szCs w:val="21"/>
                      </w:rPr>
                      <w:t>是否经过法定程序</w:t>
                    </w:r>
                  </w:p>
                </w:tc>
                <w:tc>
                  <w:tcPr>
                    <w:tcW w:w="344" w:type="pct"/>
                    <w:shd w:val="clear" w:color="auto" w:fill="auto"/>
                    <w:vAlign w:val="center"/>
                  </w:tcPr>
                  <w:p w:rsidR="00A3654D" w:rsidRPr="00641D2E" w:rsidRDefault="00A3654D" w:rsidP="004F0F3C">
                    <w:pPr>
                      <w:autoSpaceDE w:val="0"/>
                      <w:autoSpaceDN w:val="0"/>
                      <w:adjustRightInd w:val="0"/>
                      <w:jc w:val="center"/>
                      <w:rPr>
                        <w:szCs w:val="21"/>
                      </w:rPr>
                    </w:pPr>
                    <w:r w:rsidRPr="00A3654D">
                      <w:rPr>
                        <w:szCs w:val="21"/>
                      </w:rPr>
                      <w:t>是否关联交易</w:t>
                    </w:r>
                  </w:p>
                </w:tc>
                <w:tc>
                  <w:tcPr>
                    <w:tcW w:w="304" w:type="pct"/>
                    <w:shd w:val="clear" w:color="auto" w:fill="auto"/>
                    <w:vAlign w:val="center"/>
                  </w:tcPr>
                  <w:p w:rsidR="00A3654D" w:rsidRPr="00641D2E" w:rsidRDefault="00A3654D" w:rsidP="004F0F3C">
                    <w:pPr>
                      <w:autoSpaceDE w:val="0"/>
                      <w:autoSpaceDN w:val="0"/>
                      <w:adjustRightInd w:val="0"/>
                      <w:jc w:val="center"/>
                      <w:rPr>
                        <w:szCs w:val="21"/>
                      </w:rPr>
                    </w:pPr>
                    <w:r w:rsidRPr="00A3654D">
                      <w:t>是否涉诉</w:t>
                    </w:r>
                  </w:p>
                </w:tc>
              </w:tr>
              <w:tr w:rsidR="00A3654D" w:rsidTr="00A3654D">
                <w:trPr>
                  <w:trHeight w:val="285"/>
                  <w:jc w:val="center"/>
                </w:trPr>
                <w:tc>
                  <w:tcPr>
                    <w:tcW w:w="721" w:type="pct"/>
                    <w:shd w:val="clear" w:color="auto" w:fill="auto"/>
                    <w:vAlign w:val="center"/>
                  </w:tcPr>
                  <w:p w:rsidR="00A3654D" w:rsidRPr="00641D2E" w:rsidRDefault="00A3654D" w:rsidP="00A3654D">
                    <w:pPr>
                      <w:autoSpaceDE w:val="0"/>
                      <w:autoSpaceDN w:val="0"/>
                      <w:adjustRightInd w:val="0"/>
                      <w:jc w:val="both"/>
                      <w:rPr>
                        <w:szCs w:val="21"/>
                      </w:rPr>
                    </w:pPr>
                    <w:r w:rsidRPr="00A3654D">
                      <w:rPr>
                        <w:szCs w:val="21"/>
                      </w:rPr>
                      <w:t>兴业银行股份有限公司济宁分行</w:t>
                    </w:r>
                  </w:p>
                </w:tc>
                <w:tc>
                  <w:tcPr>
                    <w:tcW w:w="351" w:type="pct"/>
                    <w:shd w:val="clear" w:color="auto" w:fill="auto"/>
                    <w:vAlign w:val="center"/>
                  </w:tcPr>
                  <w:p w:rsidR="00A3654D" w:rsidRPr="00641D2E" w:rsidRDefault="00A3654D" w:rsidP="00A3654D">
                    <w:pPr>
                      <w:autoSpaceDE w:val="0"/>
                      <w:autoSpaceDN w:val="0"/>
                      <w:adjustRightInd w:val="0"/>
                      <w:jc w:val="both"/>
                      <w:rPr>
                        <w:szCs w:val="21"/>
                      </w:rPr>
                    </w:pPr>
                    <w:r w:rsidRPr="00A3654D">
                      <w:rPr>
                        <w:rFonts w:hint="eastAsia"/>
                        <w:szCs w:val="21"/>
                      </w:rPr>
                      <w:t>保本保收益型</w:t>
                    </w:r>
                  </w:p>
                </w:tc>
                <w:tc>
                  <w:tcPr>
                    <w:tcW w:w="469" w:type="pct"/>
                    <w:shd w:val="clear" w:color="auto" w:fill="auto"/>
                    <w:vAlign w:val="center"/>
                  </w:tcPr>
                  <w:p w:rsidR="00A3654D" w:rsidRPr="00641D2E" w:rsidRDefault="00A3654D" w:rsidP="004F0F3C">
                    <w:pPr>
                      <w:autoSpaceDE w:val="0"/>
                      <w:autoSpaceDN w:val="0"/>
                      <w:adjustRightInd w:val="0"/>
                      <w:jc w:val="right"/>
                      <w:rPr>
                        <w:szCs w:val="21"/>
                      </w:rPr>
                    </w:pPr>
                    <w:r w:rsidRPr="00A3654D">
                      <w:rPr>
                        <w:szCs w:val="21"/>
                      </w:rPr>
                      <w:t>20</w:t>
                    </w:r>
                  </w:p>
                </w:tc>
                <w:tc>
                  <w:tcPr>
                    <w:tcW w:w="495" w:type="pct"/>
                    <w:shd w:val="clear" w:color="auto" w:fill="auto"/>
                    <w:vAlign w:val="center"/>
                  </w:tcPr>
                  <w:p w:rsidR="00A3654D" w:rsidRPr="00641D2E" w:rsidRDefault="00A3654D" w:rsidP="00A3654D">
                    <w:pPr>
                      <w:autoSpaceDE w:val="0"/>
                      <w:autoSpaceDN w:val="0"/>
                      <w:adjustRightInd w:val="0"/>
                      <w:jc w:val="both"/>
                      <w:rPr>
                        <w:szCs w:val="21"/>
                      </w:rPr>
                    </w:pPr>
                    <w:r w:rsidRPr="00A3654D">
                      <w:rPr>
                        <w:szCs w:val="21"/>
                      </w:rPr>
                      <w:t>2017</w:t>
                    </w:r>
                    <w:r w:rsidRPr="00A3654D">
                      <w:rPr>
                        <w:rFonts w:hint="eastAsia"/>
                        <w:szCs w:val="21"/>
                      </w:rPr>
                      <w:t>年</w:t>
                    </w:r>
                    <w:r w:rsidRPr="00A3654D">
                      <w:rPr>
                        <w:szCs w:val="21"/>
                      </w:rPr>
                      <w:t>1</w:t>
                    </w:r>
                    <w:r w:rsidRPr="00A3654D">
                      <w:rPr>
                        <w:rFonts w:hint="eastAsia"/>
                        <w:szCs w:val="21"/>
                      </w:rPr>
                      <w:t>月</w:t>
                    </w:r>
                    <w:r w:rsidRPr="00A3654D">
                      <w:rPr>
                        <w:szCs w:val="21"/>
                      </w:rPr>
                      <w:t>25</w:t>
                    </w:r>
                    <w:r w:rsidRPr="00A3654D">
                      <w:rPr>
                        <w:rFonts w:hint="eastAsia"/>
                        <w:szCs w:val="21"/>
                      </w:rPr>
                      <w:t>日</w:t>
                    </w:r>
                  </w:p>
                </w:tc>
                <w:tc>
                  <w:tcPr>
                    <w:tcW w:w="504" w:type="pct"/>
                    <w:shd w:val="clear" w:color="auto" w:fill="auto"/>
                    <w:vAlign w:val="center"/>
                  </w:tcPr>
                  <w:p w:rsidR="00A3654D" w:rsidRPr="00641D2E" w:rsidRDefault="00A3654D" w:rsidP="00A3654D">
                    <w:pPr>
                      <w:autoSpaceDE w:val="0"/>
                      <w:autoSpaceDN w:val="0"/>
                      <w:adjustRightInd w:val="0"/>
                      <w:jc w:val="both"/>
                      <w:rPr>
                        <w:szCs w:val="21"/>
                      </w:rPr>
                    </w:pPr>
                    <w:r w:rsidRPr="00A3654D">
                      <w:rPr>
                        <w:szCs w:val="21"/>
                      </w:rPr>
                      <w:t>2017</w:t>
                    </w:r>
                    <w:r w:rsidRPr="00A3654D">
                      <w:rPr>
                        <w:rFonts w:hint="eastAsia"/>
                        <w:szCs w:val="21"/>
                      </w:rPr>
                      <w:t>年</w:t>
                    </w:r>
                    <w:r w:rsidRPr="00A3654D">
                      <w:rPr>
                        <w:szCs w:val="21"/>
                      </w:rPr>
                      <w:t>4</w:t>
                    </w:r>
                    <w:r w:rsidRPr="00A3654D">
                      <w:rPr>
                        <w:rFonts w:hint="eastAsia"/>
                        <w:szCs w:val="21"/>
                      </w:rPr>
                      <w:t>月</w:t>
                    </w:r>
                    <w:r w:rsidRPr="00A3654D">
                      <w:rPr>
                        <w:szCs w:val="21"/>
                      </w:rPr>
                      <w:t>25</w:t>
                    </w:r>
                    <w:r w:rsidRPr="00A3654D">
                      <w:rPr>
                        <w:rFonts w:hint="eastAsia"/>
                        <w:szCs w:val="21"/>
                      </w:rPr>
                      <w:t>日</w:t>
                    </w:r>
                  </w:p>
                </w:tc>
                <w:tc>
                  <w:tcPr>
                    <w:tcW w:w="394" w:type="pct"/>
                    <w:shd w:val="clear" w:color="auto" w:fill="auto"/>
                    <w:vAlign w:val="center"/>
                  </w:tcPr>
                  <w:p w:rsidR="00A3654D" w:rsidRPr="00641D2E" w:rsidRDefault="00A3654D" w:rsidP="004F0F3C">
                    <w:pPr>
                      <w:autoSpaceDE w:val="0"/>
                      <w:autoSpaceDN w:val="0"/>
                      <w:adjustRightInd w:val="0"/>
                      <w:jc w:val="right"/>
                      <w:rPr>
                        <w:szCs w:val="21"/>
                      </w:rPr>
                    </w:pPr>
                    <w:r w:rsidRPr="00A3654D">
                      <w:rPr>
                        <w:szCs w:val="21"/>
                      </w:rPr>
                      <w:t>4.00%</w:t>
                    </w:r>
                  </w:p>
                </w:tc>
                <w:tc>
                  <w:tcPr>
                    <w:tcW w:w="523" w:type="pct"/>
                    <w:shd w:val="clear" w:color="auto" w:fill="auto"/>
                    <w:vAlign w:val="center"/>
                  </w:tcPr>
                  <w:p w:rsidR="00A3654D" w:rsidRPr="00641D2E" w:rsidRDefault="00A3654D" w:rsidP="004F0F3C">
                    <w:pPr>
                      <w:autoSpaceDE w:val="0"/>
                      <w:autoSpaceDN w:val="0"/>
                      <w:adjustRightInd w:val="0"/>
                      <w:jc w:val="right"/>
                      <w:rPr>
                        <w:szCs w:val="21"/>
                      </w:rPr>
                    </w:pPr>
                    <w:r w:rsidRPr="00A3654D">
                      <w:rPr>
                        <w:szCs w:val="21"/>
                      </w:rPr>
                      <w:t>20</w:t>
                    </w:r>
                  </w:p>
                </w:tc>
                <w:tc>
                  <w:tcPr>
                    <w:tcW w:w="523" w:type="pct"/>
                    <w:shd w:val="clear" w:color="auto" w:fill="auto"/>
                    <w:vAlign w:val="center"/>
                  </w:tcPr>
                  <w:p w:rsidR="00A3654D" w:rsidRPr="00641D2E" w:rsidRDefault="00A3654D" w:rsidP="004F0F3C">
                    <w:pPr>
                      <w:autoSpaceDE w:val="0"/>
                      <w:autoSpaceDN w:val="0"/>
                      <w:adjustRightInd w:val="0"/>
                      <w:jc w:val="right"/>
                      <w:rPr>
                        <w:szCs w:val="21"/>
                      </w:rPr>
                    </w:pPr>
                    <w:r w:rsidRPr="00A3654D">
                      <w:rPr>
                        <w:szCs w:val="21"/>
                      </w:rPr>
                      <w:t>1972.60</w:t>
                    </w:r>
                  </w:p>
                </w:tc>
                <w:tc>
                  <w:tcPr>
                    <w:tcW w:w="372" w:type="pct"/>
                    <w:shd w:val="clear" w:color="auto" w:fill="auto"/>
                    <w:vAlign w:val="center"/>
                  </w:tcPr>
                  <w:p w:rsidR="00A3654D" w:rsidRPr="00641D2E" w:rsidRDefault="00A3654D" w:rsidP="004F0F3C">
                    <w:pPr>
                      <w:autoSpaceDE w:val="0"/>
                      <w:autoSpaceDN w:val="0"/>
                      <w:adjustRightInd w:val="0"/>
                      <w:jc w:val="center"/>
                      <w:rPr>
                        <w:szCs w:val="21"/>
                      </w:rPr>
                    </w:pPr>
                    <w:r w:rsidRPr="00A3654D">
                      <w:rPr>
                        <w:rFonts w:hint="eastAsia"/>
                        <w:szCs w:val="21"/>
                      </w:rPr>
                      <w:t>是</w:t>
                    </w:r>
                  </w:p>
                </w:tc>
                <w:tc>
                  <w:tcPr>
                    <w:tcW w:w="344" w:type="pct"/>
                    <w:shd w:val="clear" w:color="auto" w:fill="auto"/>
                    <w:vAlign w:val="center"/>
                  </w:tcPr>
                  <w:p w:rsidR="00A3654D" w:rsidRPr="00641D2E" w:rsidRDefault="00A3654D" w:rsidP="004F0F3C">
                    <w:pPr>
                      <w:autoSpaceDE w:val="0"/>
                      <w:autoSpaceDN w:val="0"/>
                      <w:adjustRightInd w:val="0"/>
                      <w:jc w:val="center"/>
                      <w:rPr>
                        <w:szCs w:val="21"/>
                      </w:rPr>
                    </w:pPr>
                    <w:r w:rsidRPr="00A3654D">
                      <w:rPr>
                        <w:rFonts w:hint="eastAsia"/>
                        <w:szCs w:val="21"/>
                      </w:rPr>
                      <w:t>否</w:t>
                    </w:r>
                  </w:p>
                </w:tc>
                <w:tc>
                  <w:tcPr>
                    <w:tcW w:w="304" w:type="pct"/>
                    <w:shd w:val="clear" w:color="auto" w:fill="auto"/>
                    <w:noWrap/>
                    <w:vAlign w:val="center"/>
                  </w:tcPr>
                  <w:p w:rsidR="00A3654D" w:rsidRPr="00641D2E" w:rsidRDefault="00A3654D" w:rsidP="004F0F3C">
                    <w:pPr>
                      <w:autoSpaceDE w:val="0"/>
                      <w:autoSpaceDN w:val="0"/>
                      <w:adjustRightInd w:val="0"/>
                      <w:jc w:val="center"/>
                      <w:rPr>
                        <w:szCs w:val="21"/>
                      </w:rPr>
                    </w:pPr>
                    <w:r w:rsidRPr="00A3654D">
                      <w:rPr>
                        <w:rFonts w:hint="eastAsia"/>
                        <w:szCs w:val="21"/>
                      </w:rPr>
                      <w:t>否</w:t>
                    </w:r>
                  </w:p>
                </w:tc>
              </w:tr>
              <w:tr w:rsidR="00A3654D" w:rsidTr="00A3654D">
                <w:trPr>
                  <w:trHeight w:val="285"/>
                  <w:jc w:val="center"/>
                </w:trPr>
                <w:tc>
                  <w:tcPr>
                    <w:tcW w:w="721" w:type="pct"/>
                    <w:shd w:val="clear" w:color="auto" w:fill="auto"/>
                    <w:vAlign w:val="center"/>
                  </w:tcPr>
                  <w:p w:rsidR="00A3654D" w:rsidRPr="00641D2E" w:rsidRDefault="00A3654D" w:rsidP="00A3654D">
                    <w:pPr>
                      <w:autoSpaceDE w:val="0"/>
                      <w:autoSpaceDN w:val="0"/>
                      <w:adjustRightInd w:val="0"/>
                      <w:jc w:val="both"/>
                      <w:rPr>
                        <w:szCs w:val="21"/>
                      </w:rPr>
                    </w:pPr>
                    <w:r w:rsidRPr="00A3654D">
                      <w:rPr>
                        <w:szCs w:val="21"/>
                      </w:rPr>
                      <w:t>交通银行股份有限公司济宁邹城支行</w:t>
                    </w:r>
                  </w:p>
                </w:tc>
                <w:tc>
                  <w:tcPr>
                    <w:tcW w:w="351" w:type="pct"/>
                    <w:shd w:val="clear" w:color="auto" w:fill="auto"/>
                    <w:vAlign w:val="center"/>
                  </w:tcPr>
                  <w:p w:rsidR="00A3654D" w:rsidRPr="00641D2E" w:rsidRDefault="00A3654D" w:rsidP="00A3654D">
                    <w:pPr>
                      <w:autoSpaceDE w:val="0"/>
                      <w:autoSpaceDN w:val="0"/>
                      <w:adjustRightInd w:val="0"/>
                      <w:jc w:val="both"/>
                      <w:rPr>
                        <w:szCs w:val="21"/>
                      </w:rPr>
                    </w:pPr>
                    <w:r w:rsidRPr="00A3654D">
                      <w:rPr>
                        <w:szCs w:val="21"/>
                      </w:rPr>
                      <w:t>保证收益型</w:t>
                    </w:r>
                  </w:p>
                </w:tc>
                <w:tc>
                  <w:tcPr>
                    <w:tcW w:w="469" w:type="pct"/>
                    <w:shd w:val="clear" w:color="auto" w:fill="auto"/>
                    <w:vAlign w:val="center"/>
                  </w:tcPr>
                  <w:p w:rsidR="00A3654D" w:rsidRPr="00641D2E" w:rsidRDefault="00A3654D" w:rsidP="004F0F3C">
                    <w:pPr>
                      <w:autoSpaceDE w:val="0"/>
                      <w:autoSpaceDN w:val="0"/>
                      <w:adjustRightInd w:val="0"/>
                      <w:jc w:val="right"/>
                      <w:rPr>
                        <w:szCs w:val="21"/>
                      </w:rPr>
                    </w:pPr>
                    <w:r w:rsidRPr="00A3654D">
                      <w:rPr>
                        <w:szCs w:val="21"/>
                      </w:rPr>
                      <w:t>20</w:t>
                    </w:r>
                  </w:p>
                </w:tc>
                <w:tc>
                  <w:tcPr>
                    <w:tcW w:w="495" w:type="pct"/>
                    <w:shd w:val="clear" w:color="auto" w:fill="auto"/>
                    <w:vAlign w:val="center"/>
                  </w:tcPr>
                  <w:p w:rsidR="00A3654D" w:rsidRPr="00641D2E" w:rsidRDefault="00A3654D" w:rsidP="00A3654D">
                    <w:pPr>
                      <w:autoSpaceDE w:val="0"/>
                      <w:autoSpaceDN w:val="0"/>
                      <w:adjustRightInd w:val="0"/>
                      <w:jc w:val="both"/>
                      <w:rPr>
                        <w:szCs w:val="21"/>
                      </w:rPr>
                    </w:pPr>
                    <w:r w:rsidRPr="00A3654D">
                      <w:rPr>
                        <w:szCs w:val="21"/>
                      </w:rPr>
                      <w:t>2017</w:t>
                    </w:r>
                    <w:r w:rsidRPr="00A3654D">
                      <w:rPr>
                        <w:rFonts w:hint="eastAsia"/>
                        <w:szCs w:val="21"/>
                      </w:rPr>
                      <w:t>年</w:t>
                    </w:r>
                    <w:r w:rsidRPr="00A3654D">
                      <w:rPr>
                        <w:szCs w:val="21"/>
                      </w:rPr>
                      <w:t>1</w:t>
                    </w:r>
                    <w:r w:rsidRPr="00A3654D">
                      <w:rPr>
                        <w:rFonts w:hint="eastAsia"/>
                        <w:szCs w:val="21"/>
                      </w:rPr>
                      <w:t>月</w:t>
                    </w:r>
                    <w:r w:rsidRPr="00A3654D">
                      <w:rPr>
                        <w:szCs w:val="21"/>
                      </w:rPr>
                      <w:t>26</w:t>
                    </w:r>
                    <w:r w:rsidRPr="00A3654D">
                      <w:rPr>
                        <w:rFonts w:hint="eastAsia"/>
                        <w:szCs w:val="21"/>
                      </w:rPr>
                      <w:t>日</w:t>
                    </w:r>
                  </w:p>
                </w:tc>
                <w:tc>
                  <w:tcPr>
                    <w:tcW w:w="504" w:type="pct"/>
                    <w:shd w:val="clear" w:color="auto" w:fill="auto"/>
                    <w:vAlign w:val="center"/>
                  </w:tcPr>
                  <w:p w:rsidR="00A3654D" w:rsidRPr="00641D2E" w:rsidRDefault="00A3654D" w:rsidP="00A3654D">
                    <w:pPr>
                      <w:autoSpaceDE w:val="0"/>
                      <w:autoSpaceDN w:val="0"/>
                      <w:adjustRightInd w:val="0"/>
                      <w:jc w:val="both"/>
                      <w:rPr>
                        <w:szCs w:val="21"/>
                      </w:rPr>
                    </w:pPr>
                    <w:r w:rsidRPr="00A3654D">
                      <w:rPr>
                        <w:szCs w:val="21"/>
                      </w:rPr>
                      <w:t>2017</w:t>
                    </w:r>
                    <w:r w:rsidRPr="00A3654D">
                      <w:rPr>
                        <w:rFonts w:hint="eastAsia"/>
                        <w:szCs w:val="21"/>
                      </w:rPr>
                      <w:t>年</w:t>
                    </w:r>
                    <w:r w:rsidRPr="00A3654D">
                      <w:rPr>
                        <w:szCs w:val="21"/>
                      </w:rPr>
                      <w:t>2</w:t>
                    </w:r>
                    <w:r w:rsidRPr="00A3654D">
                      <w:rPr>
                        <w:rFonts w:hint="eastAsia"/>
                        <w:szCs w:val="21"/>
                      </w:rPr>
                      <w:t>月</w:t>
                    </w:r>
                    <w:r w:rsidRPr="00A3654D">
                      <w:rPr>
                        <w:szCs w:val="21"/>
                      </w:rPr>
                      <w:t>27</w:t>
                    </w:r>
                    <w:r w:rsidRPr="00A3654D">
                      <w:rPr>
                        <w:rFonts w:hint="eastAsia"/>
                        <w:szCs w:val="21"/>
                      </w:rPr>
                      <w:t>日</w:t>
                    </w:r>
                  </w:p>
                </w:tc>
                <w:tc>
                  <w:tcPr>
                    <w:tcW w:w="394" w:type="pct"/>
                    <w:shd w:val="clear" w:color="auto" w:fill="auto"/>
                    <w:vAlign w:val="center"/>
                  </w:tcPr>
                  <w:p w:rsidR="00A3654D" w:rsidRPr="00641D2E" w:rsidRDefault="00A3654D" w:rsidP="004F0F3C">
                    <w:pPr>
                      <w:autoSpaceDE w:val="0"/>
                      <w:autoSpaceDN w:val="0"/>
                      <w:adjustRightInd w:val="0"/>
                      <w:jc w:val="right"/>
                      <w:rPr>
                        <w:szCs w:val="21"/>
                      </w:rPr>
                    </w:pPr>
                    <w:r w:rsidRPr="00A3654D">
                      <w:rPr>
                        <w:szCs w:val="21"/>
                      </w:rPr>
                      <w:t>4.10%</w:t>
                    </w:r>
                  </w:p>
                </w:tc>
                <w:tc>
                  <w:tcPr>
                    <w:tcW w:w="523" w:type="pct"/>
                    <w:shd w:val="clear" w:color="auto" w:fill="auto"/>
                    <w:vAlign w:val="center"/>
                  </w:tcPr>
                  <w:p w:rsidR="00A3654D" w:rsidRPr="00641D2E" w:rsidRDefault="00A3654D" w:rsidP="004F0F3C">
                    <w:pPr>
                      <w:autoSpaceDE w:val="0"/>
                      <w:autoSpaceDN w:val="0"/>
                      <w:adjustRightInd w:val="0"/>
                      <w:jc w:val="right"/>
                      <w:rPr>
                        <w:szCs w:val="21"/>
                      </w:rPr>
                    </w:pPr>
                    <w:r w:rsidRPr="00A3654D">
                      <w:rPr>
                        <w:szCs w:val="21"/>
                      </w:rPr>
                      <w:t>20</w:t>
                    </w:r>
                  </w:p>
                </w:tc>
                <w:tc>
                  <w:tcPr>
                    <w:tcW w:w="523" w:type="pct"/>
                    <w:shd w:val="clear" w:color="auto" w:fill="auto"/>
                    <w:vAlign w:val="center"/>
                  </w:tcPr>
                  <w:p w:rsidR="00A3654D" w:rsidRPr="00641D2E" w:rsidRDefault="00A3654D" w:rsidP="004F0F3C">
                    <w:pPr>
                      <w:autoSpaceDE w:val="0"/>
                      <w:autoSpaceDN w:val="0"/>
                      <w:adjustRightInd w:val="0"/>
                      <w:jc w:val="right"/>
                      <w:rPr>
                        <w:szCs w:val="21"/>
                      </w:rPr>
                    </w:pPr>
                    <w:r w:rsidRPr="00A3654D">
                      <w:rPr>
                        <w:szCs w:val="21"/>
                      </w:rPr>
                      <w:t>718.90</w:t>
                    </w:r>
                  </w:p>
                </w:tc>
                <w:tc>
                  <w:tcPr>
                    <w:tcW w:w="372" w:type="pct"/>
                    <w:shd w:val="clear" w:color="auto" w:fill="auto"/>
                    <w:vAlign w:val="center"/>
                  </w:tcPr>
                  <w:p w:rsidR="00A3654D" w:rsidRPr="00641D2E" w:rsidRDefault="00A3654D" w:rsidP="004F0F3C">
                    <w:pPr>
                      <w:autoSpaceDE w:val="0"/>
                      <w:autoSpaceDN w:val="0"/>
                      <w:adjustRightInd w:val="0"/>
                      <w:jc w:val="center"/>
                      <w:rPr>
                        <w:szCs w:val="21"/>
                      </w:rPr>
                    </w:pPr>
                    <w:r w:rsidRPr="00A3654D">
                      <w:rPr>
                        <w:rFonts w:hint="eastAsia"/>
                        <w:szCs w:val="21"/>
                      </w:rPr>
                      <w:t>是</w:t>
                    </w:r>
                  </w:p>
                </w:tc>
                <w:tc>
                  <w:tcPr>
                    <w:tcW w:w="344" w:type="pct"/>
                    <w:shd w:val="clear" w:color="auto" w:fill="auto"/>
                    <w:vAlign w:val="center"/>
                  </w:tcPr>
                  <w:p w:rsidR="00A3654D" w:rsidRPr="00641D2E" w:rsidRDefault="00A3654D" w:rsidP="004F0F3C">
                    <w:pPr>
                      <w:autoSpaceDE w:val="0"/>
                      <w:autoSpaceDN w:val="0"/>
                      <w:adjustRightInd w:val="0"/>
                      <w:jc w:val="center"/>
                      <w:rPr>
                        <w:szCs w:val="21"/>
                      </w:rPr>
                    </w:pPr>
                    <w:r w:rsidRPr="00A3654D">
                      <w:rPr>
                        <w:rFonts w:hint="eastAsia"/>
                        <w:szCs w:val="21"/>
                      </w:rPr>
                      <w:t>否</w:t>
                    </w:r>
                  </w:p>
                </w:tc>
                <w:tc>
                  <w:tcPr>
                    <w:tcW w:w="304" w:type="pct"/>
                    <w:shd w:val="clear" w:color="auto" w:fill="auto"/>
                    <w:noWrap/>
                    <w:vAlign w:val="center"/>
                  </w:tcPr>
                  <w:p w:rsidR="00A3654D" w:rsidRPr="00641D2E" w:rsidRDefault="00A3654D" w:rsidP="004F0F3C">
                    <w:pPr>
                      <w:autoSpaceDE w:val="0"/>
                      <w:autoSpaceDN w:val="0"/>
                      <w:adjustRightInd w:val="0"/>
                      <w:jc w:val="center"/>
                      <w:rPr>
                        <w:szCs w:val="21"/>
                      </w:rPr>
                    </w:pPr>
                    <w:r w:rsidRPr="00A3654D">
                      <w:rPr>
                        <w:rFonts w:hint="eastAsia"/>
                        <w:szCs w:val="21"/>
                      </w:rPr>
                      <w:t>否</w:t>
                    </w:r>
                  </w:p>
                </w:tc>
              </w:tr>
              <w:tr w:rsidR="00A3654D" w:rsidTr="00A3654D">
                <w:trPr>
                  <w:trHeight w:val="409"/>
                  <w:jc w:val="center"/>
                </w:trPr>
                <w:tc>
                  <w:tcPr>
                    <w:tcW w:w="721" w:type="pct"/>
                    <w:shd w:val="clear" w:color="auto" w:fill="auto"/>
                    <w:vAlign w:val="center"/>
                  </w:tcPr>
                  <w:p w:rsidR="00A3654D" w:rsidRPr="00641D2E" w:rsidRDefault="00A3654D" w:rsidP="004F0F3C">
                    <w:pPr>
                      <w:autoSpaceDE w:val="0"/>
                      <w:autoSpaceDN w:val="0"/>
                      <w:adjustRightInd w:val="0"/>
                      <w:jc w:val="center"/>
                      <w:rPr>
                        <w:szCs w:val="21"/>
                      </w:rPr>
                    </w:pPr>
                    <w:r w:rsidRPr="00A3654D">
                      <w:t>合计</w:t>
                    </w:r>
                  </w:p>
                </w:tc>
                <w:tc>
                  <w:tcPr>
                    <w:tcW w:w="351" w:type="pct"/>
                    <w:shd w:val="clear" w:color="auto" w:fill="auto"/>
                    <w:vAlign w:val="center"/>
                  </w:tcPr>
                  <w:p w:rsidR="00A3654D" w:rsidRPr="00641D2E" w:rsidRDefault="00A3654D" w:rsidP="004F0F3C">
                    <w:pPr>
                      <w:autoSpaceDE w:val="0"/>
                      <w:autoSpaceDN w:val="0"/>
                      <w:adjustRightInd w:val="0"/>
                      <w:jc w:val="center"/>
                      <w:rPr>
                        <w:szCs w:val="21"/>
                        <w:shd w:val="pct15" w:color="auto" w:fill="FFFFFF"/>
                      </w:rPr>
                    </w:pPr>
                    <w:r w:rsidRPr="00A3654D">
                      <w:rPr>
                        <w:szCs w:val="21"/>
                      </w:rPr>
                      <w:t>/</w:t>
                    </w:r>
                  </w:p>
                </w:tc>
                <w:tc>
                  <w:tcPr>
                    <w:tcW w:w="469" w:type="pct"/>
                    <w:shd w:val="clear" w:color="auto" w:fill="auto"/>
                    <w:vAlign w:val="center"/>
                  </w:tcPr>
                  <w:p w:rsidR="00A3654D" w:rsidRPr="00641D2E" w:rsidRDefault="00A3654D" w:rsidP="004F0F3C">
                    <w:pPr>
                      <w:autoSpaceDE w:val="0"/>
                      <w:autoSpaceDN w:val="0"/>
                      <w:adjustRightInd w:val="0"/>
                      <w:jc w:val="right"/>
                      <w:rPr>
                        <w:szCs w:val="21"/>
                      </w:rPr>
                    </w:pPr>
                    <w:r w:rsidRPr="00A3654D">
                      <w:rPr>
                        <w:szCs w:val="21"/>
                      </w:rPr>
                      <w:t>40</w:t>
                    </w:r>
                  </w:p>
                </w:tc>
                <w:tc>
                  <w:tcPr>
                    <w:tcW w:w="495" w:type="pct"/>
                    <w:shd w:val="clear" w:color="auto" w:fill="auto"/>
                    <w:vAlign w:val="center"/>
                  </w:tcPr>
                  <w:p w:rsidR="00A3654D" w:rsidRPr="00641D2E" w:rsidRDefault="00A3654D" w:rsidP="004F0F3C">
                    <w:pPr>
                      <w:autoSpaceDE w:val="0"/>
                      <w:autoSpaceDN w:val="0"/>
                      <w:adjustRightInd w:val="0"/>
                      <w:jc w:val="center"/>
                      <w:rPr>
                        <w:szCs w:val="21"/>
                      </w:rPr>
                    </w:pPr>
                    <w:r w:rsidRPr="00A3654D">
                      <w:rPr>
                        <w:szCs w:val="21"/>
                      </w:rPr>
                      <w:t>/</w:t>
                    </w:r>
                  </w:p>
                </w:tc>
                <w:tc>
                  <w:tcPr>
                    <w:tcW w:w="504" w:type="pct"/>
                    <w:shd w:val="clear" w:color="auto" w:fill="auto"/>
                    <w:vAlign w:val="center"/>
                  </w:tcPr>
                  <w:p w:rsidR="00A3654D" w:rsidRPr="00641D2E" w:rsidRDefault="00A3654D" w:rsidP="004F0F3C">
                    <w:pPr>
                      <w:autoSpaceDE w:val="0"/>
                      <w:autoSpaceDN w:val="0"/>
                      <w:adjustRightInd w:val="0"/>
                      <w:jc w:val="center"/>
                      <w:rPr>
                        <w:szCs w:val="21"/>
                      </w:rPr>
                    </w:pPr>
                    <w:r w:rsidRPr="00A3654D">
                      <w:rPr>
                        <w:szCs w:val="21"/>
                      </w:rPr>
                      <w:t>/</w:t>
                    </w:r>
                  </w:p>
                </w:tc>
                <w:tc>
                  <w:tcPr>
                    <w:tcW w:w="394" w:type="pct"/>
                    <w:shd w:val="clear" w:color="auto" w:fill="auto"/>
                    <w:vAlign w:val="center"/>
                  </w:tcPr>
                  <w:p w:rsidR="00A3654D" w:rsidRPr="00641D2E" w:rsidRDefault="00A3654D" w:rsidP="004F0F3C">
                    <w:pPr>
                      <w:autoSpaceDE w:val="0"/>
                      <w:autoSpaceDN w:val="0"/>
                      <w:adjustRightInd w:val="0"/>
                      <w:jc w:val="center"/>
                      <w:rPr>
                        <w:szCs w:val="21"/>
                      </w:rPr>
                    </w:pPr>
                    <w:r w:rsidRPr="00A3654D">
                      <w:rPr>
                        <w:szCs w:val="21"/>
                      </w:rPr>
                      <w:t>/</w:t>
                    </w:r>
                  </w:p>
                </w:tc>
                <w:tc>
                  <w:tcPr>
                    <w:tcW w:w="523" w:type="pct"/>
                    <w:shd w:val="clear" w:color="auto" w:fill="auto"/>
                    <w:vAlign w:val="center"/>
                  </w:tcPr>
                  <w:p w:rsidR="00A3654D" w:rsidRPr="00641D2E" w:rsidRDefault="00A3654D" w:rsidP="004F0F3C">
                    <w:pPr>
                      <w:autoSpaceDE w:val="0"/>
                      <w:autoSpaceDN w:val="0"/>
                      <w:adjustRightInd w:val="0"/>
                      <w:jc w:val="right"/>
                      <w:rPr>
                        <w:szCs w:val="21"/>
                      </w:rPr>
                    </w:pPr>
                    <w:r w:rsidRPr="00A3654D">
                      <w:rPr>
                        <w:szCs w:val="21"/>
                      </w:rPr>
                      <w:t>40</w:t>
                    </w:r>
                  </w:p>
                </w:tc>
                <w:tc>
                  <w:tcPr>
                    <w:tcW w:w="523" w:type="pct"/>
                    <w:shd w:val="clear" w:color="auto" w:fill="auto"/>
                    <w:vAlign w:val="center"/>
                  </w:tcPr>
                  <w:p w:rsidR="00A3654D" w:rsidRPr="00641D2E" w:rsidRDefault="00A3654D" w:rsidP="004F0F3C">
                    <w:pPr>
                      <w:autoSpaceDE w:val="0"/>
                      <w:autoSpaceDN w:val="0"/>
                      <w:adjustRightInd w:val="0"/>
                      <w:jc w:val="right"/>
                      <w:rPr>
                        <w:szCs w:val="21"/>
                      </w:rPr>
                    </w:pPr>
                    <w:r w:rsidRPr="00A3654D">
                      <w:rPr>
                        <w:szCs w:val="21"/>
                      </w:rPr>
                      <w:t>2691.50</w:t>
                    </w:r>
                  </w:p>
                </w:tc>
                <w:tc>
                  <w:tcPr>
                    <w:tcW w:w="372" w:type="pct"/>
                    <w:shd w:val="clear" w:color="auto" w:fill="auto"/>
                    <w:vAlign w:val="center"/>
                  </w:tcPr>
                  <w:p w:rsidR="00A3654D" w:rsidRPr="00641D2E" w:rsidRDefault="00A3654D" w:rsidP="004F0F3C">
                    <w:pPr>
                      <w:autoSpaceDE w:val="0"/>
                      <w:autoSpaceDN w:val="0"/>
                      <w:adjustRightInd w:val="0"/>
                      <w:jc w:val="center"/>
                      <w:rPr>
                        <w:szCs w:val="21"/>
                      </w:rPr>
                    </w:pPr>
                    <w:r w:rsidRPr="00A3654D">
                      <w:rPr>
                        <w:szCs w:val="21"/>
                      </w:rPr>
                      <w:t>/</w:t>
                    </w:r>
                  </w:p>
                </w:tc>
                <w:tc>
                  <w:tcPr>
                    <w:tcW w:w="344" w:type="pct"/>
                    <w:shd w:val="clear" w:color="auto" w:fill="auto"/>
                    <w:vAlign w:val="center"/>
                  </w:tcPr>
                  <w:p w:rsidR="00A3654D" w:rsidRPr="00641D2E" w:rsidRDefault="00A3654D" w:rsidP="004F0F3C">
                    <w:pPr>
                      <w:autoSpaceDE w:val="0"/>
                      <w:autoSpaceDN w:val="0"/>
                      <w:adjustRightInd w:val="0"/>
                      <w:jc w:val="center"/>
                      <w:rPr>
                        <w:szCs w:val="21"/>
                      </w:rPr>
                    </w:pPr>
                    <w:r w:rsidRPr="00A3654D">
                      <w:rPr>
                        <w:szCs w:val="21"/>
                      </w:rPr>
                      <w:t>/</w:t>
                    </w:r>
                  </w:p>
                </w:tc>
                <w:tc>
                  <w:tcPr>
                    <w:tcW w:w="304" w:type="pct"/>
                    <w:shd w:val="clear" w:color="auto" w:fill="auto"/>
                    <w:noWrap/>
                    <w:vAlign w:val="center"/>
                  </w:tcPr>
                  <w:p w:rsidR="00A3654D" w:rsidRPr="00641D2E" w:rsidRDefault="00A3654D" w:rsidP="004F0F3C">
                    <w:pPr>
                      <w:autoSpaceDE w:val="0"/>
                      <w:autoSpaceDN w:val="0"/>
                      <w:adjustRightInd w:val="0"/>
                      <w:jc w:val="center"/>
                      <w:rPr>
                        <w:szCs w:val="21"/>
                      </w:rPr>
                    </w:pPr>
                    <w:r w:rsidRPr="00A3654D">
                      <w:rPr>
                        <w:szCs w:val="21"/>
                      </w:rPr>
                      <w:t>/</w:t>
                    </w:r>
                  </w:p>
                </w:tc>
              </w:tr>
              <w:tr w:rsidR="00A3654D" w:rsidTr="00A3654D">
                <w:trPr>
                  <w:trHeight w:val="398"/>
                  <w:jc w:val="center"/>
                </w:trPr>
                <w:tc>
                  <w:tcPr>
                    <w:tcW w:w="2934" w:type="pct"/>
                    <w:gridSpan w:val="6"/>
                    <w:shd w:val="clear" w:color="auto" w:fill="auto"/>
                    <w:vAlign w:val="center"/>
                  </w:tcPr>
                  <w:p w:rsidR="00A3654D" w:rsidRPr="00641D2E" w:rsidRDefault="00A3654D" w:rsidP="004F0F3C">
                    <w:pPr>
                      <w:autoSpaceDE w:val="0"/>
                      <w:autoSpaceDN w:val="0"/>
                      <w:adjustRightInd w:val="0"/>
                      <w:rPr>
                        <w:szCs w:val="21"/>
                      </w:rPr>
                    </w:pPr>
                    <w:r w:rsidRPr="00A3654D">
                      <w:rPr>
                        <w:szCs w:val="21"/>
                      </w:rPr>
                      <w:t>逾期未收回的本金和收益累计金额（元）</w:t>
                    </w:r>
                  </w:p>
                </w:tc>
                <w:tc>
                  <w:tcPr>
                    <w:tcW w:w="2066" w:type="pct"/>
                    <w:gridSpan w:val="5"/>
                    <w:shd w:val="clear" w:color="auto" w:fill="auto"/>
                    <w:vAlign w:val="center"/>
                  </w:tcPr>
                  <w:p w:rsidR="00A3654D" w:rsidRPr="00641D2E" w:rsidRDefault="00A3654D" w:rsidP="004F0F3C">
                    <w:pPr>
                      <w:autoSpaceDE w:val="0"/>
                      <w:autoSpaceDN w:val="0"/>
                      <w:adjustRightInd w:val="0"/>
                      <w:rPr>
                        <w:szCs w:val="21"/>
                      </w:rPr>
                    </w:pPr>
                    <w:r w:rsidRPr="00A3654D">
                      <w:rPr>
                        <w:szCs w:val="21"/>
                      </w:rPr>
                      <w:t>0</w:t>
                    </w:r>
                  </w:p>
                </w:tc>
              </w:tr>
              <w:tr w:rsidR="00A3654D" w:rsidTr="00A3654D">
                <w:trPr>
                  <w:trHeight w:val="398"/>
                  <w:jc w:val="center"/>
                </w:trPr>
                <w:tc>
                  <w:tcPr>
                    <w:tcW w:w="1541" w:type="pct"/>
                    <w:gridSpan w:val="3"/>
                    <w:shd w:val="clear" w:color="auto" w:fill="auto"/>
                  </w:tcPr>
                  <w:p w:rsidR="00A3654D" w:rsidRPr="00641D2E" w:rsidRDefault="00A3654D" w:rsidP="004F0F3C">
                    <w:pPr>
                      <w:rPr>
                        <w:color w:val="FF0000"/>
                        <w:szCs w:val="21"/>
                      </w:rPr>
                    </w:pPr>
                    <w:r w:rsidRPr="00A3654D">
                      <w:rPr>
                        <w:szCs w:val="21"/>
                      </w:rPr>
                      <w:t>委托理财的情况说明</w:t>
                    </w:r>
                  </w:p>
                </w:tc>
                <w:tc>
                  <w:tcPr>
                    <w:tcW w:w="3459" w:type="pct"/>
                    <w:gridSpan w:val="8"/>
                    <w:shd w:val="clear" w:color="auto" w:fill="auto"/>
                  </w:tcPr>
                  <w:p w:rsidR="00A3654D" w:rsidRPr="00641D2E" w:rsidRDefault="00A3654D" w:rsidP="004F0F3C">
                    <w:pPr>
                      <w:autoSpaceDE w:val="0"/>
                      <w:autoSpaceDN w:val="0"/>
                      <w:adjustRightInd w:val="0"/>
                      <w:rPr>
                        <w:szCs w:val="21"/>
                      </w:rPr>
                    </w:pPr>
                    <w:r w:rsidRPr="00A3654D">
                      <w:rPr>
                        <w:szCs w:val="21"/>
                      </w:rPr>
                      <w:t>经2014</w:t>
                    </w:r>
                    <w:r w:rsidRPr="00A3654D">
                      <w:rPr>
                        <w:rFonts w:hint="eastAsia"/>
                        <w:szCs w:val="21"/>
                      </w:rPr>
                      <w:t>年</w:t>
                    </w:r>
                    <w:r w:rsidRPr="00A3654D">
                      <w:rPr>
                        <w:szCs w:val="21"/>
                      </w:rPr>
                      <w:t>10</w:t>
                    </w:r>
                    <w:r w:rsidRPr="00A3654D">
                      <w:rPr>
                        <w:rFonts w:hint="eastAsia"/>
                        <w:szCs w:val="21"/>
                      </w:rPr>
                      <w:t>月</w:t>
                    </w:r>
                    <w:r w:rsidRPr="00A3654D">
                      <w:rPr>
                        <w:szCs w:val="21"/>
                      </w:rPr>
                      <w:t>24日召开的公司2014年度第一次临时股东大会审议批准，授权公司开展余额不超过50亿元的保本理财业务，授权期限为自股东大会审议通过之日起36个月。</w:t>
                    </w:r>
                  </w:p>
                  <w:p w:rsidR="00A3654D" w:rsidRPr="00641D2E" w:rsidRDefault="00A3654D" w:rsidP="004F0F3C">
                    <w:pPr>
                      <w:autoSpaceDE w:val="0"/>
                      <w:autoSpaceDN w:val="0"/>
                      <w:adjustRightInd w:val="0"/>
                      <w:rPr>
                        <w:szCs w:val="21"/>
                      </w:rPr>
                    </w:pPr>
                  </w:p>
                  <w:p w:rsidR="00A3654D" w:rsidRPr="00641D2E" w:rsidRDefault="00A3654D" w:rsidP="004F0F3C">
                    <w:pPr>
                      <w:autoSpaceDE w:val="0"/>
                      <w:autoSpaceDN w:val="0"/>
                      <w:adjustRightInd w:val="0"/>
                      <w:rPr>
                        <w:szCs w:val="21"/>
                      </w:rPr>
                    </w:pPr>
                    <w:r w:rsidRPr="00A3654D">
                      <w:rPr>
                        <w:szCs w:val="21"/>
                      </w:rPr>
                      <w:t>以上委托理财事项，均不构成关联交易，公司亦未就委托事项计提资产减值准备。截止本报告披露日，公司已收回报告期内发生的委托理财事项的全部本金及收益。</w:t>
                    </w:r>
                  </w:p>
                  <w:p w:rsidR="00A3654D" w:rsidRPr="00641D2E" w:rsidRDefault="00A3654D" w:rsidP="004F0F3C">
                    <w:pPr>
                      <w:autoSpaceDE w:val="0"/>
                      <w:autoSpaceDN w:val="0"/>
                      <w:adjustRightInd w:val="0"/>
                      <w:rPr>
                        <w:szCs w:val="21"/>
                      </w:rPr>
                    </w:pPr>
                  </w:p>
                  <w:p w:rsidR="00A3654D" w:rsidRPr="00641D2E" w:rsidRDefault="00A3654D" w:rsidP="004F0F3C">
                    <w:pPr>
                      <w:autoSpaceDE w:val="0"/>
                      <w:autoSpaceDN w:val="0"/>
                      <w:adjustRightInd w:val="0"/>
                      <w:rPr>
                        <w:color w:val="00B0F0"/>
                        <w:szCs w:val="21"/>
                      </w:rPr>
                    </w:pPr>
                    <w:r w:rsidRPr="00A3654D">
                      <w:rPr>
                        <w:szCs w:val="21"/>
                      </w:rPr>
                      <w:t>有关详情请见日期为2017</w:t>
                    </w:r>
                    <w:r w:rsidRPr="00A3654D">
                      <w:rPr>
                        <w:rFonts w:hint="eastAsia"/>
                        <w:szCs w:val="21"/>
                      </w:rPr>
                      <w:t>年</w:t>
                    </w:r>
                    <w:r w:rsidRPr="00A3654D">
                      <w:rPr>
                        <w:szCs w:val="21"/>
                      </w:rPr>
                      <w:t>1</w:t>
                    </w:r>
                    <w:r w:rsidRPr="00A3654D">
                      <w:rPr>
                        <w:rFonts w:hint="eastAsia"/>
                        <w:szCs w:val="21"/>
                      </w:rPr>
                      <w:t>月</w:t>
                    </w:r>
                    <w:r w:rsidRPr="00A3654D">
                      <w:rPr>
                        <w:szCs w:val="21"/>
                      </w:rPr>
                      <w:t>25日的委托理财公告。该等资料载于上交所网站、香港联交</w:t>
                    </w:r>
                    <w:r w:rsidRPr="00A3654D">
                      <w:rPr>
                        <w:rFonts w:hint="eastAsia"/>
                        <w:szCs w:val="21"/>
                      </w:rPr>
                      <w:t>所网站、公司网站及</w:t>
                    </w:r>
                    <w:r w:rsidRPr="00A3654D">
                      <w:rPr>
                        <w:szCs w:val="21"/>
                      </w:rPr>
                      <w:t>/或中国境内《中国证券报》、《上海证券报》。</w:t>
                    </w:r>
                  </w:p>
                </w:tc>
              </w:tr>
            </w:tbl>
            <w:p w:rsidR="00B22FB8" w:rsidRDefault="00B22FB8" w:rsidP="00C70765">
              <w:pPr>
                <w:autoSpaceDE w:val="0"/>
                <w:autoSpaceDN w:val="0"/>
                <w:adjustRightInd w:val="0"/>
                <w:jc w:val="both"/>
              </w:pPr>
            </w:p>
            <w:p w:rsidR="00B22FB8" w:rsidRDefault="00B22FB8" w:rsidP="00C70765">
              <w:pPr>
                <w:autoSpaceDE w:val="0"/>
                <w:autoSpaceDN w:val="0"/>
                <w:adjustRightInd w:val="0"/>
                <w:jc w:val="both"/>
              </w:pPr>
              <w:r>
                <w:rPr>
                  <w:rFonts w:hint="eastAsia"/>
                </w:rPr>
                <w:t>3.</w:t>
              </w:r>
              <w:r w:rsidR="00BD23AD">
                <w:rPr>
                  <w:rFonts w:hint="eastAsia"/>
                </w:rPr>
                <w:t>3</w:t>
              </w:r>
              <w:r w:rsidR="004D7934">
                <w:rPr>
                  <w:rFonts w:hint="eastAsia"/>
                </w:rPr>
                <w:t>.4</w:t>
              </w:r>
              <w:r w:rsidR="005C1AFC">
                <w:rPr>
                  <w:rFonts w:hint="eastAsia"/>
                </w:rPr>
                <w:t xml:space="preserve"> </w:t>
              </w:r>
              <w:r w:rsidR="00B678FF">
                <w:rPr>
                  <w:rFonts w:hint="eastAsia"/>
                </w:rPr>
                <w:t>公司控股股东、公司及公司董事、高级管理人员</w:t>
              </w:r>
              <w:r>
                <w:rPr>
                  <w:rFonts w:hint="eastAsia"/>
                </w:rPr>
                <w:t>承诺履行情况</w:t>
              </w:r>
            </w:p>
            <w:p w:rsidR="00B22FB8" w:rsidRDefault="00B22FB8" w:rsidP="00C70765">
              <w:pPr>
                <w:autoSpaceDE w:val="0"/>
                <w:autoSpaceDN w:val="0"/>
                <w:adjustRightInd w:val="0"/>
                <w:jc w:val="both"/>
              </w:pPr>
            </w:p>
            <w:tbl>
              <w:tblPr>
                <w:tblStyle w:val="g3"/>
                <w:tblW w:w="94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7"/>
                <w:gridCol w:w="754"/>
                <w:gridCol w:w="891"/>
                <w:gridCol w:w="5005"/>
                <w:gridCol w:w="813"/>
                <w:gridCol w:w="596"/>
                <w:gridCol w:w="624"/>
              </w:tblGrid>
              <w:tr w:rsidR="00AC2D9E" w:rsidTr="002A5DB5">
                <w:trPr>
                  <w:trHeight w:val="2502"/>
                </w:trPr>
                <w:tc>
                  <w:tcPr>
                    <w:tcW w:w="727" w:type="dxa"/>
                    <w:shd w:val="clear" w:color="auto" w:fill="auto"/>
                    <w:vAlign w:val="center"/>
                  </w:tcPr>
                  <w:p w:rsidR="00AC2D9E" w:rsidRDefault="00AC2D9E" w:rsidP="00F86EC8">
                    <w:pPr>
                      <w:jc w:val="center"/>
                      <w:rPr>
                        <w:szCs w:val="21"/>
                      </w:rPr>
                    </w:pPr>
                    <w:r>
                      <w:rPr>
                        <w:rFonts w:hint="eastAsia"/>
                        <w:szCs w:val="21"/>
                      </w:rPr>
                      <w:t>承诺背景</w:t>
                    </w:r>
                  </w:p>
                </w:tc>
                <w:tc>
                  <w:tcPr>
                    <w:tcW w:w="754" w:type="dxa"/>
                    <w:shd w:val="clear" w:color="auto" w:fill="auto"/>
                    <w:vAlign w:val="center"/>
                  </w:tcPr>
                  <w:p w:rsidR="00AC2D9E" w:rsidRDefault="00AC2D9E" w:rsidP="00F86EC8">
                    <w:pPr>
                      <w:jc w:val="center"/>
                      <w:rPr>
                        <w:szCs w:val="21"/>
                      </w:rPr>
                    </w:pPr>
                    <w:r>
                      <w:rPr>
                        <w:rFonts w:hint="eastAsia"/>
                        <w:szCs w:val="21"/>
                      </w:rPr>
                      <w:t>承诺</w:t>
                    </w:r>
                  </w:p>
                  <w:p w:rsidR="00AC2D9E" w:rsidRDefault="00AC2D9E" w:rsidP="00F86EC8">
                    <w:pPr>
                      <w:jc w:val="center"/>
                      <w:rPr>
                        <w:szCs w:val="21"/>
                      </w:rPr>
                    </w:pPr>
                    <w:r>
                      <w:rPr>
                        <w:rFonts w:hint="eastAsia"/>
                        <w:szCs w:val="21"/>
                      </w:rPr>
                      <w:t>类型</w:t>
                    </w:r>
                  </w:p>
                </w:tc>
                <w:tc>
                  <w:tcPr>
                    <w:tcW w:w="0" w:type="auto"/>
                    <w:shd w:val="clear" w:color="auto" w:fill="auto"/>
                    <w:vAlign w:val="center"/>
                  </w:tcPr>
                  <w:p w:rsidR="00AC2D9E" w:rsidRDefault="00AC2D9E" w:rsidP="00F86EC8">
                    <w:pPr>
                      <w:jc w:val="center"/>
                      <w:rPr>
                        <w:szCs w:val="21"/>
                      </w:rPr>
                    </w:pPr>
                    <w:r>
                      <w:rPr>
                        <w:rFonts w:hint="eastAsia"/>
                        <w:szCs w:val="21"/>
                      </w:rPr>
                      <w:t>承诺方</w:t>
                    </w:r>
                  </w:p>
                </w:tc>
                <w:tc>
                  <w:tcPr>
                    <w:tcW w:w="0" w:type="auto"/>
                    <w:shd w:val="clear" w:color="auto" w:fill="auto"/>
                    <w:vAlign w:val="center"/>
                  </w:tcPr>
                  <w:p w:rsidR="00AC2D9E" w:rsidRDefault="00AC2D9E" w:rsidP="00F86EC8">
                    <w:pPr>
                      <w:jc w:val="center"/>
                      <w:rPr>
                        <w:szCs w:val="21"/>
                      </w:rPr>
                    </w:pPr>
                    <w:r>
                      <w:rPr>
                        <w:rFonts w:hint="eastAsia"/>
                        <w:szCs w:val="21"/>
                      </w:rPr>
                      <w:t>承诺</w:t>
                    </w:r>
                  </w:p>
                  <w:p w:rsidR="00AC2D9E" w:rsidRDefault="00AC2D9E" w:rsidP="00F86EC8">
                    <w:pPr>
                      <w:jc w:val="center"/>
                      <w:rPr>
                        <w:szCs w:val="21"/>
                      </w:rPr>
                    </w:pPr>
                    <w:r>
                      <w:rPr>
                        <w:rFonts w:hint="eastAsia"/>
                        <w:szCs w:val="21"/>
                      </w:rPr>
                      <w:t>内容</w:t>
                    </w:r>
                  </w:p>
                </w:tc>
                <w:tc>
                  <w:tcPr>
                    <w:tcW w:w="0" w:type="auto"/>
                    <w:shd w:val="clear" w:color="auto" w:fill="auto"/>
                    <w:vAlign w:val="center"/>
                  </w:tcPr>
                  <w:p w:rsidR="00AC2D9E" w:rsidRDefault="00AC2D9E" w:rsidP="00F86EC8">
                    <w:pPr>
                      <w:jc w:val="center"/>
                      <w:rPr>
                        <w:szCs w:val="21"/>
                      </w:rPr>
                    </w:pPr>
                    <w:r>
                      <w:rPr>
                        <w:rFonts w:hint="eastAsia"/>
                        <w:szCs w:val="21"/>
                      </w:rPr>
                      <w:t>承诺时间及期限</w:t>
                    </w:r>
                  </w:p>
                </w:tc>
                <w:tc>
                  <w:tcPr>
                    <w:tcW w:w="0" w:type="auto"/>
                    <w:shd w:val="clear" w:color="auto" w:fill="auto"/>
                    <w:vAlign w:val="center"/>
                  </w:tcPr>
                  <w:p w:rsidR="00AC2D9E" w:rsidRDefault="00AC2D9E" w:rsidP="00F86EC8">
                    <w:pPr>
                      <w:jc w:val="center"/>
                      <w:rPr>
                        <w:szCs w:val="21"/>
                      </w:rPr>
                    </w:pPr>
                    <w:r>
                      <w:rPr>
                        <w:rFonts w:hint="eastAsia"/>
                        <w:szCs w:val="21"/>
                      </w:rPr>
                      <w:t>是否有履行期限</w:t>
                    </w:r>
                  </w:p>
                </w:tc>
                <w:tc>
                  <w:tcPr>
                    <w:tcW w:w="0" w:type="auto"/>
                    <w:shd w:val="clear" w:color="auto" w:fill="auto"/>
                    <w:vAlign w:val="center"/>
                  </w:tcPr>
                  <w:p w:rsidR="00AC2D9E" w:rsidRDefault="00AC2D9E" w:rsidP="00F86EC8">
                    <w:pPr>
                      <w:jc w:val="center"/>
                      <w:rPr>
                        <w:szCs w:val="21"/>
                      </w:rPr>
                    </w:pPr>
                    <w:r>
                      <w:rPr>
                        <w:rFonts w:hint="eastAsia"/>
                        <w:szCs w:val="21"/>
                      </w:rPr>
                      <w:t>是否及时严格履行</w:t>
                    </w:r>
                  </w:p>
                </w:tc>
              </w:tr>
              <w:tr w:rsidR="00AC2D9E" w:rsidTr="002A5DB5">
                <w:trPr>
                  <w:trHeight w:val="1242"/>
                </w:trPr>
                <w:tc>
                  <w:tcPr>
                    <w:tcW w:w="727" w:type="dxa"/>
                    <w:shd w:val="clear" w:color="auto" w:fill="auto"/>
                    <w:vAlign w:val="center"/>
                  </w:tcPr>
                  <w:p w:rsidR="00AC2D9E" w:rsidRDefault="00AC2D9E" w:rsidP="00F86EC8">
                    <w:pPr>
                      <w:rPr>
                        <w:szCs w:val="21"/>
                      </w:rPr>
                    </w:pPr>
                    <w:r>
                      <w:rPr>
                        <w:rFonts w:hint="eastAsia"/>
                        <w:szCs w:val="21"/>
                      </w:rPr>
                      <w:t>与首次公开发行相关的承诺</w:t>
                    </w:r>
                  </w:p>
                </w:tc>
                <w:tc>
                  <w:tcPr>
                    <w:tcW w:w="754" w:type="dxa"/>
                    <w:shd w:val="clear" w:color="auto" w:fill="auto"/>
                  </w:tcPr>
                  <w:p w:rsidR="00AC2D9E" w:rsidRDefault="00AC2D9E" w:rsidP="00F86EC8">
                    <w:pPr>
                      <w:rPr>
                        <w:color w:val="FFC000"/>
                        <w:szCs w:val="21"/>
                      </w:rPr>
                    </w:pPr>
                    <w:r>
                      <w:rPr>
                        <w:rFonts w:hint="eastAsia"/>
                        <w:szCs w:val="21"/>
                      </w:rPr>
                      <w:t>解决同业竞争</w:t>
                    </w:r>
                  </w:p>
                </w:tc>
                <w:tc>
                  <w:tcPr>
                    <w:tcW w:w="0" w:type="auto"/>
                    <w:shd w:val="clear" w:color="auto" w:fill="auto"/>
                  </w:tcPr>
                  <w:p w:rsidR="00AC2D9E" w:rsidRDefault="00AC2D9E" w:rsidP="00F86EC8">
                    <w:pPr>
                      <w:rPr>
                        <w:color w:val="FFC000"/>
                        <w:szCs w:val="21"/>
                      </w:rPr>
                    </w:pPr>
                    <w:r>
                      <w:rPr>
                        <w:rFonts w:hint="eastAsia"/>
                        <w:szCs w:val="21"/>
                      </w:rPr>
                      <w:t>兖矿集团</w:t>
                    </w:r>
                  </w:p>
                </w:tc>
                <w:tc>
                  <w:tcPr>
                    <w:tcW w:w="0" w:type="auto"/>
                    <w:shd w:val="clear" w:color="auto" w:fill="auto"/>
                  </w:tcPr>
                  <w:p w:rsidR="00AC2D9E" w:rsidRDefault="00AC2D9E" w:rsidP="00F86EC8">
                    <w:pPr>
                      <w:rPr>
                        <w:szCs w:val="21"/>
                      </w:rPr>
                    </w:pPr>
                    <w:r>
                      <w:rPr>
                        <w:rFonts w:hint="eastAsia"/>
                        <w:szCs w:val="21"/>
                      </w:rPr>
                      <w:t>避免同业竞争</w:t>
                    </w:r>
                  </w:p>
                  <w:p w:rsidR="00AC2D9E" w:rsidRDefault="00AC2D9E" w:rsidP="00F86EC8">
                    <w:pPr>
                      <w:rPr>
                        <w:color w:val="FFC000"/>
                        <w:szCs w:val="21"/>
                      </w:rPr>
                    </w:pPr>
                    <w:r>
                      <w:rPr>
                        <w:rFonts w:hint="eastAsia"/>
                        <w:szCs w:val="21"/>
                      </w:rPr>
                      <w:t>本公司于</w:t>
                    </w:r>
                    <w:r>
                      <w:rPr>
                        <w:szCs w:val="21"/>
                      </w:rPr>
                      <w:t>1997年重组时，兖矿集团与本公司签订《重组协议》，承诺其将采取各种有效措施避免与本公司产生同业竞争。</w:t>
                    </w:r>
                  </w:p>
                </w:tc>
                <w:tc>
                  <w:tcPr>
                    <w:tcW w:w="0" w:type="auto"/>
                    <w:shd w:val="clear" w:color="auto" w:fill="auto"/>
                  </w:tcPr>
                  <w:p w:rsidR="00AC2D9E" w:rsidRDefault="00AC2D9E" w:rsidP="00F86EC8">
                    <w:pPr>
                      <w:rPr>
                        <w:szCs w:val="21"/>
                      </w:rPr>
                    </w:pPr>
                    <w:r>
                      <w:rPr>
                        <w:szCs w:val="21"/>
                      </w:rPr>
                      <w:t>1997年</w:t>
                    </w:r>
                    <w:r>
                      <w:rPr>
                        <w:rFonts w:hint="eastAsia"/>
                        <w:szCs w:val="21"/>
                      </w:rPr>
                      <w:t>/</w:t>
                    </w:r>
                  </w:p>
                  <w:p w:rsidR="00AC2D9E" w:rsidRDefault="00AC2D9E" w:rsidP="00F86EC8">
                    <w:pPr>
                      <w:rPr>
                        <w:color w:val="FFC000"/>
                        <w:szCs w:val="21"/>
                      </w:rPr>
                    </w:pPr>
                    <w:r>
                      <w:rPr>
                        <w:szCs w:val="21"/>
                      </w:rPr>
                      <w:t>长期有效</w:t>
                    </w:r>
                  </w:p>
                </w:tc>
                <w:tc>
                  <w:tcPr>
                    <w:tcW w:w="0" w:type="auto"/>
                    <w:shd w:val="clear" w:color="auto" w:fill="auto"/>
                  </w:tcPr>
                  <w:p w:rsidR="00AC2D9E" w:rsidRDefault="00AC2D9E" w:rsidP="00F86EC8">
                    <w:pPr>
                      <w:rPr>
                        <w:color w:val="FFC000"/>
                        <w:szCs w:val="21"/>
                      </w:rPr>
                    </w:pPr>
                    <w:r>
                      <w:rPr>
                        <w:rFonts w:hint="eastAsia"/>
                        <w:szCs w:val="21"/>
                      </w:rPr>
                      <w:t>否</w:t>
                    </w:r>
                  </w:p>
                </w:tc>
                <w:tc>
                  <w:tcPr>
                    <w:tcW w:w="0" w:type="auto"/>
                    <w:shd w:val="clear" w:color="auto" w:fill="auto"/>
                  </w:tcPr>
                  <w:p w:rsidR="00AC2D9E" w:rsidRDefault="00AC2D9E" w:rsidP="00F86EC8">
                    <w:pPr>
                      <w:rPr>
                        <w:color w:val="FFC000"/>
                        <w:szCs w:val="21"/>
                      </w:rPr>
                    </w:pPr>
                    <w:r>
                      <w:rPr>
                        <w:rFonts w:hint="eastAsia"/>
                        <w:szCs w:val="21"/>
                      </w:rPr>
                      <w:t>是</w:t>
                    </w:r>
                  </w:p>
                </w:tc>
              </w:tr>
              <w:tr w:rsidR="00AC2D9E" w:rsidTr="002A5DB5">
                <w:trPr>
                  <w:trHeight w:val="2502"/>
                </w:trPr>
                <w:tc>
                  <w:tcPr>
                    <w:tcW w:w="727" w:type="dxa"/>
                    <w:vMerge w:val="restart"/>
                    <w:shd w:val="clear" w:color="auto" w:fill="auto"/>
                    <w:vAlign w:val="center"/>
                  </w:tcPr>
                  <w:p w:rsidR="00AC2D9E" w:rsidRDefault="00AC2D9E" w:rsidP="00F86EC8">
                    <w:pPr>
                      <w:rPr>
                        <w:szCs w:val="21"/>
                      </w:rPr>
                    </w:pPr>
                    <w:r>
                      <w:rPr>
                        <w:rFonts w:hint="eastAsia"/>
                        <w:szCs w:val="21"/>
                      </w:rPr>
                      <w:t>与再融资相关的承诺</w:t>
                    </w:r>
                  </w:p>
                </w:tc>
                <w:tc>
                  <w:tcPr>
                    <w:tcW w:w="754" w:type="dxa"/>
                    <w:shd w:val="clear" w:color="auto" w:fill="auto"/>
                  </w:tcPr>
                  <w:p w:rsidR="00AC2D9E" w:rsidRDefault="00AC2D9E" w:rsidP="00F86EC8">
                    <w:pPr>
                      <w:rPr>
                        <w:szCs w:val="21"/>
                      </w:rPr>
                    </w:pPr>
                    <w:r>
                      <w:rPr>
                        <w:rFonts w:hint="eastAsia"/>
                        <w:szCs w:val="21"/>
                      </w:rPr>
                      <w:t>其他</w:t>
                    </w:r>
                  </w:p>
                </w:tc>
                <w:tc>
                  <w:tcPr>
                    <w:tcW w:w="0" w:type="auto"/>
                    <w:shd w:val="clear" w:color="auto" w:fill="auto"/>
                  </w:tcPr>
                  <w:p w:rsidR="00AC2D9E" w:rsidRDefault="00AC2D9E" w:rsidP="00F86EC8">
                    <w:pPr>
                      <w:rPr>
                        <w:szCs w:val="21"/>
                      </w:rPr>
                    </w:pPr>
                    <w:r>
                      <w:rPr>
                        <w:rFonts w:hint="eastAsia"/>
                        <w:szCs w:val="21"/>
                      </w:rPr>
                      <w:t>兖矿集团</w:t>
                    </w:r>
                  </w:p>
                </w:tc>
                <w:tc>
                  <w:tcPr>
                    <w:tcW w:w="0" w:type="auto"/>
                    <w:shd w:val="clear" w:color="auto" w:fill="auto"/>
                  </w:tcPr>
                  <w:p w:rsidR="00AC2D9E" w:rsidRDefault="00AC2D9E" w:rsidP="00F86EC8">
                    <w:pPr>
                      <w:rPr>
                        <w:szCs w:val="21"/>
                      </w:rPr>
                    </w:pPr>
                    <w:r>
                      <w:rPr>
                        <w:rFonts w:hint="eastAsia"/>
                        <w:szCs w:val="21"/>
                      </w:rPr>
                      <w:t>对公司非公开发行</w:t>
                    </w:r>
                    <w:r>
                      <w:rPr>
                        <w:szCs w:val="21"/>
                      </w:rPr>
                      <w:t>A股股票摊薄即期回报采取填补措施的承诺：</w:t>
                    </w:r>
                  </w:p>
                  <w:p w:rsidR="00AC2D9E" w:rsidRDefault="00AC2D9E" w:rsidP="00F86EC8">
                    <w:pPr>
                      <w:rPr>
                        <w:szCs w:val="21"/>
                      </w:rPr>
                    </w:pPr>
                    <w:r>
                      <w:rPr>
                        <w:szCs w:val="21"/>
                      </w:rPr>
                      <w:t>1.承诺不越权干预公司经营管理活动，不侵占公司利益。2.自本承诺出具日至公司本次非公开发行实施完毕前，若中国证监会作出关于填补回报措施及其承诺的其他新的监管规定的，且上述承诺不能满足中国证监会该等规定时，承诺届时将按照中国证监会的最新规定出具补充承诺。</w:t>
                    </w:r>
                  </w:p>
                </w:tc>
                <w:tc>
                  <w:tcPr>
                    <w:tcW w:w="0" w:type="auto"/>
                    <w:shd w:val="clear" w:color="auto" w:fill="auto"/>
                  </w:tcPr>
                  <w:p w:rsidR="00AC2D9E" w:rsidRDefault="00AC2D9E" w:rsidP="00F86EC8">
                    <w:pPr>
                      <w:rPr>
                        <w:szCs w:val="21"/>
                      </w:rPr>
                    </w:pPr>
                    <w:r>
                      <w:rPr>
                        <w:szCs w:val="21"/>
                      </w:rPr>
                      <w:t>201</w:t>
                    </w:r>
                    <w:r w:rsidR="001E73AD">
                      <w:rPr>
                        <w:rFonts w:hint="eastAsia"/>
                        <w:szCs w:val="21"/>
                      </w:rPr>
                      <w:t>7</w:t>
                    </w:r>
                    <w:r>
                      <w:rPr>
                        <w:szCs w:val="21"/>
                      </w:rPr>
                      <w:t>年</w:t>
                    </w:r>
                    <w:r w:rsidR="001E73AD">
                      <w:rPr>
                        <w:rFonts w:hint="eastAsia"/>
                        <w:szCs w:val="21"/>
                      </w:rPr>
                      <w:t>3</w:t>
                    </w:r>
                    <w:r>
                      <w:rPr>
                        <w:szCs w:val="21"/>
                      </w:rPr>
                      <w:t>月</w:t>
                    </w:r>
                    <w:r w:rsidR="001E73AD">
                      <w:rPr>
                        <w:rFonts w:hint="eastAsia"/>
                        <w:szCs w:val="21"/>
                      </w:rPr>
                      <w:t>31</w:t>
                    </w:r>
                    <w:r>
                      <w:rPr>
                        <w:szCs w:val="21"/>
                      </w:rPr>
                      <w:t>日</w:t>
                    </w:r>
                    <w:r>
                      <w:rPr>
                        <w:rFonts w:hint="eastAsia"/>
                        <w:szCs w:val="21"/>
                      </w:rPr>
                      <w:t>/</w:t>
                    </w:r>
                  </w:p>
                  <w:p w:rsidR="00AC2D9E" w:rsidRDefault="001E73AD" w:rsidP="00F86EC8">
                    <w:pPr>
                      <w:rPr>
                        <w:szCs w:val="21"/>
                      </w:rPr>
                    </w:pPr>
                    <w:r>
                      <w:rPr>
                        <w:rFonts w:hint="eastAsia"/>
                        <w:szCs w:val="21"/>
                      </w:rPr>
                      <w:t>长期有效</w:t>
                    </w:r>
                  </w:p>
                </w:tc>
                <w:tc>
                  <w:tcPr>
                    <w:tcW w:w="0" w:type="auto"/>
                    <w:shd w:val="clear" w:color="auto" w:fill="auto"/>
                  </w:tcPr>
                  <w:p w:rsidR="00AC2D9E" w:rsidRDefault="001E73AD" w:rsidP="00F86EC8">
                    <w:pPr>
                      <w:rPr>
                        <w:szCs w:val="21"/>
                      </w:rPr>
                    </w:pPr>
                    <w:r>
                      <w:rPr>
                        <w:rFonts w:hint="eastAsia"/>
                        <w:szCs w:val="21"/>
                      </w:rPr>
                      <w:t>否</w:t>
                    </w:r>
                  </w:p>
                </w:tc>
                <w:tc>
                  <w:tcPr>
                    <w:tcW w:w="0" w:type="auto"/>
                    <w:shd w:val="clear" w:color="auto" w:fill="auto"/>
                  </w:tcPr>
                  <w:p w:rsidR="00AC2D9E" w:rsidRDefault="00AC2D9E" w:rsidP="00F86EC8">
                    <w:pPr>
                      <w:rPr>
                        <w:szCs w:val="21"/>
                      </w:rPr>
                    </w:pPr>
                    <w:r>
                      <w:rPr>
                        <w:rFonts w:hint="eastAsia"/>
                        <w:szCs w:val="21"/>
                      </w:rPr>
                      <w:t>是</w:t>
                    </w:r>
                  </w:p>
                </w:tc>
              </w:tr>
              <w:tr w:rsidR="00AC2D9E" w:rsidTr="002A5DB5">
                <w:trPr>
                  <w:trHeight w:val="144"/>
                </w:trPr>
                <w:tc>
                  <w:tcPr>
                    <w:tcW w:w="727" w:type="dxa"/>
                    <w:vMerge/>
                    <w:shd w:val="clear" w:color="auto" w:fill="auto"/>
                    <w:vAlign w:val="center"/>
                  </w:tcPr>
                  <w:p w:rsidR="00AC2D9E" w:rsidRDefault="00AC2D9E" w:rsidP="00F86EC8"/>
                </w:tc>
                <w:tc>
                  <w:tcPr>
                    <w:tcW w:w="754" w:type="dxa"/>
                    <w:shd w:val="clear" w:color="auto" w:fill="auto"/>
                  </w:tcPr>
                  <w:p w:rsidR="00AC2D9E" w:rsidRDefault="00AC2D9E" w:rsidP="00F86EC8">
                    <w:pPr>
                      <w:rPr>
                        <w:szCs w:val="21"/>
                      </w:rPr>
                    </w:pPr>
                    <w:r>
                      <w:rPr>
                        <w:rFonts w:hint="eastAsia"/>
                      </w:rPr>
                      <w:t>其他</w:t>
                    </w:r>
                  </w:p>
                </w:tc>
                <w:tc>
                  <w:tcPr>
                    <w:tcW w:w="0" w:type="auto"/>
                    <w:shd w:val="clear" w:color="auto" w:fill="auto"/>
                  </w:tcPr>
                  <w:p w:rsidR="00AC2D9E" w:rsidRDefault="00AC2D9E" w:rsidP="00F86EC8">
                    <w:pPr>
                      <w:rPr>
                        <w:szCs w:val="21"/>
                      </w:rPr>
                    </w:pPr>
                    <w:r>
                      <w:rPr>
                        <w:rFonts w:hint="eastAsia"/>
                        <w:szCs w:val="21"/>
                      </w:rPr>
                      <w:t>公司董事、高级管理人员</w:t>
                    </w:r>
                  </w:p>
                </w:tc>
                <w:tc>
                  <w:tcPr>
                    <w:tcW w:w="0" w:type="auto"/>
                    <w:shd w:val="clear" w:color="auto" w:fill="auto"/>
                  </w:tcPr>
                  <w:p w:rsidR="00AC2D9E" w:rsidRDefault="00AC2D9E" w:rsidP="00F86EC8">
                    <w:pPr>
                      <w:rPr>
                        <w:szCs w:val="21"/>
                      </w:rPr>
                    </w:pPr>
                    <w:r>
                      <w:rPr>
                        <w:rFonts w:hint="eastAsia"/>
                        <w:szCs w:val="21"/>
                      </w:rPr>
                      <w:t>对公司非公开发行</w:t>
                    </w:r>
                    <w:r>
                      <w:rPr>
                        <w:szCs w:val="21"/>
                      </w:rPr>
                      <w:t>A股股票摊薄即期回报采取填补措施的承诺：</w:t>
                    </w:r>
                  </w:p>
                  <w:p w:rsidR="00AC2D9E" w:rsidRDefault="00AC2D9E" w:rsidP="00F86EC8">
                    <w:pPr>
                      <w:rPr>
                        <w:szCs w:val="21"/>
                      </w:rPr>
                    </w:pPr>
                    <w:r>
                      <w:rPr>
                        <w:szCs w:val="21"/>
                      </w:rPr>
                      <w:t>1.承诺不无偿或以不公平条件向其他单位或者个人输送利益，也不采用其他方式损害公司利益。2.承诺对本人的职务消费行为进行约束。3.承诺不动用公司资产从事与其履行职责无关的投资、消费活动。4.承诺由董事会或薪酬委员会制定的薪酬制度与公司填补回报措施的执行情况相挂钩。5.承诺若公司未来实施股权激励，则将支持公司制定的股权激励的行权条件与公司填补回报措施的执行情况相挂钩。6.承诺切实履行公司制定的有关填补回报措施以及本人对此作出的任何有关填补回报措施的承诺，</w:t>
                    </w:r>
                    <w:r>
                      <w:rPr>
                        <w:rFonts w:hint="eastAsia"/>
                        <w:szCs w:val="21"/>
                      </w:rPr>
                      <w:t>若违反该等承诺并给公司或者投资者造成损失的，愿意依法承担对公司或者投资者的补偿责任。</w:t>
                    </w:r>
                    <w:r>
                      <w:rPr>
                        <w:szCs w:val="21"/>
                      </w:rPr>
                      <w:t>7.自本承诺出具日后至公司本次非公开</w:t>
                    </w:r>
                    <w:r>
                      <w:rPr>
                        <w:rFonts w:hint="eastAsia"/>
                        <w:szCs w:val="21"/>
                      </w:rPr>
                      <w:t>发</w:t>
                    </w:r>
                    <w:r>
                      <w:rPr>
                        <w:szCs w:val="21"/>
                      </w:rPr>
                      <w:t>行实施完毕前，若中国证监会作出关于填补回报措施及其承诺的其他新的监管规定的，且上述承诺不能满足中国证监会该等规定时，承诺届时将按照中国证监会的最新规定出具补充承诺。</w:t>
                    </w:r>
                  </w:p>
                </w:tc>
                <w:tc>
                  <w:tcPr>
                    <w:tcW w:w="0" w:type="auto"/>
                    <w:shd w:val="clear" w:color="auto" w:fill="auto"/>
                  </w:tcPr>
                  <w:p w:rsidR="001E73AD" w:rsidRDefault="001E73AD" w:rsidP="001E73AD">
                    <w:pPr>
                      <w:rPr>
                        <w:szCs w:val="21"/>
                      </w:rPr>
                    </w:pPr>
                    <w:r>
                      <w:rPr>
                        <w:szCs w:val="21"/>
                      </w:rPr>
                      <w:t>201</w:t>
                    </w:r>
                    <w:r>
                      <w:rPr>
                        <w:rFonts w:hint="eastAsia"/>
                        <w:szCs w:val="21"/>
                      </w:rPr>
                      <w:t>7</w:t>
                    </w:r>
                    <w:r>
                      <w:rPr>
                        <w:szCs w:val="21"/>
                      </w:rPr>
                      <w:t>年</w:t>
                    </w:r>
                    <w:r>
                      <w:rPr>
                        <w:rFonts w:hint="eastAsia"/>
                        <w:szCs w:val="21"/>
                      </w:rPr>
                      <w:t>3</w:t>
                    </w:r>
                    <w:r>
                      <w:rPr>
                        <w:szCs w:val="21"/>
                      </w:rPr>
                      <w:t>月</w:t>
                    </w:r>
                    <w:r>
                      <w:rPr>
                        <w:rFonts w:hint="eastAsia"/>
                        <w:szCs w:val="21"/>
                      </w:rPr>
                      <w:t>31</w:t>
                    </w:r>
                    <w:r>
                      <w:rPr>
                        <w:szCs w:val="21"/>
                      </w:rPr>
                      <w:t>日</w:t>
                    </w:r>
                    <w:r>
                      <w:rPr>
                        <w:rFonts w:hint="eastAsia"/>
                        <w:szCs w:val="21"/>
                      </w:rPr>
                      <w:t>/</w:t>
                    </w:r>
                  </w:p>
                  <w:p w:rsidR="00AC2D9E" w:rsidRDefault="001E73AD" w:rsidP="001E73AD">
                    <w:pPr>
                      <w:rPr>
                        <w:szCs w:val="21"/>
                      </w:rPr>
                    </w:pPr>
                    <w:r>
                      <w:rPr>
                        <w:rFonts w:hint="eastAsia"/>
                        <w:szCs w:val="21"/>
                      </w:rPr>
                      <w:t>长期有效</w:t>
                    </w:r>
                  </w:p>
                </w:tc>
                <w:tc>
                  <w:tcPr>
                    <w:tcW w:w="0" w:type="auto"/>
                    <w:shd w:val="clear" w:color="auto" w:fill="auto"/>
                  </w:tcPr>
                  <w:p w:rsidR="00AC2D9E" w:rsidRDefault="001E73AD" w:rsidP="00F86EC8">
                    <w:pPr>
                      <w:rPr>
                        <w:szCs w:val="21"/>
                      </w:rPr>
                    </w:pPr>
                    <w:r>
                      <w:rPr>
                        <w:rFonts w:hint="eastAsia"/>
                        <w:szCs w:val="21"/>
                      </w:rPr>
                      <w:t>否</w:t>
                    </w:r>
                  </w:p>
                </w:tc>
                <w:tc>
                  <w:tcPr>
                    <w:tcW w:w="0" w:type="auto"/>
                    <w:shd w:val="clear" w:color="auto" w:fill="auto"/>
                  </w:tcPr>
                  <w:p w:rsidR="00AC2D9E" w:rsidRDefault="00AC2D9E" w:rsidP="00F86EC8">
                    <w:pPr>
                      <w:rPr>
                        <w:szCs w:val="21"/>
                      </w:rPr>
                    </w:pPr>
                    <w:r>
                      <w:rPr>
                        <w:rFonts w:hint="eastAsia"/>
                        <w:szCs w:val="21"/>
                      </w:rPr>
                      <w:t>是</w:t>
                    </w:r>
                  </w:p>
                </w:tc>
              </w:tr>
            </w:tbl>
            <w:p w:rsidR="00B22FB8" w:rsidRDefault="00B22FB8" w:rsidP="00C70765">
              <w:pPr>
                <w:autoSpaceDE w:val="0"/>
                <w:autoSpaceDN w:val="0"/>
                <w:adjustRightInd w:val="0"/>
                <w:jc w:val="both"/>
                <w:rPr>
                  <w:color w:val="auto"/>
                  <w:szCs w:val="21"/>
                </w:rPr>
              </w:pPr>
            </w:p>
            <w:p w:rsidR="00B22FB8" w:rsidRDefault="00B22FB8" w:rsidP="00C70765">
              <w:pPr>
                <w:autoSpaceDE w:val="0"/>
                <w:autoSpaceDN w:val="0"/>
                <w:adjustRightInd w:val="0"/>
                <w:jc w:val="both"/>
                <w:rPr>
                  <w:color w:val="auto"/>
                  <w:szCs w:val="21"/>
                </w:rPr>
              </w:pPr>
              <w:r>
                <w:rPr>
                  <w:rFonts w:hint="eastAsia"/>
                  <w:color w:val="auto"/>
                  <w:szCs w:val="21"/>
                </w:rPr>
                <w:lastRenderedPageBreak/>
                <w:t>3.</w:t>
              </w:r>
              <w:r w:rsidR="00BD23AD">
                <w:rPr>
                  <w:rFonts w:hint="eastAsia"/>
                  <w:color w:val="auto"/>
                  <w:szCs w:val="21"/>
                </w:rPr>
                <w:t>3</w:t>
              </w:r>
              <w:r>
                <w:rPr>
                  <w:rFonts w:hint="eastAsia"/>
                  <w:color w:val="auto"/>
                  <w:szCs w:val="21"/>
                </w:rPr>
                <w:t>.5</w:t>
              </w:r>
              <w:r w:rsidR="005C1AFC">
                <w:rPr>
                  <w:rFonts w:hint="eastAsia"/>
                  <w:color w:val="auto"/>
                  <w:szCs w:val="21"/>
                </w:rPr>
                <w:t xml:space="preserve"> </w:t>
              </w:r>
              <w:r>
                <w:rPr>
                  <w:rFonts w:hint="eastAsia"/>
                </w:rPr>
                <w:t>董监高变动情况</w:t>
              </w:r>
            </w:p>
            <w:p w:rsidR="00B22FB8" w:rsidRDefault="00B22FB8" w:rsidP="00C70765">
              <w:pPr>
                <w:autoSpaceDE w:val="0"/>
                <w:autoSpaceDN w:val="0"/>
                <w:adjustRightInd w:val="0"/>
                <w:jc w:val="both"/>
                <w:rPr>
                  <w:color w:val="auto"/>
                  <w:szCs w:val="21"/>
                </w:rPr>
              </w:pPr>
            </w:p>
            <w:p w:rsidR="0020229B" w:rsidRPr="001420F6" w:rsidRDefault="00944B94" w:rsidP="0020229B">
              <w:pPr>
                <w:rPr>
                  <w:b/>
                </w:rPr>
              </w:pPr>
              <w:r>
                <w:rPr>
                  <w:rFonts w:hint="eastAsia"/>
                  <w:b/>
                </w:rPr>
                <w:t>1.</w:t>
              </w:r>
              <w:r w:rsidR="0020229B" w:rsidRPr="001420F6">
                <w:rPr>
                  <w:rFonts w:hint="eastAsia"/>
                  <w:b/>
                </w:rPr>
                <w:t>董事会换届情况</w:t>
              </w:r>
            </w:p>
            <w:p w:rsidR="0020229B" w:rsidRPr="00B63A0D" w:rsidRDefault="0020229B" w:rsidP="0020229B"/>
            <w:p w:rsidR="0020229B" w:rsidRPr="00B63A0D" w:rsidRDefault="0020229B" w:rsidP="0020229B">
              <w:r w:rsidRPr="00B63A0D">
                <w:rPr>
                  <w:rFonts w:hint="eastAsia"/>
                </w:rPr>
                <w:t>经</w:t>
              </w:r>
              <w:r w:rsidRPr="00B63A0D">
                <w:t>201</w:t>
              </w:r>
              <w:r w:rsidR="00FA7017">
                <w:rPr>
                  <w:rFonts w:hint="eastAsia"/>
                </w:rPr>
                <w:t>7</w:t>
              </w:r>
              <w:r w:rsidRPr="00B63A0D">
                <w:t>年3月</w:t>
              </w:r>
              <w:r w:rsidR="00FA7017">
                <w:rPr>
                  <w:rFonts w:hint="eastAsia"/>
                </w:rPr>
                <w:t>31</w:t>
              </w:r>
              <w:r w:rsidRPr="00B63A0D">
                <w:t>日召开的第六届董事会第</w:t>
              </w:r>
              <w:r w:rsidR="00FA7017">
                <w:rPr>
                  <w:rFonts w:hint="eastAsia"/>
                </w:rPr>
                <w:t>三十</w:t>
              </w:r>
              <w:r w:rsidR="00C67EAE">
                <w:t>次会议审议通过，公司董事会</w:t>
              </w:r>
              <w:r w:rsidR="00054692" w:rsidRPr="00054692">
                <w:rPr>
                  <w:rFonts w:hint="eastAsia"/>
                </w:rPr>
                <w:t>提名李希勇、李伟、吴向前、吴玉祥、赵青春及郭德春各位先生为公司第七届董事会非独立董事候选人，提名孔祥国、贾绍华、潘</w:t>
              </w:r>
              <w:r w:rsidR="00D36F97">
                <w:rPr>
                  <w:rFonts w:hint="eastAsia"/>
                </w:rPr>
                <w:t>昭</w:t>
              </w:r>
              <w:r w:rsidR="00054692" w:rsidRPr="00054692">
                <w:rPr>
                  <w:rFonts w:hint="eastAsia"/>
                </w:rPr>
                <w:t>国及戚安邦各位先生为第七届董事会独立董事候选人</w:t>
              </w:r>
              <w:r w:rsidR="00054692">
                <w:rPr>
                  <w:rFonts w:hint="eastAsia"/>
                </w:rPr>
                <w:t>，</w:t>
              </w:r>
              <w:r w:rsidRPr="00B63A0D">
                <w:t>提交201</w:t>
              </w:r>
              <w:r w:rsidR="00054692">
                <w:rPr>
                  <w:rFonts w:hint="eastAsia"/>
                </w:rPr>
                <w:t>6</w:t>
              </w:r>
              <w:r w:rsidRPr="00B63A0D">
                <w:t>年度股东周年大会</w:t>
              </w:r>
              <w:r w:rsidRPr="00B63A0D">
                <w:rPr>
                  <w:rFonts w:hint="eastAsia"/>
                </w:rPr>
                <w:t>选举</w:t>
              </w:r>
              <w:r w:rsidRPr="00B63A0D">
                <w:t>。</w:t>
              </w:r>
            </w:p>
            <w:p w:rsidR="0020229B" w:rsidRDefault="00ED6975" w:rsidP="0020229B">
              <w:r>
                <w:rPr>
                  <w:rFonts w:hint="eastAsia"/>
                </w:rPr>
                <w:t>公司工会委员会</w:t>
              </w:r>
              <w:r w:rsidR="00AC7297">
                <w:rPr>
                  <w:rFonts w:hint="eastAsia"/>
                </w:rPr>
                <w:t>于2017年4月18日</w:t>
              </w:r>
              <w:r>
                <w:rPr>
                  <w:rFonts w:hint="eastAsia"/>
                </w:rPr>
                <w:t>提名郭军先生为</w:t>
              </w:r>
              <w:r w:rsidR="00AC7297">
                <w:rPr>
                  <w:rFonts w:hint="eastAsia"/>
                </w:rPr>
                <w:t>公司</w:t>
              </w:r>
              <w:r>
                <w:rPr>
                  <w:rFonts w:hint="eastAsia"/>
                </w:rPr>
                <w:t>第七届董事会职工董事候选人，提交公司职工代表大会选举。</w:t>
              </w:r>
            </w:p>
            <w:p w:rsidR="00ED6975" w:rsidRPr="00B63A0D" w:rsidRDefault="00ED6975" w:rsidP="0020229B"/>
            <w:p w:rsidR="0020229B" w:rsidRDefault="00944B94" w:rsidP="0020229B">
              <w:pPr>
                <w:rPr>
                  <w:b/>
                </w:rPr>
              </w:pPr>
              <w:r>
                <w:rPr>
                  <w:rFonts w:hint="eastAsia"/>
                  <w:b/>
                </w:rPr>
                <w:t>2.</w:t>
              </w:r>
              <w:r w:rsidR="0020229B" w:rsidRPr="001420F6">
                <w:rPr>
                  <w:rFonts w:hint="eastAsia"/>
                  <w:b/>
                </w:rPr>
                <w:t>监事会换届情况</w:t>
              </w:r>
            </w:p>
            <w:p w:rsidR="001420F6" w:rsidRPr="001420F6" w:rsidRDefault="001420F6" w:rsidP="0020229B">
              <w:pPr>
                <w:rPr>
                  <w:b/>
                </w:rPr>
              </w:pPr>
            </w:p>
            <w:p w:rsidR="0020229B" w:rsidRPr="00B63A0D" w:rsidRDefault="00054692" w:rsidP="0020229B">
              <w:r w:rsidRPr="00B63A0D">
                <w:rPr>
                  <w:rFonts w:hint="eastAsia"/>
                </w:rPr>
                <w:t>经</w:t>
              </w:r>
              <w:r w:rsidRPr="00B63A0D">
                <w:t>201</w:t>
              </w:r>
              <w:r>
                <w:rPr>
                  <w:rFonts w:hint="eastAsia"/>
                </w:rPr>
                <w:t>7</w:t>
              </w:r>
              <w:r w:rsidRPr="00B63A0D">
                <w:t>年3月</w:t>
              </w:r>
              <w:r>
                <w:rPr>
                  <w:rFonts w:hint="eastAsia"/>
                </w:rPr>
                <w:t>31</w:t>
              </w:r>
              <w:r w:rsidRPr="00B63A0D">
                <w:t>日召开的第六届</w:t>
              </w:r>
              <w:r w:rsidR="0020229B" w:rsidRPr="00B63A0D">
                <w:t>监事会第</w:t>
              </w:r>
              <w:r>
                <w:rPr>
                  <w:rFonts w:hint="eastAsia"/>
                </w:rPr>
                <w:t>十五</w:t>
              </w:r>
              <w:r w:rsidR="0020229B" w:rsidRPr="00B63A0D">
                <w:t>次会议审议通过，</w:t>
              </w:r>
              <w:r w:rsidRPr="00054692">
                <w:rPr>
                  <w:rFonts w:hint="eastAsia"/>
                </w:rPr>
                <w:t>公司第六届监事会提名顾士胜、周鸿、孟庆建、张宁</w:t>
              </w:r>
              <w:r w:rsidR="00C67EAE">
                <w:rPr>
                  <w:rFonts w:hint="eastAsia"/>
                </w:rPr>
                <w:t>各位</w:t>
              </w:r>
              <w:r w:rsidRPr="00054692">
                <w:rPr>
                  <w:rFonts w:hint="eastAsia"/>
                </w:rPr>
                <w:t>先生为公司第七届监事会非职工代表监事候选人</w:t>
              </w:r>
              <w:r>
                <w:rPr>
                  <w:rFonts w:hint="eastAsia"/>
                </w:rPr>
                <w:t>，</w:t>
              </w:r>
              <w:r w:rsidR="0020229B" w:rsidRPr="00B63A0D">
                <w:t>提交201</w:t>
              </w:r>
              <w:r>
                <w:rPr>
                  <w:rFonts w:hint="eastAsia"/>
                </w:rPr>
                <w:t>6</w:t>
              </w:r>
              <w:r w:rsidR="0020229B" w:rsidRPr="00B63A0D">
                <w:t>年度股东周年大会</w:t>
              </w:r>
              <w:r w:rsidR="0020229B" w:rsidRPr="00B63A0D">
                <w:rPr>
                  <w:rFonts w:hint="eastAsia"/>
                </w:rPr>
                <w:t>选举</w:t>
              </w:r>
              <w:r w:rsidR="0020229B" w:rsidRPr="00B63A0D">
                <w:t>。</w:t>
              </w:r>
            </w:p>
            <w:p w:rsidR="00ED6975" w:rsidRDefault="00ED6975" w:rsidP="00ED6975">
              <w:r>
                <w:rPr>
                  <w:rFonts w:hint="eastAsia"/>
                </w:rPr>
                <w:t>公司工会委员会</w:t>
              </w:r>
              <w:r w:rsidR="00AC7297">
                <w:rPr>
                  <w:rFonts w:hint="eastAsia"/>
                </w:rPr>
                <w:t>于2017年4月18日</w:t>
              </w:r>
              <w:r>
                <w:rPr>
                  <w:rFonts w:hint="eastAsia"/>
                </w:rPr>
                <w:t>提名蒋庆泉先生及陈忠义先生为</w:t>
              </w:r>
              <w:r w:rsidR="00AC7297">
                <w:rPr>
                  <w:rFonts w:hint="eastAsia"/>
                </w:rPr>
                <w:t>公司</w:t>
              </w:r>
              <w:r>
                <w:rPr>
                  <w:rFonts w:hint="eastAsia"/>
                </w:rPr>
                <w:t>第七届监事会职工监事候选人，提交公司职工代表大会选举。</w:t>
              </w:r>
            </w:p>
            <w:p w:rsidR="00B22FB8" w:rsidRDefault="00B22FB8" w:rsidP="00C70765">
              <w:pPr>
                <w:autoSpaceDE w:val="0"/>
                <w:autoSpaceDN w:val="0"/>
                <w:adjustRightInd w:val="0"/>
                <w:jc w:val="both"/>
                <w:rPr>
                  <w:color w:val="auto"/>
                  <w:szCs w:val="21"/>
                </w:rPr>
              </w:pPr>
            </w:p>
            <w:p w:rsidR="00B22FB8" w:rsidRDefault="00B22FB8" w:rsidP="00C70765">
              <w:pPr>
                <w:autoSpaceDE w:val="0"/>
                <w:autoSpaceDN w:val="0"/>
                <w:adjustRightInd w:val="0"/>
                <w:jc w:val="both"/>
                <w:rPr>
                  <w:color w:val="auto"/>
                  <w:szCs w:val="21"/>
                </w:rPr>
              </w:pPr>
              <w:r>
                <w:rPr>
                  <w:rFonts w:hint="eastAsia"/>
                  <w:color w:val="auto"/>
                  <w:szCs w:val="21"/>
                </w:rPr>
                <w:t>3.</w:t>
              </w:r>
              <w:r w:rsidR="00BD23AD">
                <w:rPr>
                  <w:rFonts w:hint="eastAsia"/>
                  <w:color w:val="auto"/>
                  <w:szCs w:val="21"/>
                </w:rPr>
                <w:t>3</w:t>
              </w:r>
              <w:r w:rsidR="004D7934">
                <w:rPr>
                  <w:rFonts w:hint="eastAsia"/>
                  <w:color w:val="auto"/>
                  <w:szCs w:val="21"/>
                </w:rPr>
                <w:t>.6</w:t>
              </w:r>
              <w:r w:rsidR="005C1AFC">
                <w:rPr>
                  <w:rFonts w:hint="eastAsia"/>
                  <w:color w:val="auto"/>
                  <w:szCs w:val="21"/>
                </w:rPr>
                <w:t xml:space="preserve"> </w:t>
              </w:r>
              <w:r>
                <w:rPr>
                  <w:rFonts w:hint="eastAsia"/>
                  <w:color w:val="auto"/>
                  <w:szCs w:val="21"/>
                </w:rPr>
                <w:t>其他重要事项</w:t>
              </w:r>
            </w:p>
            <w:p w:rsidR="00B22FB8" w:rsidRDefault="00B22FB8" w:rsidP="00C70765">
              <w:pPr>
                <w:autoSpaceDE w:val="0"/>
                <w:autoSpaceDN w:val="0"/>
                <w:adjustRightInd w:val="0"/>
                <w:jc w:val="both"/>
                <w:rPr>
                  <w:color w:val="auto"/>
                  <w:szCs w:val="21"/>
                </w:rPr>
              </w:pPr>
            </w:p>
            <w:p w:rsidR="00B22FB8" w:rsidRPr="00047EEC" w:rsidRDefault="00944B94" w:rsidP="00B22FB8">
              <w:pPr>
                <w:rPr>
                  <w:b/>
                  <w:szCs w:val="21"/>
                </w:rPr>
              </w:pPr>
              <w:r>
                <w:rPr>
                  <w:rFonts w:hint="eastAsia"/>
                  <w:b/>
                  <w:szCs w:val="21"/>
                </w:rPr>
                <w:t>1.</w:t>
              </w:r>
              <w:r w:rsidR="00B22FB8" w:rsidRPr="00047EEC">
                <w:rPr>
                  <w:rFonts w:hint="eastAsia"/>
                  <w:b/>
                  <w:szCs w:val="21"/>
                </w:rPr>
                <w:t>收购联合煤炭工业有限公司股权</w:t>
              </w:r>
            </w:p>
            <w:p w:rsidR="00B22FB8" w:rsidRDefault="00B22FB8" w:rsidP="00B22FB8">
              <w:pPr>
                <w:rPr>
                  <w:szCs w:val="21"/>
                </w:rPr>
              </w:pPr>
              <w:r w:rsidRPr="00047EEC">
                <w:rPr>
                  <w:rFonts w:hint="eastAsia"/>
                  <w:szCs w:val="21"/>
                </w:rPr>
                <w:t>经公司于</w:t>
              </w:r>
              <w:r w:rsidRPr="00047EEC">
                <w:rPr>
                  <w:szCs w:val="21"/>
                </w:rPr>
                <w:t>2017年1月24日召开的第六届董事会第二十八次会议审议</w:t>
              </w:r>
              <w:r>
                <w:rPr>
                  <w:rFonts w:hint="eastAsia"/>
                  <w:szCs w:val="21"/>
                </w:rPr>
                <w:t>通过</w:t>
              </w:r>
              <w:r w:rsidRPr="00047EEC">
                <w:rPr>
                  <w:szCs w:val="21"/>
                </w:rPr>
                <w:t>，公司境外控股子公司</w:t>
              </w:r>
              <w:r>
                <w:rPr>
                  <w:rFonts w:hint="eastAsia"/>
                  <w:szCs w:val="21"/>
                </w:rPr>
                <w:t>—</w:t>
              </w:r>
              <w:r w:rsidRPr="00047EEC">
                <w:rPr>
                  <w:szCs w:val="21"/>
                </w:rPr>
                <w:t>兖煤澳洲拟以23.5亿美元（或24.5亿美元，视交易对价支付方式确定）收购力拓矿业集团子公司澳大利亚煤炭控股有限公司和猎人谷资源有限公司持有的联合煤炭工业有限公司合计100%股权</w:t>
              </w:r>
              <w:r>
                <w:rPr>
                  <w:rFonts w:hint="eastAsia"/>
                  <w:szCs w:val="21"/>
                </w:rPr>
                <w:t>。</w:t>
              </w:r>
              <w:r w:rsidRPr="00047EEC">
                <w:rPr>
                  <w:rFonts w:hint="eastAsia"/>
                  <w:szCs w:val="21"/>
                </w:rPr>
                <w:t>本次交易尚需获得公司股东大会批准</w:t>
              </w:r>
              <w:r>
                <w:rPr>
                  <w:rFonts w:hint="eastAsia"/>
                  <w:szCs w:val="21"/>
                </w:rPr>
                <w:t>。</w:t>
              </w:r>
            </w:p>
            <w:p w:rsidR="00B22FB8" w:rsidRDefault="00B22FB8" w:rsidP="00B22FB8">
              <w:pPr>
                <w:rPr>
                  <w:szCs w:val="21"/>
                </w:rPr>
              </w:pPr>
            </w:p>
            <w:p w:rsidR="00B22FB8" w:rsidRDefault="00B22FB8" w:rsidP="00B22FB8">
              <w:pPr>
                <w:rPr>
                  <w:szCs w:val="21"/>
                </w:rPr>
              </w:pPr>
              <w:r w:rsidRPr="006B6CE5">
                <w:rPr>
                  <w:rFonts w:hint="eastAsia"/>
                  <w:szCs w:val="21"/>
                </w:rPr>
                <w:t>有关详情请见日期为</w:t>
              </w:r>
              <w:r w:rsidRPr="006B6CE5">
                <w:rPr>
                  <w:szCs w:val="21"/>
                </w:rPr>
                <w:t>201</w:t>
              </w:r>
              <w:r>
                <w:rPr>
                  <w:rFonts w:hint="eastAsia"/>
                  <w:szCs w:val="21"/>
                </w:rPr>
                <w:t>7</w:t>
              </w:r>
              <w:r w:rsidRPr="006B6CE5">
                <w:rPr>
                  <w:szCs w:val="21"/>
                </w:rPr>
                <w:t>年</w:t>
              </w:r>
              <w:r>
                <w:rPr>
                  <w:rFonts w:hint="eastAsia"/>
                  <w:szCs w:val="21"/>
                </w:rPr>
                <w:t>1</w:t>
              </w:r>
              <w:r w:rsidRPr="006B6CE5">
                <w:rPr>
                  <w:szCs w:val="21"/>
                </w:rPr>
                <w:t>月</w:t>
              </w:r>
              <w:r>
                <w:rPr>
                  <w:rFonts w:hint="eastAsia"/>
                  <w:szCs w:val="21"/>
                </w:rPr>
                <w:t>24</w:t>
              </w:r>
              <w:r w:rsidRPr="006B6CE5">
                <w:rPr>
                  <w:szCs w:val="21"/>
                </w:rPr>
                <w:t>日的</w:t>
              </w:r>
              <w:r w:rsidRPr="00AB5F46">
                <w:rPr>
                  <w:rFonts w:hint="eastAsia"/>
                  <w:szCs w:val="21"/>
                </w:rPr>
                <w:t>关于境外控股子公司收购股权的公告</w:t>
              </w:r>
              <w:r w:rsidRPr="006B6CE5">
                <w:rPr>
                  <w:szCs w:val="21"/>
                </w:rPr>
                <w:t>，该等资料载于上交所网站、香港联交所网站、公司网站及/或中国境内的《中国证券报》、《上海证券报》。</w:t>
              </w:r>
            </w:p>
            <w:p w:rsidR="00B22FB8" w:rsidRDefault="00B22FB8" w:rsidP="00B22FB8">
              <w:pPr>
                <w:rPr>
                  <w:b/>
                  <w:szCs w:val="21"/>
                </w:rPr>
              </w:pPr>
            </w:p>
            <w:p w:rsidR="00B22FB8" w:rsidRDefault="00944B94" w:rsidP="00B22FB8">
              <w:pPr>
                <w:rPr>
                  <w:b/>
                  <w:szCs w:val="21"/>
                </w:rPr>
              </w:pPr>
              <w:r>
                <w:rPr>
                  <w:rFonts w:hint="eastAsia"/>
                  <w:b/>
                  <w:szCs w:val="21"/>
                </w:rPr>
                <w:t>2.</w:t>
              </w:r>
              <w:r w:rsidR="00B22FB8" w:rsidRPr="00E074CA">
                <w:rPr>
                  <w:rFonts w:hint="eastAsia"/>
                  <w:b/>
                  <w:szCs w:val="21"/>
                </w:rPr>
                <w:t>公司美国存托股份转场交易</w:t>
              </w:r>
            </w:p>
            <w:p w:rsidR="00B22FB8" w:rsidRDefault="00B22FB8" w:rsidP="00B22FB8">
              <w:r>
                <w:rPr>
                  <w:rFonts w:hint="eastAsia"/>
                  <w:szCs w:val="21"/>
                </w:rPr>
                <w:t>经公司</w:t>
              </w:r>
              <w:r w:rsidRPr="00047EEC">
                <w:rPr>
                  <w:szCs w:val="21"/>
                </w:rPr>
                <w:t>2017年1月24日召开的第六届董事会第二十八次会议审议</w:t>
              </w:r>
              <w:r>
                <w:rPr>
                  <w:rFonts w:hint="eastAsia"/>
                  <w:szCs w:val="21"/>
                </w:rPr>
                <w:t>批准，公司</w:t>
              </w:r>
              <w:r w:rsidRPr="00E074CA">
                <w:rPr>
                  <w:rFonts w:hint="eastAsia"/>
                  <w:szCs w:val="21"/>
                </w:rPr>
                <w:t>将在纽约证券交易所发行上市的美国存托股份</w:t>
              </w:r>
              <w:r w:rsidRPr="00E074CA">
                <w:rPr>
                  <w:szCs w:val="21"/>
                </w:rPr>
                <w:t>，由公开市场交易转为柜台交易。</w:t>
              </w:r>
              <w:r>
                <w:rPr>
                  <w:rFonts w:hint="eastAsia"/>
                  <w:szCs w:val="21"/>
                </w:rPr>
                <w:t>公司已于2017年1月25日向纽约证券交易所提交退市申请，该申请已于2017年2月16日纽约市场收市后生效。</w:t>
              </w:r>
              <w:r w:rsidRPr="00E074CA">
                <w:rPr>
                  <w:szCs w:val="21"/>
                </w:rPr>
                <w:t>实施本次转场后，公司将从</w:t>
              </w:r>
              <w:r w:rsidRPr="00E074CA">
                <w:rPr>
                  <w:rFonts w:hint="eastAsia"/>
                  <w:szCs w:val="21"/>
                </w:rPr>
                <w:t>纽约证券交易所</w:t>
              </w:r>
              <w:r w:rsidRPr="00E074CA">
                <w:rPr>
                  <w:szCs w:val="21"/>
                </w:rPr>
                <w:t>退市，</w:t>
              </w:r>
              <w:r w:rsidRPr="00E074CA">
                <w:rPr>
                  <w:rFonts w:hint="eastAsia"/>
                  <w:szCs w:val="21"/>
                </w:rPr>
                <w:t>美国存托股份</w:t>
              </w:r>
              <w:r w:rsidRPr="00E074CA">
                <w:rPr>
                  <w:szCs w:val="21"/>
                </w:rPr>
                <w:t>转为在纽约OTCQX市场挂牌交易。</w:t>
              </w:r>
              <w:r>
                <w:rPr>
                  <w:rFonts w:hint="eastAsia"/>
                  <w:szCs w:val="21"/>
                </w:rPr>
                <w:t>目前公司正按照境外监管规定履行有关将美国存托股份转为柜台交易市场挂牌交易之程序。</w:t>
              </w:r>
            </w:p>
            <w:p w:rsidR="00B22FB8" w:rsidRDefault="00B22FB8" w:rsidP="00B22FB8">
              <w:pPr>
                <w:rPr>
                  <w:szCs w:val="21"/>
                </w:rPr>
              </w:pPr>
            </w:p>
            <w:p w:rsidR="00B22FB8" w:rsidRDefault="00B22FB8" w:rsidP="00B22FB8">
              <w:pPr>
                <w:rPr>
                  <w:szCs w:val="21"/>
                </w:rPr>
              </w:pPr>
              <w:r w:rsidRPr="006B6CE5">
                <w:rPr>
                  <w:rFonts w:hint="eastAsia"/>
                  <w:szCs w:val="21"/>
                </w:rPr>
                <w:t>有关详情请见日期为</w:t>
              </w:r>
              <w:r w:rsidRPr="006B6CE5">
                <w:rPr>
                  <w:szCs w:val="21"/>
                </w:rPr>
                <w:t>201</w:t>
              </w:r>
              <w:r>
                <w:rPr>
                  <w:rFonts w:hint="eastAsia"/>
                  <w:szCs w:val="21"/>
                </w:rPr>
                <w:t>7</w:t>
              </w:r>
              <w:r w:rsidRPr="006B6CE5">
                <w:rPr>
                  <w:szCs w:val="21"/>
                </w:rPr>
                <w:t>年</w:t>
              </w:r>
              <w:r>
                <w:rPr>
                  <w:rFonts w:hint="eastAsia"/>
                  <w:szCs w:val="21"/>
                </w:rPr>
                <w:t>1</w:t>
              </w:r>
              <w:r w:rsidRPr="006B6CE5">
                <w:rPr>
                  <w:szCs w:val="21"/>
                </w:rPr>
                <w:t>月</w:t>
              </w:r>
              <w:r>
                <w:rPr>
                  <w:rFonts w:hint="eastAsia"/>
                  <w:szCs w:val="21"/>
                </w:rPr>
                <w:t>25</w:t>
              </w:r>
              <w:r w:rsidRPr="006B6CE5">
                <w:rPr>
                  <w:szCs w:val="21"/>
                </w:rPr>
                <w:t>日的</w:t>
              </w:r>
              <w:r>
                <w:rPr>
                  <w:rFonts w:hint="eastAsia"/>
                  <w:szCs w:val="21"/>
                </w:rPr>
                <w:t>关于</w:t>
              </w:r>
              <w:r w:rsidRPr="00A605A7">
                <w:rPr>
                  <w:rFonts w:hint="eastAsia"/>
                  <w:szCs w:val="21"/>
                </w:rPr>
                <w:t>将美国存托凭证从纽约证券交易所退市之公告</w:t>
              </w:r>
              <w:r w:rsidRPr="006B6CE5">
                <w:rPr>
                  <w:szCs w:val="21"/>
                </w:rPr>
                <w:t>，该等资料载于上交所网站、香港联交所网站</w:t>
              </w:r>
              <w:r>
                <w:rPr>
                  <w:rFonts w:hint="eastAsia"/>
                  <w:szCs w:val="21"/>
                </w:rPr>
                <w:t>及</w:t>
              </w:r>
              <w:r w:rsidRPr="006B6CE5">
                <w:rPr>
                  <w:szCs w:val="21"/>
                </w:rPr>
                <w:t>公司网站</w:t>
              </w:r>
              <w:r>
                <w:rPr>
                  <w:rFonts w:hint="eastAsia"/>
                  <w:szCs w:val="21"/>
                </w:rPr>
                <w:t>。</w:t>
              </w:r>
            </w:p>
            <w:p w:rsidR="00B22FB8" w:rsidRPr="00EB5899" w:rsidRDefault="00B22FB8" w:rsidP="00B22FB8">
              <w:pPr>
                <w:rPr>
                  <w:szCs w:val="21"/>
                </w:rPr>
              </w:pPr>
            </w:p>
            <w:p w:rsidR="00B22FB8" w:rsidRPr="00320F46" w:rsidRDefault="00944B94" w:rsidP="00B22FB8">
              <w:pPr>
                <w:rPr>
                  <w:b/>
                  <w:szCs w:val="21"/>
                </w:rPr>
              </w:pPr>
              <w:r>
                <w:rPr>
                  <w:rFonts w:hint="eastAsia"/>
                  <w:b/>
                  <w:szCs w:val="21"/>
                </w:rPr>
                <w:t>3.</w:t>
              </w:r>
              <w:r w:rsidR="00B22FB8" w:rsidRPr="00343254">
                <w:rPr>
                  <w:rFonts w:hint="eastAsia"/>
                  <w:b/>
                  <w:szCs w:val="21"/>
                </w:rPr>
                <w:t>设立青岛（区域）总部</w:t>
              </w:r>
            </w:p>
            <w:p w:rsidR="00B22FB8" w:rsidRDefault="00B22FB8" w:rsidP="00B22FB8">
              <w:pPr>
                <w:rPr>
                  <w:szCs w:val="21"/>
                </w:rPr>
              </w:pPr>
              <w:r w:rsidRPr="00EF1AC6">
                <w:rPr>
                  <w:rFonts w:hint="eastAsia"/>
                  <w:szCs w:val="21"/>
                </w:rPr>
                <w:t>经</w:t>
              </w:r>
              <w:r w:rsidRPr="00EF1AC6">
                <w:rPr>
                  <w:szCs w:val="21"/>
                </w:rPr>
                <w:t>201</w:t>
              </w:r>
              <w:r>
                <w:rPr>
                  <w:rFonts w:hint="eastAsia"/>
                  <w:szCs w:val="21"/>
                </w:rPr>
                <w:t>7</w:t>
              </w:r>
              <w:r w:rsidRPr="00EF1AC6">
                <w:rPr>
                  <w:szCs w:val="21"/>
                </w:rPr>
                <w:t>年</w:t>
              </w:r>
              <w:r>
                <w:rPr>
                  <w:rFonts w:hint="eastAsia"/>
                  <w:szCs w:val="21"/>
                </w:rPr>
                <w:t>3</w:t>
              </w:r>
              <w:r w:rsidRPr="00EF1AC6">
                <w:rPr>
                  <w:szCs w:val="21"/>
                </w:rPr>
                <w:t>月</w:t>
              </w:r>
              <w:r>
                <w:rPr>
                  <w:rFonts w:hint="eastAsia"/>
                  <w:szCs w:val="21"/>
                </w:rPr>
                <w:t>10</w:t>
              </w:r>
              <w:r w:rsidRPr="00EF1AC6">
                <w:rPr>
                  <w:szCs w:val="21"/>
                </w:rPr>
                <w:t>日召开的第六届董事会第二十</w:t>
              </w:r>
              <w:r>
                <w:rPr>
                  <w:rFonts w:hint="eastAsia"/>
                  <w:szCs w:val="21"/>
                </w:rPr>
                <w:t>九</w:t>
              </w:r>
              <w:r w:rsidRPr="00EF1AC6">
                <w:rPr>
                  <w:szCs w:val="21"/>
                </w:rPr>
                <w:t>次会议审议批准，</w:t>
              </w:r>
              <w:r>
                <w:rPr>
                  <w:rFonts w:hint="eastAsia"/>
                  <w:szCs w:val="21"/>
                </w:rPr>
                <w:t>公司</w:t>
              </w:r>
              <w:r w:rsidRPr="00320F46">
                <w:rPr>
                  <w:rFonts w:hint="eastAsia"/>
                  <w:szCs w:val="21"/>
                </w:rPr>
                <w:t>设立青岛（区域）总部，对青岛区域现有各权属企业、规划发展项目实施统一管理。</w:t>
              </w:r>
            </w:p>
            <w:p w:rsidR="00B22FB8" w:rsidRDefault="00B22FB8" w:rsidP="00C70765">
              <w:pPr>
                <w:autoSpaceDE w:val="0"/>
                <w:autoSpaceDN w:val="0"/>
                <w:adjustRightInd w:val="0"/>
                <w:jc w:val="both"/>
                <w:rPr>
                  <w:color w:val="auto"/>
                  <w:szCs w:val="21"/>
                </w:rPr>
              </w:pPr>
            </w:p>
            <w:p w:rsidR="00B22FB8" w:rsidRPr="00CF1968" w:rsidRDefault="00944B94" w:rsidP="00B22FB8">
              <w:pPr>
                <w:rPr>
                  <w:szCs w:val="21"/>
                </w:rPr>
              </w:pPr>
              <w:r>
                <w:rPr>
                  <w:rFonts w:hint="eastAsia"/>
                  <w:b/>
                  <w:szCs w:val="21"/>
                </w:rPr>
                <w:lastRenderedPageBreak/>
                <w:t>4.</w:t>
              </w:r>
              <w:r w:rsidR="00B22FB8" w:rsidRPr="00EF1AC6">
                <w:rPr>
                  <w:b/>
                  <w:szCs w:val="21"/>
                </w:rPr>
                <w:t>非公开发行A股股票</w:t>
              </w:r>
            </w:p>
            <w:p w:rsidR="00B22FB8" w:rsidRDefault="00B22FB8" w:rsidP="00B22FB8">
              <w:pPr>
                <w:rPr>
                  <w:szCs w:val="21"/>
                </w:rPr>
              </w:pPr>
              <w:r w:rsidRPr="00EF1AC6">
                <w:rPr>
                  <w:rFonts w:hint="eastAsia"/>
                  <w:szCs w:val="21"/>
                </w:rPr>
                <w:t>经</w:t>
              </w:r>
              <w:r w:rsidRPr="00EF1AC6">
                <w:rPr>
                  <w:szCs w:val="21"/>
                </w:rPr>
                <w:t>201</w:t>
              </w:r>
              <w:r>
                <w:rPr>
                  <w:rFonts w:hint="eastAsia"/>
                  <w:szCs w:val="21"/>
                </w:rPr>
                <w:t>7</w:t>
              </w:r>
              <w:r w:rsidRPr="00EF1AC6">
                <w:rPr>
                  <w:szCs w:val="21"/>
                </w:rPr>
                <w:t>年</w:t>
              </w:r>
              <w:r>
                <w:rPr>
                  <w:rFonts w:hint="eastAsia"/>
                  <w:szCs w:val="21"/>
                </w:rPr>
                <w:t>3</w:t>
              </w:r>
              <w:r w:rsidRPr="00EF1AC6">
                <w:rPr>
                  <w:szCs w:val="21"/>
                </w:rPr>
                <w:t>月</w:t>
              </w:r>
              <w:r>
                <w:rPr>
                  <w:rFonts w:hint="eastAsia"/>
                  <w:szCs w:val="21"/>
                </w:rPr>
                <w:t>31</w:t>
              </w:r>
              <w:r w:rsidRPr="00EF1AC6">
                <w:rPr>
                  <w:szCs w:val="21"/>
                </w:rPr>
                <w:t>日召开的</w:t>
              </w:r>
              <w:r>
                <w:rPr>
                  <w:rFonts w:hint="eastAsia"/>
                  <w:szCs w:val="21"/>
                </w:rPr>
                <w:t>第六届董事会第三十次会议</w:t>
              </w:r>
              <w:r w:rsidR="00C67EAE" w:rsidRPr="00C67EAE">
                <w:rPr>
                  <w:rFonts w:hint="eastAsia"/>
                  <w:szCs w:val="21"/>
                </w:rPr>
                <w:t>及</w:t>
              </w:r>
              <w:r w:rsidR="00C67EAE" w:rsidRPr="00C67EAE">
                <w:rPr>
                  <w:szCs w:val="21"/>
                </w:rPr>
                <w:t>2017年4月28日召开的第六届董事会第三十一次会议</w:t>
              </w:r>
              <w:r w:rsidR="00C67EAE">
                <w:rPr>
                  <w:szCs w:val="21"/>
                </w:rPr>
                <w:t>审议</w:t>
              </w:r>
              <w:r>
                <w:rPr>
                  <w:rFonts w:hint="eastAsia"/>
                  <w:szCs w:val="21"/>
                </w:rPr>
                <w:t>通过</w:t>
              </w:r>
              <w:r w:rsidRPr="00EF1AC6">
                <w:rPr>
                  <w:szCs w:val="21"/>
                </w:rPr>
                <w:t>，公司将采取向特定投资者非公开发行的方式发行合计不超过</w:t>
              </w:r>
              <w:r>
                <w:rPr>
                  <w:rFonts w:ascii="Times New Roman" w:hAnsi="Times New Roman" w:hint="eastAsia"/>
                  <w:szCs w:val="21"/>
                </w:rPr>
                <w:t>6.47</w:t>
              </w:r>
              <w:r w:rsidRPr="00EF1AC6">
                <w:rPr>
                  <w:szCs w:val="21"/>
                </w:rPr>
                <w:t>亿股（含</w:t>
              </w:r>
              <w:r>
                <w:rPr>
                  <w:rFonts w:ascii="Times New Roman" w:hAnsi="Times New Roman" w:hint="eastAsia"/>
                  <w:szCs w:val="21"/>
                </w:rPr>
                <w:t>6.47</w:t>
              </w:r>
              <w:r w:rsidRPr="00EF1AC6">
                <w:rPr>
                  <w:szCs w:val="21"/>
                </w:rPr>
                <w:t>亿股）境内上市的人民币普通股（A股），</w:t>
              </w:r>
              <w:r w:rsidRPr="007C4FC2">
                <w:rPr>
                  <w:rFonts w:hint="eastAsia"/>
                  <w:szCs w:val="21"/>
                </w:rPr>
                <w:t>发行价格不低于定价基准日前二十个交易日公司股票交易均价的</w:t>
              </w:r>
              <w:r w:rsidRPr="007C4FC2">
                <w:rPr>
                  <w:szCs w:val="21"/>
                </w:rPr>
                <w:t>90%</w:t>
              </w:r>
              <w:r>
                <w:rPr>
                  <w:rFonts w:hint="eastAsia"/>
                  <w:szCs w:val="21"/>
                </w:rPr>
                <w:t>，</w:t>
              </w:r>
              <w:r w:rsidRPr="007C4FC2">
                <w:rPr>
                  <w:rFonts w:hint="eastAsia"/>
                  <w:szCs w:val="21"/>
                </w:rPr>
                <w:t>定价基准日为</w:t>
              </w:r>
              <w:r>
                <w:rPr>
                  <w:rFonts w:hint="eastAsia"/>
                  <w:szCs w:val="21"/>
                </w:rPr>
                <w:t>本次非公开发行股票发行期首日</w:t>
              </w:r>
              <w:r w:rsidRPr="00EF1AC6">
                <w:rPr>
                  <w:szCs w:val="21"/>
                </w:rPr>
                <w:t>，募集资金总额预计不超过人民币</w:t>
              </w:r>
              <w:r>
                <w:rPr>
                  <w:rFonts w:ascii="Times New Roman" w:hAnsi="Times New Roman" w:hint="eastAsia"/>
                  <w:szCs w:val="21"/>
                </w:rPr>
                <w:t>70</w:t>
              </w:r>
              <w:r w:rsidRPr="00EF1AC6">
                <w:rPr>
                  <w:szCs w:val="21"/>
                </w:rPr>
                <w:t>亿元</w:t>
              </w:r>
              <w:r>
                <w:rPr>
                  <w:rFonts w:hint="eastAsia"/>
                  <w:szCs w:val="21"/>
                </w:rPr>
                <w:t>，</w:t>
              </w:r>
              <w:r w:rsidRPr="007C4FC2">
                <w:rPr>
                  <w:rFonts w:hint="eastAsia"/>
                  <w:szCs w:val="21"/>
                </w:rPr>
                <w:t>扣除发行费用后的募集资金净额拟</w:t>
              </w:r>
              <w:r>
                <w:rPr>
                  <w:rFonts w:hint="eastAsia"/>
                  <w:szCs w:val="21"/>
                </w:rPr>
                <w:t>用于</w:t>
              </w:r>
              <w:r w:rsidRPr="007C4FC2">
                <w:rPr>
                  <w:rFonts w:hint="eastAsia"/>
                  <w:szCs w:val="21"/>
                </w:rPr>
                <w:t>收购联合煤炭</w:t>
              </w:r>
              <w:r>
                <w:rPr>
                  <w:rFonts w:hint="eastAsia"/>
                  <w:szCs w:val="21"/>
                </w:rPr>
                <w:t>工业有限公司</w:t>
              </w:r>
              <w:r w:rsidRPr="007C4FC2">
                <w:rPr>
                  <w:szCs w:val="21"/>
                </w:rPr>
                <w:t>100%股权</w:t>
              </w:r>
              <w:r w:rsidRPr="00EF1AC6">
                <w:rPr>
                  <w:szCs w:val="21"/>
                </w:rPr>
                <w:t>。</w:t>
              </w:r>
              <w:r w:rsidRPr="00BA1938">
                <w:rPr>
                  <w:rFonts w:hint="eastAsia"/>
                  <w:szCs w:val="21"/>
                </w:rPr>
                <w:t>本次发行尚需经公司股东大会审议</w:t>
              </w:r>
              <w:r w:rsidR="0065713F">
                <w:rPr>
                  <w:rFonts w:hint="eastAsia"/>
                  <w:szCs w:val="21"/>
                </w:rPr>
                <w:t>批准</w:t>
              </w:r>
              <w:r w:rsidRPr="00BA1938">
                <w:rPr>
                  <w:rFonts w:hint="eastAsia"/>
                  <w:szCs w:val="21"/>
                </w:rPr>
                <w:t>及中国证监会核准后方可实施。</w:t>
              </w:r>
            </w:p>
            <w:p w:rsidR="00B22FB8" w:rsidRDefault="00B22FB8" w:rsidP="00B22FB8">
              <w:pPr>
                <w:rPr>
                  <w:szCs w:val="21"/>
                </w:rPr>
              </w:pPr>
            </w:p>
            <w:p w:rsidR="00B22FB8" w:rsidRDefault="00B22FB8" w:rsidP="00B22FB8">
              <w:pPr>
                <w:rPr>
                  <w:szCs w:val="21"/>
                </w:rPr>
              </w:pPr>
              <w:r w:rsidRPr="00EF1AC6">
                <w:rPr>
                  <w:rFonts w:hint="eastAsia"/>
                  <w:szCs w:val="21"/>
                </w:rPr>
                <w:t>有关详情请见日期为</w:t>
              </w:r>
              <w:r w:rsidRPr="00EF1AC6">
                <w:rPr>
                  <w:szCs w:val="21"/>
                </w:rPr>
                <w:t>201</w:t>
              </w:r>
              <w:r>
                <w:rPr>
                  <w:rFonts w:hint="eastAsia"/>
                  <w:szCs w:val="21"/>
                </w:rPr>
                <w:t>7</w:t>
              </w:r>
              <w:r w:rsidRPr="00EF1AC6">
                <w:rPr>
                  <w:szCs w:val="21"/>
                </w:rPr>
                <w:t>年</w:t>
              </w:r>
              <w:r>
                <w:rPr>
                  <w:rFonts w:hint="eastAsia"/>
                  <w:szCs w:val="21"/>
                </w:rPr>
                <w:t>3</w:t>
              </w:r>
              <w:r w:rsidRPr="00EF1AC6">
                <w:rPr>
                  <w:szCs w:val="21"/>
                </w:rPr>
                <w:t>月</w:t>
              </w:r>
              <w:r>
                <w:rPr>
                  <w:rFonts w:hint="eastAsia"/>
                  <w:szCs w:val="21"/>
                </w:rPr>
                <w:t>31</w:t>
              </w:r>
              <w:r w:rsidRPr="00EF1AC6">
                <w:rPr>
                  <w:szCs w:val="21"/>
                </w:rPr>
                <w:t>日</w:t>
              </w:r>
              <w:r w:rsidR="00C67EAE">
                <w:rPr>
                  <w:rFonts w:hint="eastAsia"/>
                  <w:szCs w:val="21"/>
                </w:rPr>
                <w:t>、4月28日</w:t>
              </w:r>
              <w:r w:rsidRPr="00EF1AC6">
                <w:rPr>
                  <w:szCs w:val="21"/>
                </w:rPr>
                <w:t>的非公开发行A股股票相关公告</w:t>
              </w:r>
              <w:r>
                <w:rPr>
                  <w:rFonts w:hint="eastAsia"/>
                  <w:szCs w:val="21"/>
                </w:rPr>
                <w:t>，</w:t>
              </w:r>
              <w:r w:rsidRPr="00EF1AC6">
                <w:rPr>
                  <w:szCs w:val="21"/>
                </w:rPr>
                <w:t>该等资料载于上交所网站、香港联交所网站、公司网站及/或中国境内的《中国证券报》、《上海证券报》。</w:t>
              </w:r>
            </w:p>
            <w:p w:rsidR="00BA40B2" w:rsidRDefault="00BA40B2" w:rsidP="00C70765">
              <w:pPr>
                <w:autoSpaceDE w:val="0"/>
                <w:autoSpaceDN w:val="0"/>
                <w:adjustRightInd w:val="0"/>
                <w:jc w:val="both"/>
                <w:rPr>
                  <w:color w:val="auto"/>
                  <w:szCs w:val="21"/>
                </w:rPr>
              </w:pPr>
            </w:p>
            <w:p w:rsidR="00BA40B2" w:rsidRPr="00D76632" w:rsidRDefault="00BA40B2" w:rsidP="00C70765">
              <w:pPr>
                <w:autoSpaceDE w:val="0"/>
                <w:autoSpaceDN w:val="0"/>
                <w:adjustRightInd w:val="0"/>
                <w:jc w:val="both"/>
                <w:rPr>
                  <w:b/>
                  <w:color w:val="auto"/>
                  <w:szCs w:val="21"/>
                </w:rPr>
              </w:pPr>
              <w:r w:rsidRPr="00D76632">
                <w:rPr>
                  <w:rFonts w:hint="eastAsia"/>
                  <w:b/>
                  <w:color w:val="auto"/>
                  <w:szCs w:val="21"/>
                </w:rPr>
                <w:t>5.发行5亿美元高级永续资本证券</w:t>
              </w:r>
            </w:p>
            <w:p w:rsidR="00892FF3" w:rsidRDefault="00892FF3" w:rsidP="00C70765">
              <w:pPr>
                <w:autoSpaceDE w:val="0"/>
                <w:autoSpaceDN w:val="0"/>
                <w:adjustRightInd w:val="0"/>
                <w:jc w:val="both"/>
                <w:rPr>
                  <w:color w:val="auto"/>
                  <w:szCs w:val="21"/>
                </w:rPr>
              </w:pPr>
              <w:r>
                <w:rPr>
                  <w:rFonts w:hint="eastAsia"/>
                  <w:color w:val="auto"/>
                  <w:szCs w:val="21"/>
                </w:rPr>
                <w:t>根据</w:t>
              </w:r>
              <w:r w:rsidR="00BA40B2">
                <w:rPr>
                  <w:rFonts w:hint="eastAsia"/>
                  <w:color w:val="auto"/>
                  <w:szCs w:val="21"/>
                </w:rPr>
                <w:t>2015年度股东周年大会授权，公司</w:t>
              </w:r>
              <w:r>
                <w:rPr>
                  <w:rFonts w:hint="eastAsia"/>
                  <w:color w:val="auto"/>
                  <w:szCs w:val="21"/>
                </w:rPr>
                <w:t>通过</w:t>
              </w:r>
              <w:r w:rsidR="00BA40B2">
                <w:rPr>
                  <w:rFonts w:hint="eastAsia"/>
                  <w:color w:val="auto"/>
                  <w:szCs w:val="21"/>
                </w:rPr>
                <w:t>全资附属公司</w:t>
              </w:r>
              <w:r w:rsidR="00D76632">
                <w:rPr>
                  <w:rFonts w:hint="eastAsia"/>
                  <w:color w:val="auto"/>
                  <w:szCs w:val="21"/>
                </w:rPr>
                <w:t>—兖煤国际资源开发有限公司于2017年4月13日发行了5亿美元高级永续资本证券，并于2017年4月18日获准在香港联交所上市交易，</w:t>
              </w:r>
              <w:r>
                <w:rPr>
                  <w:rFonts w:hint="eastAsia"/>
                  <w:color w:val="auto"/>
                  <w:szCs w:val="21"/>
                </w:rPr>
                <w:t>由</w:t>
              </w:r>
              <w:r w:rsidR="00D76632">
                <w:rPr>
                  <w:rFonts w:hint="eastAsia"/>
                  <w:color w:val="auto"/>
                  <w:szCs w:val="21"/>
                </w:rPr>
                <w:t>本公司提供了无条件不可撤销</w:t>
              </w:r>
              <w:r w:rsidR="00EB62B3">
                <w:rPr>
                  <w:rFonts w:hint="eastAsia"/>
                  <w:color w:val="auto"/>
                  <w:szCs w:val="21"/>
                </w:rPr>
                <w:t>的</w:t>
              </w:r>
              <w:r w:rsidR="00D76632">
                <w:rPr>
                  <w:rFonts w:hint="eastAsia"/>
                  <w:color w:val="auto"/>
                  <w:szCs w:val="21"/>
                </w:rPr>
                <w:t>担保。</w:t>
              </w:r>
            </w:p>
            <w:p w:rsidR="00571DD6" w:rsidRDefault="00571DD6" w:rsidP="00C70765">
              <w:pPr>
                <w:autoSpaceDE w:val="0"/>
                <w:autoSpaceDN w:val="0"/>
                <w:adjustRightInd w:val="0"/>
                <w:jc w:val="both"/>
                <w:rPr>
                  <w:color w:val="auto"/>
                  <w:szCs w:val="21"/>
                </w:rPr>
              </w:pPr>
            </w:p>
            <w:p w:rsidR="00C67EAE" w:rsidRDefault="00892FF3" w:rsidP="00C70765">
              <w:pPr>
                <w:autoSpaceDE w:val="0"/>
                <w:autoSpaceDN w:val="0"/>
                <w:adjustRightInd w:val="0"/>
                <w:jc w:val="both"/>
                <w:rPr>
                  <w:szCs w:val="21"/>
                </w:rPr>
              </w:pPr>
              <w:r w:rsidRPr="00EF1AC6">
                <w:rPr>
                  <w:rFonts w:hint="eastAsia"/>
                  <w:szCs w:val="21"/>
                </w:rPr>
                <w:t>有关详情请见日期为</w:t>
              </w:r>
              <w:r w:rsidRPr="00EF1AC6">
                <w:rPr>
                  <w:szCs w:val="21"/>
                </w:rPr>
                <w:t>201</w:t>
              </w:r>
              <w:r>
                <w:rPr>
                  <w:rFonts w:hint="eastAsia"/>
                  <w:szCs w:val="21"/>
                </w:rPr>
                <w:t>7</w:t>
              </w:r>
              <w:r w:rsidRPr="00EF1AC6">
                <w:rPr>
                  <w:szCs w:val="21"/>
                </w:rPr>
                <w:t>年</w:t>
              </w:r>
              <w:r>
                <w:rPr>
                  <w:rFonts w:hint="eastAsia"/>
                  <w:szCs w:val="21"/>
                </w:rPr>
                <w:t>4</w:t>
              </w:r>
              <w:r w:rsidRPr="00EF1AC6">
                <w:rPr>
                  <w:szCs w:val="21"/>
                </w:rPr>
                <w:t>月</w:t>
              </w:r>
              <w:r>
                <w:rPr>
                  <w:rFonts w:hint="eastAsia"/>
                  <w:szCs w:val="21"/>
                </w:rPr>
                <w:t>6</w:t>
              </w:r>
              <w:r w:rsidRPr="00EF1AC6">
                <w:rPr>
                  <w:szCs w:val="21"/>
                </w:rPr>
                <w:t>日</w:t>
              </w:r>
              <w:r>
                <w:rPr>
                  <w:rFonts w:hint="eastAsia"/>
                  <w:szCs w:val="21"/>
                </w:rPr>
                <w:t>、4月17日</w:t>
              </w:r>
              <w:r w:rsidRPr="00EF1AC6">
                <w:rPr>
                  <w:szCs w:val="21"/>
                </w:rPr>
                <w:t>的</w:t>
              </w:r>
              <w:r>
                <w:rPr>
                  <w:rFonts w:hint="eastAsia"/>
                  <w:szCs w:val="21"/>
                </w:rPr>
                <w:t>发行高级永续资本证券</w:t>
              </w:r>
              <w:r w:rsidRPr="00EF1AC6">
                <w:rPr>
                  <w:szCs w:val="21"/>
                </w:rPr>
                <w:t>相关公告</w:t>
              </w:r>
              <w:r>
                <w:rPr>
                  <w:rFonts w:hint="eastAsia"/>
                  <w:szCs w:val="21"/>
                </w:rPr>
                <w:t>，</w:t>
              </w:r>
              <w:r w:rsidRPr="00EF1AC6">
                <w:rPr>
                  <w:szCs w:val="21"/>
                </w:rPr>
                <w:t>该等资料载于上交所网站、香港联交所网站</w:t>
              </w:r>
              <w:r>
                <w:rPr>
                  <w:rFonts w:hint="eastAsia"/>
                  <w:szCs w:val="21"/>
                </w:rPr>
                <w:t>及</w:t>
              </w:r>
              <w:r w:rsidRPr="00EF1AC6">
                <w:rPr>
                  <w:szCs w:val="21"/>
                </w:rPr>
                <w:t>公司网站</w:t>
              </w:r>
              <w:r>
                <w:rPr>
                  <w:rFonts w:hint="eastAsia"/>
                  <w:szCs w:val="21"/>
                </w:rPr>
                <w:t>。</w:t>
              </w:r>
            </w:p>
            <w:p w:rsidR="00C67EAE" w:rsidRDefault="00C67EAE" w:rsidP="00C70765">
              <w:pPr>
                <w:autoSpaceDE w:val="0"/>
                <w:autoSpaceDN w:val="0"/>
                <w:adjustRightInd w:val="0"/>
                <w:jc w:val="both"/>
                <w:rPr>
                  <w:szCs w:val="21"/>
                </w:rPr>
              </w:pPr>
            </w:p>
            <w:p w:rsidR="00490956" w:rsidRPr="00E50A07" w:rsidRDefault="00490956" w:rsidP="00490956">
              <w:pPr>
                <w:spacing w:line="380" w:lineRule="exact"/>
                <w:rPr>
                  <w:szCs w:val="21"/>
                </w:rPr>
              </w:pPr>
              <w:r w:rsidRPr="00FF2752">
                <w:rPr>
                  <w:rFonts w:hint="eastAsia"/>
                  <w:b/>
                  <w:szCs w:val="21"/>
                </w:rPr>
                <w:t>6.</w:t>
              </w:r>
              <w:r w:rsidR="00AC7297">
                <w:rPr>
                  <w:rFonts w:hint="eastAsia"/>
                  <w:b/>
                  <w:szCs w:val="21"/>
                </w:rPr>
                <w:t>聘任</w:t>
              </w:r>
              <w:r w:rsidRPr="00FF2752">
                <w:rPr>
                  <w:rFonts w:hint="eastAsia"/>
                  <w:b/>
                  <w:szCs w:val="21"/>
                </w:rPr>
                <w:t>外部审计机构及其酬金安排</w:t>
              </w:r>
            </w:p>
            <w:p w:rsidR="009622C2" w:rsidRDefault="009622C2" w:rsidP="009622C2">
              <w:pPr>
                <w:spacing w:line="380" w:lineRule="exact"/>
                <w:rPr>
                  <w:szCs w:val="21"/>
                </w:rPr>
              </w:pPr>
              <w:r>
                <w:rPr>
                  <w:rFonts w:hint="eastAsia"/>
                  <w:szCs w:val="21"/>
                </w:rPr>
                <w:t>经2017年4月28日召开的第六届董事会第三十一次会议审议， 公司聘任信永中和会计师事务所（特殊普通合伙）和信永中和（香港）会计师事务所有限公司为公司2017年度境内外会计师，负责公司财务报表审计、审核及内部控制审计评估，任期自2016年度股东周年大会结束起至2017年度股东周年大会结束止。</w:t>
              </w:r>
            </w:p>
            <w:p w:rsidR="009622C2" w:rsidRDefault="009622C2" w:rsidP="009622C2">
              <w:pPr>
                <w:spacing w:line="380" w:lineRule="exact"/>
                <w:rPr>
                  <w:rFonts w:hint="eastAsia"/>
                  <w:szCs w:val="21"/>
                </w:rPr>
              </w:pPr>
              <w:r>
                <w:rPr>
                  <w:rFonts w:hint="eastAsia"/>
                  <w:szCs w:val="21"/>
                </w:rPr>
                <w:t>公司2017年度支付境内和境外业务的审计服务费用为人民币625万元（其中信永中和会计师事务所（特殊普通合伙）人民币465万元、信永中和（香港）会计师事务所有限公司人民币160万元），公司承担会计师在公司工作期间的食宿费用，不承担差旅费及其他费用；公司境外附属公司2017年度支付澳大利亚业务的审计服务费用135万澳元，不承担会计师工作期间的食宿、差旅费及其他费用。授权公司董事会决定并支付由于公司新增子公司或监管规定发生变化，导致增加后续审计、内部控制审核等其他服务费用。</w:t>
              </w:r>
            </w:p>
            <w:p w:rsidR="00490956" w:rsidRDefault="00490956" w:rsidP="00490956">
              <w:pPr>
                <w:spacing w:line="380" w:lineRule="exact"/>
                <w:rPr>
                  <w:szCs w:val="21"/>
                </w:rPr>
              </w:pPr>
            </w:p>
            <w:p w:rsidR="00490956" w:rsidRDefault="00490956" w:rsidP="00490956">
              <w:pPr>
                <w:rPr>
                  <w:szCs w:val="21"/>
                </w:rPr>
              </w:pPr>
              <w:r w:rsidRPr="00107D1E">
                <w:rPr>
                  <w:rFonts w:ascii="Times New Roman" w:hAnsi="Times New Roman" w:hint="eastAsia"/>
                  <w:szCs w:val="21"/>
                </w:rPr>
                <w:t>有关</w:t>
              </w:r>
              <w:r w:rsidR="00AC7297">
                <w:rPr>
                  <w:rFonts w:ascii="Times New Roman" w:hAnsi="Times New Roman" w:hint="eastAsia"/>
                  <w:szCs w:val="21"/>
                </w:rPr>
                <w:t>聘任</w:t>
              </w:r>
              <w:r w:rsidRPr="00107D1E">
                <w:rPr>
                  <w:rFonts w:ascii="Times New Roman" w:hAnsi="Times New Roman" w:hint="eastAsia"/>
                  <w:szCs w:val="21"/>
                </w:rPr>
                <w:t>外部审计机构及其酬金安排事项</w:t>
              </w:r>
              <w:r w:rsidRPr="00BA1938">
                <w:rPr>
                  <w:rFonts w:hint="eastAsia"/>
                  <w:szCs w:val="21"/>
                </w:rPr>
                <w:t>尚需经公司股东大会审议</w:t>
              </w:r>
              <w:r>
                <w:rPr>
                  <w:rFonts w:hint="eastAsia"/>
                  <w:szCs w:val="21"/>
                </w:rPr>
                <w:t>批准</w:t>
              </w:r>
              <w:r w:rsidRPr="00BA1938">
                <w:rPr>
                  <w:rFonts w:hint="eastAsia"/>
                  <w:szCs w:val="21"/>
                </w:rPr>
                <w:t>。</w:t>
              </w:r>
            </w:p>
            <w:p w:rsidR="002A5DB5" w:rsidRDefault="002A5DB5" w:rsidP="00C70765">
              <w:pPr>
                <w:autoSpaceDE w:val="0"/>
                <w:autoSpaceDN w:val="0"/>
                <w:adjustRightInd w:val="0"/>
                <w:jc w:val="both"/>
                <w:rPr>
                  <w:color w:val="auto"/>
                  <w:szCs w:val="21"/>
                </w:rPr>
              </w:pPr>
            </w:p>
            <w:p w:rsidR="002A5DB5" w:rsidRDefault="002A5DB5" w:rsidP="00C70765">
              <w:pPr>
                <w:autoSpaceDE w:val="0"/>
                <w:autoSpaceDN w:val="0"/>
                <w:adjustRightInd w:val="0"/>
                <w:jc w:val="both"/>
                <w:rPr>
                  <w:color w:val="auto"/>
                  <w:szCs w:val="21"/>
                </w:rPr>
              </w:pPr>
            </w:p>
            <w:p w:rsidR="002A5DB5" w:rsidRDefault="002A5DB5" w:rsidP="00C70765">
              <w:pPr>
                <w:autoSpaceDE w:val="0"/>
                <w:autoSpaceDN w:val="0"/>
                <w:adjustRightInd w:val="0"/>
                <w:jc w:val="both"/>
                <w:rPr>
                  <w:color w:val="auto"/>
                  <w:szCs w:val="21"/>
                </w:rPr>
              </w:pPr>
            </w:p>
            <w:p w:rsidR="002A5DB5" w:rsidRDefault="002A5DB5" w:rsidP="00C70765">
              <w:pPr>
                <w:autoSpaceDE w:val="0"/>
                <w:autoSpaceDN w:val="0"/>
                <w:adjustRightInd w:val="0"/>
                <w:jc w:val="both"/>
                <w:rPr>
                  <w:color w:val="auto"/>
                  <w:szCs w:val="21"/>
                </w:rPr>
              </w:pPr>
            </w:p>
            <w:p w:rsidR="00661CA3" w:rsidRDefault="00661CA3" w:rsidP="00C70765">
              <w:pPr>
                <w:autoSpaceDE w:val="0"/>
                <w:autoSpaceDN w:val="0"/>
                <w:adjustRightInd w:val="0"/>
                <w:jc w:val="both"/>
                <w:rPr>
                  <w:color w:val="auto"/>
                  <w:szCs w:val="21"/>
                </w:rPr>
              </w:pPr>
            </w:p>
            <w:p w:rsidR="00661CA3" w:rsidRDefault="00661CA3" w:rsidP="00C70765">
              <w:pPr>
                <w:autoSpaceDE w:val="0"/>
                <w:autoSpaceDN w:val="0"/>
                <w:adjustRightInd w:val="0"/>
                <w:jc w:val="both"/>
                <w:rPr>
                  <w:color w:val="auto"/>
                  <w:szCs w:val="21"/>
                </w:rPr>
              </w:pPr>
            </w:p>
            <w:p w:rsidR="00661CA3" w:rsidRDefault="00661CA3" w:rsidP="00C70765">
              <w:pPr>
                <w:autoSpaceDE w:val="0"/>
                <w:autoSpaceDN w:val="0"/>
                <w:adjustRightInd w:val="0"/>
                <w:jc w:val="both"/>
                <w:rPr>
                  <w:color w:val="auto"/>
                  <w:szCs w:val="21"/>
                </w:rPr>
              </w:pPr>
            </w:p>
            <w:p w:rsidR="00661CA3" w:rsidRDefault="00661CA3" w:rsidP="00C70765">
              <w:pPr>
                <w:autoSpaceDE w:val="0"/>
                <w:autoSpaceDN w:val="0"/>
                <w:adjustRightInd w:val="0"/>
                <w:jc w:val="both"/>
                <w:rPr>
                  <w:color w:val="auto"/>
                  <w:szCs w:val="21"/>
                </w:rPr>
              </w:pPr>
            </w:p>
            <w:p w:rsidR="005B153D" w:rsidRDefault="0082535F" w:rsidP="00C70765">
              <w:pPr>
                <w:autoSpaceDE w:val="0"/>
                <w:autoSpaceDN w:val="0"/>
                <w:adjustRightInd w:val="0"/>
                <w:jc w:val="both"/>
                <w:rPr>
                  <w:color w:val="auto"/>
                  <w:szCs w:val="21"/>
                </w:rPr>
              </w:pPr>
            </w:p>
          </w:sdtContent>
        </w:sdt>
      </w:sdtContent>
    </w:sdt>
    <w:sdt>
      <w:sdtPr>
        <w:rPr>
          <w:rFonts w:hint="eastAsia"/>
          <w:b/>
          <w:color w:val="auto"/>
        </w:rPr>
        <w:alias w:val="模块:报告期内超期未履行完毕的承诺事项"/>
        <w:tag w:val="_GBC_6e01932e678c4ef8bb95d8bea9aeb6ff"/>
        <w:id w:val="1721963"/>
        <w:lock w:val="sdtLocked"/>
        <w:placeholder>
          <w:docPart w:val="GBC22222222222222222222222222222"/>
        </w:placeholder>
      </w:sdtPr>
      <w:sdtEndPr>
        <w:rPr>
          <w:rFonts w:hint="default"/>
          <w:b w:val="0"/>
        </w:rPr>
      </w:sdtEndPr>
      <w:sdtContent>
        <w:p w:rsidR="005B153D" w:rsidRDefault="00CB6F41" w:rsidP="009622C2">
          <w:pPr>
            <w:pStyle w:val="af"/>
            <w:numPr>
              <w:ilvl w:val="0"/>
              <w:numId w:val="22"/>
            </w:numPr>
            <w:spacing w:beforeLines="50" w:afterLines="50" w:line="400" w:lineRule="exact"/>
            <w:ind w:firstLineChars="0"/>
            <w:rPr>
              <w:rStyle w:val="2Char"/>
            </w:rPr>
          </w:pPr>
          <w:r w:rsidRPr="00AA2551">
            <w:t>报告期内超期未履行完毕的承诺事项</w:t>
          </w:r>
        </w:p>
        <w:sdt>
          <w:sdtPr>
            <w:rPr>
              <w:rFonts w:hint="eastAsia"/>
              <w:color w:val="auto"/>
              <w:szCs w:val="21"/>
              <w:shd w:val="solid" w:color="FFFFFF" w:fill="auto"/>
            </w:rPr>
            <w:alias w:val="是否适用_报告期内超期未履行完毕的承诺事项[双击切换]"/>
            <w:tag w:val="_GBC_1a7b16cfdd8e43659d512b71861c7d71"/>
            <w:id w:val="1721962"/>
            <w:lock w:val="sdtContentLocked"/>
            <w:placeholder>
              <w:docPart w:val="GBC22222222222222222222222222222"/>
            </w:placeholder>
          </w:sdtPr>
          <w:sdtContent>
            <w:p w:rsidR="005B153D" w:rsidRDefault="0082535F" w:rsidP="00360957">
              <w:pPr>
                <w:autoSpaceDE w:val="0"/>
                <w:autoSpaceDN w:val="0"/>
                <w:adjustRightInd w:val="0"/>
                <w:rPr>
                  <w:color w:val="auto"/>
                  <w:szCs w:val="21"/>
                </w:rPr>
              </w:pPr>
              <w:r>
                <w:rPr>
                  <w:color w:val="auto"/>
                  <w:szCs w:val="21"/>
                  <w:shd w:val="solid" w:color="FFFFFF" w:fill="auto"/>
                </w:rPr>
                <w:fldChar w:fldCharType="begin"/>
              </w:r>
              <w:r w:rsidR="00360957">
                <w:rPr>
                  <w:color w:val="auto"/>
                  <w:szCs w:val="21"/>
                  <w:shd w:val="solid" w:color="FFFFFF" w:fill="auto"/>
                </w:rPr>
                <w:instrText xml:space="preserve"> MACROBUTTON  SnrToggleCheckbox □适用 </w:instrText>
              </w:r>
              <w:r>
                <w:rPr>
                  <w:color w:val="auto"/>
                  <w:szCs w:val="21"/>
                  <w:shd w:val="solid" w:color="FFFFFF" w:fill="auto"/>
                </w:rPr>
                <w:fldChar w:fldCharType="end"/>
              </w:r>
              <w:r>
                <w:rPr>
                  <w:color w:val="auto"/>
                  <w:szCs w:val="21"/>
                  <w:shd w:val="solid" w:color="FFFFFF" w:fill="auto"/>
                </w:rPr>
                <w:fldChar w:fldCharType="begin"/>
              </w:r>
              <w:r w:rsidR="00360957">
                <w:rPr>
                  <w:color w:val="auto"/>
                  <w:szCs w:val="21"/>
                  <w:shd w:val="solid" w:color="FFFFFF" w:fill="auto"/>
                </w:rPr>
                <w:instrText xml:space="preserve"> MACROBUTTON  SnrToggleCheckbox √不适用 </w:instrText>
              </w:r>
              <w:r>
                <w:rPr>
                  <w:color w:val="auto"/>
                  <w:szCs w:val="21"/>
                  <w:shd w:val="solid" w:color="FFFFFF" w:fill="auto"/>
                </w:rPr>
                <w:fldChar w:fldCharType="end"/>
              </w:r>
            </w:p>
          </w:sdtContent>
        </w:sdt>
      </w:sdtContent>
    </w:sdt>
    <w:sdt>
      <w:sdtPr>
        <w:rPr>
          <w:b/>
        </w:rPr>
        <w:alias w:val="模块:预测年初至下一报告期期末的累计净利润可能为亏损或者与上年同期..."/>
        <w:tag w:val="_GBC_14a5965e07e6455a9e24e4601b195536"/>
        <w:id w:val="1721965"/>
        <w:lock w:val="sdtLocked"/>
        <w:placeholder>
          <w:docPart w:val="GBC22222222222222222222222222222"/>
        </w:placeholder>
      </w:sdtPr>
      <w:sdtEndPr>
        <w:rPr>
          <w:b w:val="0"/>
          <w:color w:val="auto"/>
        </w:rPr>
      </w:sdtEndPr>
      <w:sdtContent>
        <w:p w:rsidR="005B153D" w:rsidRDefault="00CB6F41" w:rsidP="009622C2">
          <w:pPr>
            <w:pStyle w:val="af"/>
            <w:numPr>
              <w:ilvl w:val="0"/>
              <w:numId w:val="22"/>
            </w:numPr>
            <w:spacing w:beforeLines="50" w:afterLines="50" w:line="400" w:lineRule="exact"/>
            <w:ind w:firstLineChars="0"/>
            <w:rPr>
              <w:b/>
            </w:rPr>
          </w:pPr>
          <w:r w:rsidRPr="00AA2551">
            <w:t>预测年初至下一报告期期末的累计净利润可能为亏损或者与上年同期相比发生</w:t>
          </w:r>
          <w:r w:rsidRPr="00AA2551">
            <w:rPr>
              <w:rFonts w:hint="eastAsia"/>
            </w:rPr>
            <w:t>重大</w:t>
          </w:r>
          <w:r w:rsidRPr="00AA2551">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1721964"/>
            <w:lock w:val="sdtContentLocked"/>
            <w:placeholder>
              <w:docPart w:val="GBC22222222222222222222222222222"/>
            </w:placeholder>
          </w:sdtPr>
          <w:sdtContent>
            <w:p w:rsidR="005B153D" w:rsidRDefault="0082535F" w:rsidP="00622628">
              <w:pPr>
                <w:widowControl w:val="0"/>
                <w:jc w:val="both"/>
                <w:rPr>
                  <w:color w:val="auto"/>
                  <w:szCs w:val="21"/>
                </w:rPr>
              </w:pPr>
              <w:r>
                <w:rPr>
                  <w:color w:val="auto"/>
                  <w:szCs w:val="21"/>
                </w:rPr>
                <w:fldChar w:fldCharType="begin"/>
              </w:r>
              <w:r w:rsidR="00622628">
                <w:rPr>
                  <w:color w:val="auto"/>
                  <w:szCs w:val="21"/>
                </w:rPr>
                <w:instrText xml:space="preserve"> MACROBUTTON  SnrToggleCheckbox □适用 </w:instrText>
              </w:r>
              <w:r>
                <w:rPr>
                  <w:color w:val="auto"/>
                  <w:szCs w:val="21"/>
                </w:rPr>
                <w:fldChar w:fldCharType="end"/>
              </w:r>
              <w:r>
                <w:rPr>
                  <w:color w:val="auto"/>
                  <w:szCs w:val="21"/>
                </w:rPr>
                <w:fldChar w:fldCharType="begin"/>
              </w:r>
              <w:r w:rsidR="00622628">
                <w:rPr>
                  <w:color w:val="auto"/>
                  <w:szCs w:val="21"/>
                </w:rPr>
                <w:instrText xml:space="preserve"> MACROBUTTON  SnrToggleCheckbox √不适用 </w:instrText>
              </w:r>
              <w:r>
                <w:rPr>
                  <w:color w:val="auto"/>
                  <w:szCs w:val="21"/>
                </w:rPr>
                <w:fldChar w:fldCharType="end"/>
              </w:r>
            </w:p>
          </w:sdtContent>
        </w:sdt>
      </w:sdtContent>
    </w:sdt>
    <w:p w:rsidR="005B153D" w:rsidRDefault="005B153D">
      <w:pPr>
        <w:rPr>
          <w:color w:val="008000"/>
          <w:szCs w:val="21"/>
        </w:rPr>
      </w:pPr>
    </w:p>
    <w:p w:rsidR="00622628" w:rsidRDefault="00622628">
      <w:pPr>
        <w:rPr>
          <w:color w:val="008000"/>
          <w:szCs w:val="21"/>
        </w:rPr>
      </w:pPr>
    </w:p>
    <w:p w:rsidR="00380775" w:rsidRDefault="00380775">
      <w:pPr>
        <w:rPr>
          <w:color w:val="008000"/>
          <w:szCs w:val="21"/>
        </w:rPr>
      </w:pPr>
    </w:p>
    <w:sdt>
      <w:sdtPr>
        <w:rPr>
          <w:color w:val="auto"/>
          <w:szCs w:val="21"/>
        </w:rPr>
        <w:alias w:val="模块:公司法定名称等内容"/>
        <w:tag w:val="_GBC_bf0285f0dbf341d6b6500b20b19994b5"/>
        <w:id w:val="1721969"/>
        <w:lock w:val="sdtLocked"/>
        <w:placeholder>
          <w:docPart w:val="GBC22222222222222222222222222222"/>
        </w:placeholder>
      </w:sdtPr>
      <w:sdtEndPr>
        <w:rPr>
          <w:rFonts w:hint="eastAsia"/>
        </w:rPr>
      </w:sdtEndPr>
      <w:sdtContent>
        <w:tbl>
          <w:tblPr>
            <w:tblStyle w:val="g5"/>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5"/>
            <w:gridCol w:w="2674"/>
          </w:tblGrid>
          <w:tr w:rsidR="005B153D" w:rsidTr="00BF5DC3">
            <w:tc>
              <w:tcPr>
                <w:tcW w:w="1525" w:type="dxa"/>
                <w:vAlign w:val="center"/>
              </w:tcPr>
              <w:p w:rsidR="005B153D" w:rsidRDefault="00CB6F41">
                <w:pPr>
                  <w:jc w:val="right"/>
                  <w:rPr>
                    <w:color w:val="auto"/>
                    <w:szCs w:val="21"/>
                  </w:rPr>
                </w:pPr>
                <w:r>
                  <w:rPr>
                    <w:color w:val="auto"/>
                    <w:szCs w:val="21"/>
                  </w:rPr>
                  <w:t>公司名称</w:t>
                </w:r>
              </w:p>
            </w:tc>
            <w:sdt>
              <w:sdtPr>
                <w:rPr>
                  <w:color w:val="auto"/>
                  <w:szCs w:val="21"/>
                </w:rPr>
                <w:alias w:val="公司法定中文名称"/>
                <w:tag w:val="_GBC_6f1c6aee63254fe3a1d87996f4bcade8"/>
                <w:id w:val="1721966"/>
                <w:lock w:val="sdtLocked"/>
                <w:dataBinding w:prefixMappings="xmlns:clcid-cgi='clcid-cgi'" w:xpath="/*/clcid-cgi:GongSiFaDingZhongWenMingCheng" w:storeItemID="{42DEBF9A-6816-48AE-BADD-E3125C474CD9}"/>
                <w:text/>
              </w:sdtPr>
              <w:sdtContent>
                <w:tc>
                  <w:tcPr>
                    <w:tcW w:w="2674" w:type="dxa"/>
                  </w:tcPr>
                  <w:p w:rsidR="005B153D" w:rsidRDefault="00CB6F41">
                    <w:pPr>
                      <w:rPr>
                        <w:color w:val="auto"/>
                        <w:szCs w:val="21"/>
                      </w:rPr>
                    </w:pPr>
                    <w:r>
                      <w:rPr>
                        <w:color w:val="auto"/>
                        <w:szCs w:val="21"/>
                      </w:rPr>
                      <w:t>兖州煤业股份有限公司</w:t>
                    </w:r>
                  </w:p>
                </w:tc>
              </w:sdtContent>
            </w:sdt>
          </w:tr>
          <w:tr w:rsidR="005B153D" w:rsidTr="00BF5DC3">
            <w:tc>
              <w:tcPr>
                <w:tcW w:w="1525" w:type="dxa"/>
                <w:vAlign w:val="center"/>
              </w:tcPr>
              <w:p w:rsidR="005B153D" w:rsidRDefault="00CB6F41">
                <w:pPr>
                  <w:jc w:val="right"/>
                  <w:rPr>
                    <w:color w:val="auto"/>
                    <w:szCs w:val="21"/>
                  </w:rPr>
                </w:pPr>
                <w:r>
                  <w:rPr>
                    <w:color w:val="auto"/>
                    <w:szCs w:val="21"/>
                  </w:rPr>
                  <w:t>法定代表人</w:t>
                </w:r>
              </w:p>
            </w:tc>
            <w:sdt>
              <w:sdtPr>
                <w:rPr>
                  <w:color w:val="auto"/>
                </w:rPr>
                <w:alias w:val="公司法定代表人"/>
                <w:tag w:val="_GBC_0e7136d0f98b4dd088486ea1b91967b4"/>
                <w:id w:val="1721967"/>
                <w:lock w:val="sdtLocked"/>
                <w:dataBinding w:prefixMappings="xmlns:clcid-cgi='clcid-cgi'" w:xpath="/*/clcid-cgi:GongSiFaDingDaiBiaoRen" w:storeItemID="{42DEBF9A-6816-48AE-BADD-E3125C474CD9}"/>
                <w:text/>
              </w:sdtPr>
              <w:sdtContent>
                <w:tc>
                  <w:tcPr>
                    <w:tcW w:w="2674" w:type="dxa"/>
                  </w:tcPr>
                  <w:p w:rsidR="005B153D" w:rsidRDefault="00622628" w:rsidP="00622628">
                    <w:pPr>
                      <w:rPr>
                        <w:color w:val="auto"/>
                      </w:rPr>
                    </w:pPr>
                    <w:r>
                      <w:rPr>
                        <w:rFonts w:hint="eastAsia"/>
                        <w:color w:val="auto"/>
                      </w:rPr>
                      <w:t>李希勇</w:t>
                    </w:r>
                  </w:p>
                </w:tc>
              </w:sdtContent>
            </w:sdt>
          </w:tr>
          <w:tr w:rsidR="005B153D" w:rsidTr="00BF5DC3">
            <w:tc>
              <w:tcPr>
                <w:tcW w:w="1525" w:type="dxa"/>
                <w:vAlign w:val="center"/>
              </w:tcPr>
              <w:p w:rsidR="005B153D" w:rsidRDefault="00CB6F41">
                <w:pPr>
                  <w:jc w:val="right"/>
                  <w:rPr>
                    <w:color w:val="auto"/>
                    <w:szCs w:val="21"/>
                  </w:rPr>
                </w:pPr>
                <w:r>
                  <w:rPr>
                    <w:color w:val="auto"/>
                    <w:szCs w:val="21"/>
                  </w:rPr>
                  <w:t>日期</w:t>
                </w:r>
              </w:p>
            </w:tc>
            <w:sdt>
              <w:sdtPr>
                <w:rPr>
                  <w:color w:val="auto"/>
                </w:rPr>
                <w:alias w:val="报告董事会批准报送日期"/>
                <w:tag w:val="_GBC_ba15652a91414c599a9cdc1b51e98d1a"/>
                <w:id w:val="1721968"/>
                <w:lock w:val="sdtLocked"/>
              </w:sdtPr>
              <w:sdtContent>
                <w:tc>
                  <w:tcPr>
                    <w:tcW w:w="2674" w:type="dxa"/>
                  </w:tcPr>
                  <w:p w:rsidR="005B153D" w:rsidRDefault="00622628" w:rsidP="00622628">
                    <w:pPr>
                      <w:rPr>
                        <w:color w:val="auto"/>
                      </w:rPr>
                    </w:pPr>
                    <w:r>
                      <w:rPr>
                        <w:rFonts w:hint="eastAsia"/>
                        <w:color w:val="auto"/>
                      </w:rPr>
                      <w:t>2017年4月28日</w:t>
                    </w:r>
                  </w:p>
                </w:tc>
              </w:sdtContent>
            </w:sdt>
          </w:tr>
        </w:tbl>
        <w:p w:rsidR="005B153D" w:rsidRDefault="0082535F">
          <w:pPr>
            <w:widowControl w:val="0"/>
            <w:jc w:val="right"/>
            <w:rPr>
              <w:color w:val="auto"/>
              <w:szCs w:val="21"/>
            </w:rPr>
          </w:pPr>
        </w:p>
      </w:sdtContent>
    </w:sdt>
    <w:p w:rsidR="005B153D" w:rsidRDefault="005B153D">
      <w:pPr>
        <w:widowControl w:val="0"/>
        <w:jc w:val="both"/>
        <w:rPr>
          <w:color w:val="0000FF"/>
          <w:szCs w:val="21"/>
        </w:rPr>
      </w:pPr>
    </w:p>
    <w:p w:rsidR="00FF666D" w:rsidRDefault="00C85E67" w:rsidP="00B67517">
      <w:pPr>
        <w:pStyle w:val="10"/>
        <w:pageBreakBefore/>
        <w:numPr>
          <w:ilvl w:val="0"/>
          <w:numId w:val="2"/>
        </w:numPr>
        <w:tabs>
          <w:tab w:val="left" w:pos="434"/>
          <w:tab w:val="left" w:pos="882"/>
        </w:tabs>
        <w:spacing w:before="120" w:after="120" w:line="240" w:lineRule="auto"/>
        <w:rPr>
          <w:sz w:val="21"/>
          <w:szCs w:val="21"/>
        </w:rPr>
      </w:pPr>
      <w:bookmarkStart w:id="9" w:name="_Toc395718058"/>
      <w:bookmarkStart w:id="10" w:name="_Toc413833246"/>
      <w:bookmarkStart w:id="11" w:name="_Toc477954536"/>
      <w:r>
        <w:rPr>
          <w:rFonts w:hint="eastAsia"/>
          <w:sz w:val="21"/>
          <w:szCs w:val="21"/>
        </w:rPr>
        <w:lastRenderedPageBreak/>
        <w:t>附录</w:t>
      </w:r>
      <w:bookmarkEnd w:id="9"/>
      <w:bookmarkEnd w:id="10"/>
      <w:bookmarkEnd w:id="11"/>
    </w:p>
    <w:p w:rsidR="00FF666D" w:rsidRDefault="00B045D8" w:rsidP="009622C2">
      <w:pPr>
        <w:spacing w:beforeLines="50" w:afterLines="50" w:line="400" w:lineRule="exact"/>
      </w:pPr>
      <w:r>
        <w:rPr>
          <w:rFonts w:hint="eastAsia"/>
        </w:rPr>
        <w:t>4.1</w:t>
      </w:r>
      <w:r w:rsidR="00C85E67">
        <w:rPr>
          <w:rFonts w:hint="eastAsia"/>
        </w:rPr>
        <w:t>财务报表</w:t>
      </w:r>
    </w:p>
    <w:sdt>
      <w:sdtPr>
        <w:rPr>
          <w:rFonts w:hint="eastAsia"/>
          <w:szCs w:val="21"/>
        </w:rPr>
        <w:alias w:val="选项模块:合并及母公司资产负债表"/>
        <w:tag w:val="_GBC_875895d6aac74fb2b084d8ba80d04b51"/>
        <w:id w:val="1722316"/>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722161"/>
            <w:lock w:val="sdtLocked"/>
            <w:placeholder>
              <w:docPart w:val="GBC22222222222222222222222222222"/>
            </w:placeholder>
          </w:sdtPr>
          <w:sdtEndPr>
            <w:rPr>
              <w:szCs w:val="20"/>
            </w:rPr>
          </w:sdtEndPr>
          <w:sdtContent>
            <w:p w:rsidR="00FF666D" w:rsidRDefault="00C85E67">
              <w:pPr>
                <w:jc w:val="center"/>
              </w:pPr>
              <w:r>
                <w:rPr>
                  <w:rFonts w:hint="eastAsia"/>
                  <w:b/>
                </w:rPr>
                <w:t>合并资产负债表</w:t>
              </w:r>
            </w:p>
            <w:p w:rsidR="00FF666D" w:rsidRDefault="00C85E67">
              <w:pPr>
                <w:jc w:val="center"/>
              </w:pPr>
              <w:r>
                <w:t>201</w:t>
              </w:r>
              <w:r>
                <w:rPr>
                  <w:rFonts w:hint="eastAsia"/>
                </w:rPr>
                <w:t>7</w:t>
              </w:r>
              <w:r>
                <w:t>年</w:t>
              </w:r>
              <w:r>
                <w:rPr>
                  <w:rFonts w:hint="eastAsia"/>
                </w:rPr>
                <w:t>3</w:t>
              </w:r>
              <w:r>
                <w:t>月3</w:t>
              </w:r>
              <w:r>
                <w:rPr>
                  <w:rFonts w:hint="eastAsia"/>
                </w:rPr>
                <w:t>1</w:t>
              </w:r>
              <w:r>
                <w:t>日</w:t>
              </w:r>
            </w:p>
            <w:p w:rsidR="00FF666D" w:rsidRDefault="00C85E67">
              <w:r>
                <w:t>编制单位:</w:t>
              </w:r>
              <w:sdt>
                <w:sdtPr>
                  <w:alias w:val="公司法定中文名称"/>
                  <w:tag w:val="_GBC_c9fb4b7dc5d1436c86d5d78a650aacd3"/>
                  <w:id w:val="1721970"/>
                  <w:lock w:val="sdtLocked"/>
                  <w:placeholder>
                    <w:docPart w:val="GBC22222222222222222222222222222"/>
                  </w:placeholder>
                  <w:dataBinding w:prefixMappings="xmlns:clcid-cgi='clcid-cgi'" w:xpath="/*/clcid-cgi:GongSiFaDingZhongWenMingCheng" w:storeItemID="{42DEBF9A-6816-48AE-BADD-E3125C474CD9}"/>
                  <w:text/>
                </w:sdtPr>
                <w:sdtContent>
                  <w:r>
                    <w:t>兖州煤业股份有限公司</w:t>
                  </w:r>
                </w:sdtContent>
              </w:sdt>
            </w:p>
            <w:p w:rsidR="00FF666D" w:rsidRDefault="00C85E67">
              <w:pPr>
                <w:wordWrap w:val="0"/>
                <w:jc w:val="right"/>
              </w:pPr>
              <w:r>
                <w:rPr>
                  <w:rFonts w:hint="eastAsia"/>
                </w:rPr>
                <w:t>单位：</w:t>
              </w:r>
              <w:sdt>
                <w:sdtPr>
                  <w:rPr>
                    <w:rFonts w:hint="eastAsia"/>
                  </w:rPr>
                  <w:alias w:val="单位_资产负债表"/>
                  <w:tag w:val="_GBC_1294a38421094fb28e8bde07676d9b31"/>
                  <w:id w:val="17219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sdt>
                <w:sdtPr>
                  <w:alias w:val="币种_资产负债表"/>
                  <w:tag w:val="_GBC_d61179b1123049c4b31a72aaea71c0cb"/>
                  <w:id w:val="17219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172197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5"/>
                <w:tblW w:w="5254" w:type="pct"/>
                <w:jc w:val="center"/>
                <w:tblInd w:w="-459" w:type="dxa"/>
                <w:tblBorders>
                  <w:top w:val="single" w:sz="4" w:space="0" w:color="auto"/>
                  <w:left w:val="single" w:sz="4" w:space="0" w:color="auto"/>
                  <w:bottom w:val="single" w:sz="4" w:space="0" w:color="auto"/>
                  <w:right w:val="single" w:sz="4" w:space="0" w:color="auto"/>
                </w:tblBorders>
                <w:tblLook w:val="0000"/>
              </w:tblPr>
              <w:tblGrid>
                <w:gridCol w:w="5672"/>
                <w:gridCol w:w="1985"/>
                <w:gridCol w:w="1852"/>
              </w:tblGrid>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jc w:val="center"/>
                      <w:rPr>
                        <w:b/>
                      </w:rPr>
                    </w:pPr>
                    <w:r>
                      <w:rPr>
                        <w:b/>
                      </w:rPr>
                      <w:t>项目</w:t>
                    </w:r>
                  </w:p>
                </w:tc>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center"/>
                      <w:rPr>
                        <w:b/>
                        <w:szCs w:val="18"/>
                      </w:rPr>
                    </w:pPr>
                    <w:r>
                      <w:rPr>
                        <w:b/>
                      </w:rPr>
                      <w:t>期末余额</w:t>
                    </w:r>
                  </w:p>
                </w:tc>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center"/>
                      <w:rPr>
                        <w:b/>
                        <w:szCs w:val="18"/>
                      </w:rPr>
                    </w:pPr>
                    <w:r>
                      <w:rPr>
                        <w:rFonts w:hint="eastAsia"/>
                        <w:b/>
                      </w:rPr>
                      <w:t>年初</w:t>
                    </w:r>
                    <w:r>
                      <w:rPr>
                        <w:b/>
                      </w:rPr>
                      <w:t>余额</w:t>
                    </w:r>
                  </w:p>
                </w:tc>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rFonts w:cs="宋体"/>
                        <w:szCs w:val="21"/>
                      </w:rPr>
                    </w:pPr>
                    <w:r>
                      <w:rPr>
                        <w:rFonts w:cs="宋体" w:hint="eastAsia"/>
                        <w:b/>
                        <w:bCs/>
                        <w:szCs w:val="21"/>
                      </w:rPr>
                      <w:t>流动资产：</w:t>
                    </w:r>
                  </w:p>
                </w:tc>
                <w:tc>
                  <w:tcPr>
                    <w:tcW w:w="1044" w:type="pct"/>
                    <w:tcBorders>
                      <w:top w:val="outset" w:sz="6" w:space="0" w:color="auto"/>
                      <w:left w:val="outset" w:sz="6" w:space="0" w:color="auto"/>
                      <w:bottom w:val="outset" w:sz="6" w:space="0" w:color="auto"/>
                      <w:right w:val="outset" w:sz="6" w:space="0" w:color="auto"/>
                    </w:tcBorders>
                  </w:tcPr>
                  <w:p w:rsidR="00FF666D" w:rsidRDefault="00FF666D" w:rsidP="00FF666D">
                    <w:pPr>
                      <w:rPr>
                        <w:b/>
                        <w:color w:val="FF00FF"/>
                      </w:rPr>
                    </w:pPr>
                  </w:p>
                </w:tc>
                <w:tc>
                  <w:tcPr>
                    <w:tcW w:w="974" w:type="pct"/>
                    <w:tcBorders>
                      <w:top w:val="outset" w:sz="6" w:space="0" w:color="auto"/>
                      <w:left w:val="outset" w:sz="6" w:space="0" w:color="auto"/>
                      <w:bottom w:val="outset" w:sz="6" w:space="0" w:color="auto"/>
                      <w:right w:val="outset" w:sz="6" w:space="0" w:color="auto"/>
                    </w:tcBorders>
                  </w:tcPr>
                  <w:p w:rsidR="00FF666D" w:rsidRDefault="00FF666D" w:rsidP="00FF666D">
                    <w:pPr>
                      <w:rPr>
                        <w:b/>
                        <w:color w:val="FF00FF"/>
                      </w:rPr>
                    </w:pPr>
                  </w:p>
                </w:tc>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货币资金</w:t>
                    </w:r>
                  </w:p>
                </w:tc>
                <w:tc>
                  <w:tcPr>
                    <w:tcW w:w="1044" w:type="pct"/>
                    <w:tcBorders>
                      <w:top w:val="outset" w:sz="6" w:space="0" w:color="auto"/>
                      <w:left w:val="outset" w:sz="6" w:space="0" w:color="auto"/>
                      <w:bottom w:val="outset" w:sz="6" w:space="0" w:color="auto"/>
                      <w:right w:val="outset" w:sz="6" w:space="0" w:color="auto"/>
                    </w:tcBorders>
                  </w:tcPr>
                  <w:p w:rsidR="00FF666D" w:rsidRDefault="0082535F" w:rsidP="00FF666D">
                    <w:pPr>
                      <w:jc w:val="right"/>
                      <w:rPr>
                        <w:color w:val="008000"/>
                      </w:rPr>
                    </w:pPr>
                    <w:sdt>
                      <w:sdtPr>
                        <w:rPr>
                          <w:rFonts w:hint="eastAsia"/>
                        </w:rPr>
                        <w:alias w:val="货币资金"/>
                        <w:tag w:val="_GBC_4e1d078260fd4cd9b2c66f2f82e1a469"/>
                        <w:id w:val="1721974"/>
                        <w:lock w:val="sdtLocked"/>
                      </w:sdtPr>
                      <w:sdtContent>
                        <w:r w:rsidR="00C85E67">
                          <w:rPr>
                            <w:rFonts w:hint="eastAsia"/>
                          </w:rPr>
                          <w:t>21,231,114</w:t>
                        </w:r>
                      </w:sdtContent>
                    </w:sdt>
                  </w:p>
                </w:tc>
                <w:sdt>
                  <w:sdtPr>
                    <w:alias w:val="货币资金"/>
                    <w:tag w:val="_GBC_8d78c8d71a1349cba4ba439f2b974ecc"/>
                    <w:id w:val="1721975"/>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20,012,569</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结算备付金</w:t>
                    </w:r>
                  </w:p>
                </w:tc>
                <w:sdt>
                  <w:sdtPr>
                    <w:alias w:val="结算备付金"/>
                    <w:tag w:val="_GBC_af2ece83603741fd8431a617bb6eaee2"/>
                    <w:id w:val="1721976"/>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结算备付金"/>
                    <w:tag w:val="_GBC_b610f80534db450aa0333dd29dcb00da"/>
                    <w:id w:val="1721977"/>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拆出资金</w:t>
                    </w:r>
                  </w:p>
                </w:tc>
                <w:sdt>
                  <w:sdtPr>
                    <w:alias w:val="拆出资金"/>
                    <w:tag w:val="_GBC_e6bd6f57611e4b2f83de0d4edf58d974"/>
                    <w:id w:val="1721978"/>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拆出资金"/>
                    <w:tag w:val="_GBC_0eb4a4df93284fd5bc93622a07d87e6b"/>
                    <w:id w:val="1721979"/>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szCs w:val="21"/>
                      </w:rPr>
                      <w:t>以公允价值计量且其变动计入当期损益的金融资产</w:t>
                    </w:r>
                  </w:p>
                </w:tc>
                <w:sdt>
                  <w:sdtPr>
                    <w:alias w:val="以公允价值计量且其变动计入当期损益的金融资产"/>
                    <w:tag w:val="_GBC_bad89b45981d45e4894536ee4e390fb0"/>
                    <w:id w:val="1721980"/>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以公允价值计量且其变动计入当期损益的金融资产"/>
                    <w:tag w:val="_GBC_d8220ce2197644bab04eba8725b2cb5e"/>
                    <w:id w:val="1721981"/>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pPr>
                    <w:r>
                      <w:rPr>
                        <w:rFonts w:hint="eastAsia"/>
                        <w:szCs w:val="21"/>
                      </w:rPr>
                      <w:t>衍生金融资产</w:t>
                    </w:r>
                  </w:p>
                </w:tc>
                <w:sdt>
                  <w:sdtPr>
                    <w:alias w:val="衍生金融资产"/>
                    <w:tag w:val="_GBC_4ed6fa15712147afb6a2deecb90e16f2"/>
                    <w:id w:val="1721982"/>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rPr>
                            <w:rFonts w:hint="eastAsia"/>
                            <w:color w:val="333399"/>
                          </w:rPr>
                          <w:t xml:space="preserve">　</w:t>
                        </w:r>
                      </w:p>
                    </w:tc>
                  </w:sdtContent>
                </w:sdt>
                <w:sdt>
                  <w:sdtPr>
                    <w:alias w:val="衍生金融资产"/>
                    <w:tag w:val="_GBC_e6406d8c3acf4f9b84b5d740b4e58fb6"/>
                    <w:id w:val="1721983"/>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应收票据</w:t>
                    </w:r>
                  </w:p>
                </w:tc>
                <w:sdt>
                  <w:sdtPr>
                    <w:alias w:val="应收票据"/>
                    <w:tag w:val="_GBC_0e21a384468246819f2fba43123d471b"/>
                    <w:id w:val="1721984"/>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7,756,582</w:t>
                        </w:r>
                      </w:p>
                    </w:tc>
                  </w:sdtContent>
                </w:sdt>
                <w:sdt>
                  <w:sdtPr>
                    <w:alias w:val="应收票据"/>
                    <w:tag w:val="_GBC_c338030ef7b843a6ba5992ec30baebcb"/>
                    <w:id w:val="1721985"/>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6,886,001</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应收账款</w:t>
                    </w:r>
                  </w:p>
                </w:tc>
                <w:sdt>
                  <w:sdtPr>
                    <w:alias w:val="应收帐款"/>
                    <w:tag w:val="_GBC_9ecf5b2dc9204625a261d5cbe5f888f1"/>
                    <w:id w:val="1721986"/>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2,776,571</w:t>
                        </w:r>
                      </w:p>
                    </w:tc>
                  </w:sdtContent>
                </w:sdt>
                <w:sdt>
                  <w:sdtPr>
                    <w:alias w:val="应收帐款"/>
                    <w:tag w:val="_GBC_c50d1f499b174c04bb771da45647c452"/>
                    <w:id w:val="1721987"/>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2,849,858</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预付款项</w:t>
                    </w:r>
                  </w:p>
                </w:tc>
                <w:sdt>
                  <w:sdtPr>
                    <w:alias w:val="预付帐款"/>
                    <w:tag w:val="_GBC_c5d5515246e8488d84183d659b9a6d86"/>
                    <w:id w:val="1721988"/>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3,238,215</w:t>
                        </w:r>
                      </w:p>
                    </w:tc>
                  </w:sdtContent>
                </w:sdt>
                <w:sdt>
                  <w:sdtPr>
                    <w:alias w:val="预付帐款"/>
                    <w:tag w:val="_GBC_bdf8565adb154ee3a98fa10c1ee5da03"/>
                    <w:id w:val="1721989"/>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2,080,189</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应收保费</w:t>
                    </w:r>
                  </w:p>
                </w:tc>
                <w:sdt>
                  <w:sdtPr>
                    <w:alias w:val="应收保费"/>
                    <w:tag w:val="_GBC_43129a1d7c5d43418f67ae3be428420c"/>
                    <w:id w:val="1721990"/>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应收保费"/>
                    <w:tag w:val="_GBC_1fa3f29dfd67430893d3e686e7ebc47e"/>
                    <w:id w:val="1721991"/>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应收分保账款</w:t>
                    </w:r>
                  </w:p>
                </w:tc>
                <w:sdt>
                  <w:sdtPr>
                    <w:alias w:val="应收分保账款"/>
                    <w:tag w:val="_GBC_0d40ba8cf36748dda668cde10991c08e"/>
                    <w:id w:val="1721992"/>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应收分保账款"/>
                    <w:tag w:val="_GBC_e95c3ad5cdbd4e0183687e5ad38010bc"/>
                    <w:id w:val="1721993"/>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应收分保合同准备金</w:t>
                    </w:r>
                  </w:p>
                </w:tc>
                <w:sdt>
                  <w:sdtPr>
                    <w:alias w:val="应收分保合同准备金"/>
                    <w:tag w:val="_GBC_24c531a26e1d45709248ffe8a6c790ad"/>
                    <w:id w:val="1721994"/>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应收分保合同准备金"/>
                    <w:tag w:val="_GBC_d48c03b93e3f494a845ce0e5abf0dffc"/>
                    <w:id w:val="1721995"/>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应收利息</w:t>
                    </w:r>
                  </w:p>
                </w:tc>
                <w:sdt>
                  <w:sdtPr>
                    <w:alias w:val="应收利息"/>
                    <w:tag w:val="_GBC_a3e1096a91974d1b813e73319f8f1c70"/>
                    <w:id w:val="1721996"/>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4,137</w:t>
                        </w:r>
                      </w:p>
                    </w:tc>
                  </w:sdtContent>
                </w:sdt>
                <w:sdt>
                  <w:sdtPr>
                    <w:alias w:val="应收利息"/>
                    <w:tag w:val="_GBC_54fa2425ee3746f2bc714e7df23ea0c0"/>
                    <w:id w:val="1721997"/>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13,123</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应收股利</w:t>
                    </w:r>
                  </w:p>
                </w:tc>
                <w:sdt>
                  <w:sdtPr>
                    <w:alias w:val="应收股利"/>
                    <w:tag w:val="_GBC_bfbd0b0a12b74d4c8f1a6b5dd790f830"/>
                    <w:id w:val="1721998"/>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5,000</w:t>
                        </w:r>
                      </w:p>
                    </w:tc>
                  </w:sdtContent>
                </w:sdt>
                <w:sdt>
                  <w:sdtPr>
                    <w:alias w:val="应收股利"/>
                    <w:tag w:val="_GBC_538c8ce2aa6f4866932a6fc2337e8e5a"/>
                    <w:id w:val="1721999"/>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5,000</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其他应收款</w:t>
                    </w:r>
                  </w:p>
                </w:tc>
                <w:sdt>
                  <w:sdtPr>
                    <w:alias w:val="其他应收款"/>
                    <w:tag w:val="_GBC_e6bcb96761a7468a95335f2bec9bda09"/>
                    <w:id w:val="1722000"/>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2,834,991</w:t>
                        </w:r>
                      </w:p>
                    </w:tc>
                  </w:sdtContent>
                </w:sdt>
                <w:sdt>
                  <w:sdtPr>
                    <w:alias w:val="其他应收款"/>
                    <w:tag w:val="_GBC_a13d0088155b4517862e14a1b4fa29ec"/>
                    <w:id w:val="1722001"/>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2,674,200</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买入返售金融资产</w:t>
                    </w:r>
                  </w:p>
                </w:tc>
                <w:sdt>
                  <w:sdtPr>
                    <w:alias w:val="买入返售金融资产"/>
                    <w:tag w:val="_GBC_ed7223cd1c3c4cffa9b5dcb2a3142a9f"/>
                    <w:id w:val="1722002"/>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买入返售金融资产"/>
                    <w:tag w:val="_GBC_17f206c5c1244d948ad2c3ec52a65cf5"/>
                    <w:id w:val="1722003"/>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存货</w:t>
                    </w:r>
                  </w:p>
                </w:tc>
                <w:sdt>
                  <w:sdtPr>
                    <w:alias w:val="存货"/>
                    <w:tag w:val="_GBC_f4563fe0b6af49129f9f74d9fab299a5"/>
                    <w:id w:val="1722004"/>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3,436,050</w:t>
                        </w:r>
                      </w:p>
                    </w:tc>
                  </w:sdtContent>
                </w:sdt>
                <w:sdt>
                  <w:sdtPr>
                    <w:alias w:val="存货"/>
                    <w:tag w:val="_GBC_476b70564f834f25b191ac06a63887fe"/>
                    <w:id w:val="1722005"/>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2,653,747</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pPr>
                    <w:r>
                      <w:rPr>
                        <w:rFonts w:hint="eastAsia"/>
                        <w:szCs w:val="21"/>
                      </w:rPr>
                      <w:t>划分为持有待售的资产</w:t>
                    </w:r>
                  </w:p>
                </w:tc>
                <w:sdt>
                  <w:sdtPr>
                    <w:alias w:val="划分为持有待售的资产"/>
                    <w:tag w:val="_GBC_af46b47803f04723bdc0f5bdfced0e90"/>
                    <w:id w:val="1722006"/>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rPr>
                            <w:rFonts w:hint="eastAsia"/>
                            <w:color w:val="333399"/>
                          </w:rPr>
                          <w:t xml:space="preserve">　</w:t>
                        </w:r>
                      </w:p>
                    </w:tc>
                  </w:sdtContent>
                </w:sdt>
                <w:sdt>
                  <w:sdtPr>
                    <w:alias w:val="划分为持有待售的资产"/>
                    <w:tag w:val="_GBC_2e6b5df8f9cd4f808d0c3b84b08e5fdf"/>
                    <w:id w:val="1722007"/>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一年内到期的非流动资产</w:t>
                    </w:r>
                  </w:p>
                </w:tc>
                <w:sdt>
                  <w:sdtPr>
                    <w:alias w:val="一年内到期的非流动资产"/>
                    <w:tag w:val="_GBC_9c3e73b699704a36833f4bffebad98a9"/>
                    <w:id w:val="1722008"/>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2,150,927</w:t>
                        </w:r>
                      </w:p>
                    </w:tc>
                  </w:sdtContent>
                </w:sdt>
                <w:sdt>
                  <w:sdtPr>
                    <w:alias w:val="一年内到期的非流动资产"/>
                    <w:tag w:val="_GBC_a651e1a8c8474fe384fb633af69bd8f8"/>
                    <w:id w:val="1722009"/>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2,074,630</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其他流动资产</w:t>
                    </w:r>
                  </w:p>
                </w:tc>
                <w:sdt>
                  <w:sdtPr>
                    <w:alias w:val="其他流动资产"/>
                    <w:tag w:val="_GBC_87c97d9349344a01869b9ca71f842eb6"/>
                    <w:id w:val="1722010"/>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2,995,377</w:t>
                        </w:r>
                      </w:p>
                    </w:tc>
                  </w:sdtContent>
                </w:sdt>
                <w:sdt>
                  <w:sdtPr>
                    <w:alias w:val="其他流动资产"/>
                    <w:tag w:val="_GBC_69a943a463334ff298a57490b70f4c88"/>
                    <w:id w:val="1722011"/>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2,971,057</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18"/>
                      </w:rPr>
                    </w:pPr>
                    <w:r>
                      <w:rPr>
                        <w:rFonts w:hint="eastAsia"/>
                      </w:rPr>
                      <w:t>流动资产合计</w:t>
                    </w:r>
                  </w:p>
                </w:tc>
                <w:sdt>
                  <w:sdtPr>
                    <w:alias w:val="流动资产合计"/>
                    <w:tag w:val="_GBC_ba8fc9318fff4ad692ce0ad624925144"/>
                    <w:id w:val="1722012"/>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46,428,964</w:t>
                        </w:r>
                      </w:p>
                    </w:tc>
                  </w:sdtContent>
                </w:sdt>
                <w:sdt>
                  <w:sdtPr>
                    <w:alias w:val="流动资产合计"/>
                    <w:tag w:val="_GBC_2ef0f96fcb2242aa97372d6698788bd1"/>
                    <w:id w:val="1722013"/>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42,220,374</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rFonts w:cs="宋体"/>
                        <w:szCs w:val="21"/>
                      </w:rPr>
                    </w:pPr>
                    <w:r>
                      <w:rPr>
                        <w:rFonts w:cs="宋体" w:hint="eastAsia"/>
                        <w:b/>
                        <w:bCs/>
                        <w:szCs w:val="21"/>
                      </w:rPr>
                      <w:t>非流动资产：</w:t>
                    </w:r>
                  </w:p>
                </w:tc>
                <w:tc>
                  <w:tcPr>
                    <w:tcW w:w="1044" w:type="pct"/>
                    <w:tcBorders>
                      <w:top w:val="outset" w:sz="6" w:space="0" w:color="auto"/>
                      <w:left w:val="outset" w:sz="6" w:space="0" w:color="auto"/>
                      <w:bottom w:val="outset" w:sz="6" w:space="0" w:color="auto"/>
                      <w:right w:val="outset" w:sz="6" w:space="0" w:color="auto"/>
                    </w:tcBorders>
                  </w:tcPr>
                  <w:p w:rsidR="00FF666D" w:rsidRDefault="00FF666D" w:rsidP="00FF666D">
                    <w:pPr>
                      <w:rPr>
                        <w:color w:val="008000"/>
                      </w:rPr>
                    </w:pPr>
                  </w:p>
                </w:tc>
                <w:tc>
                  <w:tcPr>
                    <w:tcW w:w="974" w:type="pct"/>
                    <w:tcBorders>
                      <w:top w:val="outset" w:sz="6" w:space="0" w:color="auto"/>
                      <w:left w:val="outset" w:sz="6" w:space="0" w:color="auto"/>
                      <w:bottom w:val="outset" w:sz="6" w:space="0" w:color="auto"/>
                      <w:right w:val="outset" w:sz="6" w:space="0" w:color="auto"/>
                    </w:tcBorders>
                  </w:tcPr>
                  <w:p w:rsidR="00FF666D" w:rsidRDefault="00FF666D" w:rsidP="00FF666D">
                    <w:pPr>
                      <w:rPr>
                        <w:color w:val="008000"/>
                      </w:rPr>
                    </w:pPr>
                  </w:p>
                </w:tc>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szCs w:val="21"/>
                      </w:rPr>
                      <w:t>发放贷款和垫款</w:t>
                    </w:r>
                  </w:p>
                </w:tc>
                <w:sdt>
                  <w:sdtPr>
                    <w:alias w:val="发放贷款和垫款"/>
                    <w:tag w:val="_GBC_c7eda034af684fdfa6628c5b4cd767f4"/>
                    <w:id w:val="1722014"/>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发放贷款和垫款"/>
                    <w:tag w:val="_GBC_63558d7de64b4e3fb8039f381b007355"/>
                    <w:id w:val="1722015"/>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可供出售金融资产</w:t>
                    </w:r>
                  </w:p>
                </w:tc>
                <w:sdt>
                  <w:sdtPr>
                    <w:alias w:val="可供出售金融资产"/>
                    <w:tag w:val="_GBC_6331f4c44fe54b1aa2b22ff43caf1b3c"/>
                    <w:id w:val="1722016"/>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2,542,990</w:t>
                        </w:r>
                      </w:p>
                    </w:tc>
                  </w:sdtContent>
                </w:sdt>
                <w:sdt>
                  <w:sdtPr>
                    <w:alias w:val="可供出售金融资产"/>
                    <w:tag w:val="_GBC_14e74322473142abbfea5bd01fc4cb59"/>
                    <w:id w:val="1722017"/>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2,624,003</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持有至到期投资</w:t>
                    </w:r>
                  </w:p>
                </w:tc>
                <w:sdt>
                  <w:sdtPr>
                    <w:alias w:val="持有至到期投资"/>
                    <w:tag w:val="_GBC_f7cc4199dff940448e0642ef96c190e0"/>
                    <w:id w:val="1722018"/>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69,427</w:t>
                        </w:r>
                      </w:p>
                    </w:tc>
                  </w:sdtContent>
                </w:sdt>
                <w:sdt>
                  <w:sdtPr>
                    <w:alias w:val="持有至到期投资"/>
                    <w:tag w:val="_GBC_7dcf26ce41324e94982111994eb003e3"/>
                    <w:id w:val="1722019"/>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69,427</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长期应收款</w:t>
                    </w:r>
                  </w:p>
                </w:tc>
                <w:sdt>
                  <w:sdtPr>
                    <w:alias w:val="长期应收款"/>
                    <w:tag w:val="_GBC_64ee5de06e2746d58b3bf495c5462d0d"/>
                    <w:id w:val="1722020"/>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5,188,248</w:t>
                        </w:r>
                      </w:p>
                    </w:tc>
                  </w:sdtContent>
                </w:sdt>
                <w:sdt>
                  <w:sdtPr>
                    <w:alias w:val="长期应收款"/>
                    <w:tag w:val="_GBC_0452fb7d377f4488ae174a54b2816f91"/>
                    <w:id w:val="1722021"/>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4,667,837</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长期股权投资</w:t>
                    </w:r>
                  </w:p>
                </w:tc>
                <w:sdt>
                  <w:sdtPr>
                    <w:alias w:val="长期股权投资"/>
                    <w:tag w:val="_GBC_c105df6ae7c445dfa6481e24a842e656"/>
                    <w:id w:val="1722022"/>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5,375,021</w:t>
                        </w:r>
                      </w:p>
                    </w:tc>
                  </w:sdtContent>
                </w:sdt>
                <w:sdt>
                  <w:sdtPr>
                    <w:alias w:val="长期股权投资"/>
                    <w:tag w:val="_GBC_3e768c6745334b548718c9da78083036"/>
                    <w:id w:val="1722023"/>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5,198,663</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投资性房地产</w:t>
                    </w:r>
                  </w:p>
                </w:tc>
                <w:sdt>
                  <w:sdtPr>
                    <w:alias w:val="投资性房地产"/>
                    <w:tag w:val="_GBC_1d7e256635114b9781e9ace6c6a74680"/>
                    <w:id w:val="1722024"/>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740</w:t>
                        </w:r>
                      </w:p>
                    </w:tc>
                  </w:sdtContent>
                </w:sdt>
                <w:sdt>
                  <w:sdtPr>
                    <w:alias w:val="投资性房地产"/>
                    <w:tag w:val="_GBC_4ade35a13a6a4cb899c36485c806f7dc"/>
                    <w:id w:val="1722025"/>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752</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固定资产</w:t>
                    </w:r>
                  </w:p>
                </w:tc>
                <w:sdt>
                  <w:sdtPr>
                    <w:alias w:val="固定资产净额"/>
                    <w:tag w:val="_GBC_056ce6891ba7432f8e0748159b79fd6d"/>
                    <w:id w:val="1722026"/>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33,253,770</w:t>
                        </w:r>
                      </w:p>
                    </w:tc>
                  </w:sdtContent>
                </w:sdt>
                <w:sdt>
                  <w:sdtPr>
                    <w:alias w:val="固定资产净额"/>
                    <w:tag w:val="_GBC_faf154fe9c5542f4a76f011dfff207c5"/>
                    <w:id w:val="1722027"/>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30,475,190</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在建工程</w:t>
                    </w:r>
                  </w:p>
                </w:tc>
                <w:sdt>
                  <w:sdtPr>
                    <w:alias w:val="在建工程"/>
                    <w:tag w:val="_GBC_108fd1946c8c4c1ba049b8236d928320"/>
                    <w:id w:val="1722028"/>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10,134,933</w:t>
                        </w:r>
                      </w:p>
                    </w:tc>
                  </w:sdtContent>
                </w:sdt>
                <w:sdt>
                  <w:sdtPr>
                    <w:alias w:val="在建工程"/>
                    <w:tag w:val="_GBC_0b46ca384430402e86a694d31be03429"/>
                    <w:id w:val="1722029"/>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24,890,595</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工程物资</w:t>
                    </w:r>
                  </w:p>
                </w:tc>
                <w:sdt>
                  <w:sdtPr>
                    <w:alias w:val="工程物资"/>
                    <w:tag w:val="_GBC_77246d8a4277434480ec09b2c9fa1d21"/>
                    <w:id w:val="1722030"/>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17,525</w:t>
                        </w:r>
                      </w:p>
                    </w:tc>
                  </w:sdtContent>
                </w:sdt>
                <w:sdt>
                  <w:sdtPr>
                    <w:alias w:val="工程物资"/>
                    <w:tag w:val="_GBC_8ea30d868bb340439d5994667a60e3f0"/>
                    <w:id w:val="1722031"/>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19,293</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固定资产清理</w:t>
                    </w:r>
                  </w:p>
                </w:tc>
                <w:sdt>
                  <w:sdtPr>
                    <w:alias w:val="固定资产清理"/>
                    <w:tag w:val="_GBC_4b54c4e72d5540ad9728510dc9ac7568"/>
                    <w:id w:val="1722032"/>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固定资产清理"/>
                    <w:tag w:val="_GBC_bc2b09fed4cc4c9f8bfe6b6a82b555ca"/>
                    <w:id w:val="1722033"/>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生产性生物资产</w:t>
                    </w:r>
                  </w:p>
                </w:tc>
                <w:sdt>
                  <w:sdtPr>
                    <w:alias w:val="生产性生物资产"/>
                    <w:tag w:val="_GBC_6ee0b06c373b435d82f717bbe92c99ed"/>
                    <w:id w:val="1722034"/>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生产性生物资产"/>
                    <w:tag w:val="_GBC_3e7b1f1dc5ef4506bf7daaf4a53c4289"/>
                    <w:id w:val="1722035"/>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油气资产</w:t>
                    </w:r>
                  </w:p>
                </w:tc>
                <w:sdt>
                  <w:sdtPr>
                    <w:alias w:val="油气资产"/>
                    <w:tag w:val="_GBC_f8ab213c7a974c75adfeb48eea0f4b83"/>
                    <w:id w:val="1722036"/>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油气资产"/>
                    <w:tag w:val="_GBC_6ea8516048a24e6e9b1a59dc67a56cd9"/>
                    <w:id w:val="1722037"/>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lastRenderedPageBreak/>
                      <w:t>无形资产</w:t>
                    </w:r>
                  </w:p>
                </w:tc>
                <w:sdt>
                  <w:sdtPr>
                    <w:alias w:val="无形资产"/>
                    <w:tag w:val="_GBC_7995104834804d21ae21f2f59fb35bd8"/>
                    <w:id w:val="1722038"/>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38,729,266</w:t>
                        </w:r>
                      </w:p>
                    </w:tc>
                  </w:sdtContent>
                </w:sdt>
                <w:sdt>
                  <w:sdtPr>
                    <w:alias w:val="无形资产"/>
                    <w:tag w:val="_GBC_68f95da6c65842b782aac4ffed5bbcce"/>
                    <w:id w:val="1722039"/>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26,090,933</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开发支出</w:t>
                    </w:r>
                  </w:p>
                </w:tc>
                <w:sdt>
                  <w:sdtPr>
                    <w:alias w:val="开发支出"/>
                    <w:tag w:val="_GBC_375b463dbbc14a0ebb819c04f776793f"/>
                    <w:id w:val="1722040"/>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开发支出"/>
                    <w:tag w:val="_GBC_d203eaef657f4f1f8c690273f2ef63f1"/>
                    <w:id w:val="1722041"/>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商誉</w:t>
                    </w:r>
                  </w:p>
                </w:tc>
                <w:sdt>
                  <w:sdtPr>
                    <w:alias w:val="商誉"/>
                    <w:tag w:val="_GBC_a16bbb8362e745fb88c332e4dceee09c"/>
                    <w:id w:val="1722042"/>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355,329</w:t>
                        </w:r>
                      </w:p>
                    </w:tc>
                  </w:sdtContent>
                </w:sdt>
                <w:sdt>
                  <w:sdtPr>
                    <w:alias w:val="商誉"/>
                    <w:tag w:val="_GBC_08b727da203e4753a9a0ec56a063f79b"/>
                    <w:id w:val="1722043"/>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338,107</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长期待摊费用</w:t>
                    </w:r>
                  </w:p>
                </w:tc>
                <w:sdt>
                  <w:sdtPr>
                    <w:alias w:val="长期待摊费用"/>
                    <w:tag w:val="_GBC_cafbfb25747c4f3ea7695570a3b161ea"/>
                    <w:id w:val="1722044"/>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53</w:t>
                        </w:r>
                      </w:p>
                    </w:tc>
                  </w:sdtContent>
                </w:sdt>
                <w:sdt>
                  <w:sdtPr>
                    <w:alias w:val="长期待摊费用"/>
                    <w:tag w:val="_GBC_233f90dbab1b412d89596fd212ffa0f2"/>
                    <w:id w:val="1722045"/>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22</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递延所得税资产</w:t>
                    </w:r>
                  </w:p>
                </w:tc>
                <w:sdt>
                  <w:sdtPr>
                    <w:alias w:val="递延税款借项合计"/>
                    <w:tag w:val="_GBC_d0c249a654bc4520b11c362e38ff4054"/>
                    <w:id w:val="1722046"/>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8,004,102</w:t>
                        </w:r>
                      </w:p>
                    </w:tc>
                  </w:sdtContent>
                </w:sdt>
                <w:sdt>
                  <w:sdtPr>
                    <w:alias w:val="递延税款借项合计"/>
                    <w:tag w:val="_GBC_495cd07c2c4b47d3bb4c9f8fa96595d7"/>
                    <w:id w:val="1722047"/>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8,062,957</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其他非流动资产</w:t>
                    </w:r>
                  </w:p>
                </w:tc>
                <w:sdt>
                  <w:sdtPr>
                    <w:alias w:val="其他长期资产"/>
                    <w:tag w:val="_GBC_c5d6d7d10d5f48d389073b524df9ed54"/>
                    <w:id w:val="1722048"/>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1,008,678</w:t>
                        </w:r>
                      </w:p>
                    </w:tc>
                  </w:sdtContent>
                </w:sdt>
                <w:sdt>
                  <w:sdtPr>
                    <w:alias w:val="其他长期资产"/>
                    <w:tag w:val="_GBC_0f44b83aaf4b44eeb0445e3ae99e9366"/>
                    <w:id w:val="1722049"/>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964,250</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18"/>
                      </w:rPr>
                    </w:pPr>
                    <w:r>
                      <w:rPr>
                        <w:rFonts w:hint="eastAsia"/>
                      </w:rPr>
                      <w:t>非流动资产合计</w:t>
                    </w:r>
                  </w:p>
                </w:tc>
                <w:sdt>
                  <w:sdtPr>
                    <w:alias w:val="非流动资产合计"/>
                    <w:tag w:val="_GBC_ec1da68280f745ee985e7146aa8128e9"/>
                    <w:id w:val="1722050"/>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104,680,082</w:t>
                        </w:r>
                      </w:p>
                    </w:tc>
                  </w:sdtContent>
                </w:sdt>
                <w:sdt>
                  <w:sdtPr>
                    <w:alias w:val="非流动资产合计"/>
                    <w:tag w:val="_GBC_65ed4541db704bffaf45fed10ea8886e"/>
                    <w:id w:val="1722051"/>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103,402,029</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400" w:firstLine="840"/>
                      <w:rPr>
                        <w:szCs w:val="18"/>
                      </w:rPr>
                    </w:pPr>
                    <w:r>
                      <w:rPr>
                        <w:rFonts w:hint="eastAsia"/>
                      </w:rPr>
                      <w:t>资产总计</w:t>
                    </w:r>
                  </w:p>
                </w:tc>
                <w:sdt>
                  <w:sdtPr>
                    <w:alias w:val="资产总计"/>
                    <w:tag w:val="_GBC_8e3a0327e53a4412a202f5905d193beb"/>
                    <w:id w:val="1722052"/>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151,109,046</w:t>
                        </w:r>
                      </w:p>
                    </w:tc>
                  </w:sdtContent>
                </w:sdt>
                <w:sdt>
                  <w:sdtPr>
                    <w:alias w:val="资产总计"/>
                    <w:tag w:val="_GBC_0ba667c13b7f49aba1c8586af84a283d"/>
                    <w:id w:val="1722053"/>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145,622,403</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rFonts w:cs="宋体"/>
                        <w:szCs w:val="21"/>
                      </w:rPr>
                    </w:pPr>
                    <w:r>
                      <w:rPr>
                        <w:rFonts w:cs="宋体" w:hint="eastAsia"/>
                        <w:b/>
                        <w:bCs/>
                        <w:szCs w:val="21"/>
                      </w:rPr>
                      <w:t>流动负债：</w:t>
                    </w:r>
                  </w:p>
                </w:tc>
                <w:tc>
                  <w:tcPr>
                    <w:tcW w:w="1044" w:type="pct"/>
                    <w:tcBorders>
                      <w:top w:val="outset" w:sz="6" w:space="0" w:color="auto"/>
                      <w:left w:val="outset" w:sz="6" w:space="0" w:color="auto"/>
                      <w:bottom w:val="outset" w:sz="6" w:space="0" w:color="auto"/>
                      <w:right w:val="outset" w:sz="6" w:space="0" w:color="auto"/>
                    </w:tcBorders>
                  </w:tcPr>
                  <w:p w:rsidR="00FF666D" w:rsidRDefault="00FF666D" w:rsidP="00FF666D">
                    <w:pPr>
                      <w:rPr>
                        <w:color w:val="FF00FF"/>
                      </w:rPr>
                    </w:pPr>
                  </w:p>
                </w:tc>
                <w:tc>
                  <w:tcPr>
                    <w:tcW w:w="974" w:type="pct"/>
                    <w:tcBorders>
                      <w:top w:val="outset" w:sz="6" w:space="0" w:color="auto"/>
                      <w:left w:val="outset" w:sz="6" w:space="0" w:color="auto"/>
                      <w:bottom w:val="outset" w:sz="6" w:space="0" w:color="auto"/>
                      <w:right w:val="outset" w:sz="6" w:space="0" w:color="auto"/>
                    </w:tcBorders>
                  </w:tcPr>
                  <w:p w:rsidR="00FF666D" w:rsidRDefault="00FF666D" w:rsidP="00FF666D">
                    <w:pPr>
                      <w:rPr>
                        <w:color w:val="FF00FF"/>
                      </w:rPr>
                    </w:pPr>
                  </w:p>
                </w:tc>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短期借款</w:t>
                    </w:r>
                  </w:p>
                </w:tc>
                <w:sdt>
                  <w:sdtPr>
                    <w:alias w:val="短期借款"/>
                    <w:tag w:val="_GBC_49df6c4e7f3a4ef9ba13ff5d1d426351"/>
                    <w:id w:val="1722054"/>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5,886,061</w:t>
                        </w:r>
                      </w:p>
                    </w:tc>
                  </w:sdtContent>
                </w:sdt>
                <w:sdt>
                  <w:sdtPr>
                    <w:alias w:val="短期借款"/>
                    <w:tag w:val="_GBC_204ba9d3e7c34eb2adffe5286bbc3208"/>
                    <w:id w:val="1722055"/>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5,662,216</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向中央银行借款</w:t>
                    </w:r>
                  </w:p>
                </w:tc>
                <w:sdt>
                  <w:sdtPr>
                    <w:alias w:val="向中央银行借款"/>
                    <w:tag w:val="_GBC_4c0ef3a0b8064cf5b89212a138647b18"/>
                    <w:id w:val="1722056"/>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向中央银行借款"/>
                    <w:tag w:val="_GBC_635f9109eac94f3f8394675eac4b4a9d"/>
                    <w:id w:val="1722057"/>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吸收存款及同业存放</w:t>
                    </w:r>
                  </w:p>
                </w:tc>
                <w:sdt>
                  <w:sdtPr>
                    <w:alias w:val="吸收存款及同业存放"/>
                    <w:tag w:val="_GBC_5e5ac46f698c4816b7f1c6749496aadd"/>
                    <w:id w:val="1722058"/>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吸收存款及同业存放"/>
                    <w:tag w:val="_GBC_518ab02321ac4508adce16ce55218733"/>
                    <w:id w:val="1722059"/>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拆入资金</w:t>
                    </w:r>
                  </w:p>
                </w:tc>
                <w:sdt>
                  <w:sdtPr>
                    <w:alias w:val="拆入资金"/>
                    <w:tag w:val="_GBC_eb14766c2f524ec9aea804851ce4c254"/>
                    <w:id w:val="1722060"/>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拆入资金"/>
                    <w:tag w:val="_GBC_2d8e115a12c44faca417ed92e9bdaa9a"/>
                    <w:id w:val="1722061"/>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szCs w:val="21"/>
                      </w:rPr>
                      <w:t>以公允价值计量且其变动计入当期损益的金融负债</w:t>
                    </w:r>
                  </w:p>
                </w:tc>
                <w:sdt>
                  <w:sdtPr>
                    <w:alias w:val="以公允价值计量且其变动计入当期损益的金融负债"/>
                    <w:tag w:val="_GBC_6d0857098d8549a5b5f2ef0605bff5e1"/>
                    <w:id w:val="1722062"/>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以公允价值计量且其变动计入当期损益的金融负债"/>
                    <w:tag w:val="_GBC_3f41ba3d478e470095352b3a7eaffb98"/>
                    <w:id w:val="1722063"/>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21"/>
                      </w:rPr>
                    </w:pPr>
                    <w:r>
                      <w:rPr>
                        <w:rFonts w:hint="eastAsia"/>
                        <w:szCs w:val="21"/>
                      </w:rPr>
                      <w:t>衍生金融负债</w:t>
                    </w:r>
                  </w:p>
                </w:tc>
                <w:sdt>
                  <w:sdtPr>
                    <w:alias w:val="衍生金融负债"/>
                    <w:tag w:val="_GBC_b14bb90f78c04689b7719d5e672636a1"/>
                    <w:id w:val="1722064"/>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rPr>
                            <w:rFonts w:hint="eastAsia"/>
                            <w:color w:val="333399"/>
                          </w:rPr>
                          <w:t xml:space="preserve">　</w:t>
                        </w:r>
                      </w:p>
                    </w:tc>
                  </w:sdtContent>
                </w:sdt>
                <w:sdt>
                  <w:sdtPr>
                    <w:alias w:val="衍生金融负债"/>
                    <w:tag w:val="_GBC_2c1a473d1d4846a18c38f27c02a32696"/>
                    <w:id w:val="1722065"/>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应付票据</w:t>
                    </w:r>
                  </w:p>
                </w:tc>
                <w:sdt>
                  <w:sdtPr>
                    <w:alias w:val="应付票据"/>
                    <w:tag w:val="_GBC_fe1f41ce459445ba922aab70dae0facd"/>
                    <w:id w:val="1722066"/>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1,928,097</w:t>
                        </w:r>
                      </w:p>
                    </w:tc>
                  </w:sdtContent>
                </w:sdt>
                <w:sdt>
                  <w:sdtPr>
                    <w:alias w:val="应付票据"/>
                    <w:tag w:val="_GBC_29e217bb7c8b4d22aa542dab68d687b8"/>
                    <w:id w:val="1722067"/>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1,486,998</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应付账款</w:t>
                    </w:r>
                  </w:p>
                </w:tc>
                <w:sdt>
                  <w:sdtPr>
                    <w:alias w:val="应付帐款"/>
                    <w:tag w:val="_GBC_30a86657ee7648a99da07f09e8368b0e"/>
                    <w:id w:val="1722068"/>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4,131,026</w:t>
                        </w:r>
                      </w:p>
                    </w:tc>
                  </w:sdtContent>
                </w:sdt>
                <w:sdt>
                  <w:sdtPr>
                    <w:alias w:val="应付帐款"/>
                    <w:tag w:val="_GBC_72197713fb1f4e6d940ac3b7c3a12294"/>
                    <w:id w:val="1722069"/>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4,677,974</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预收款项</w:t>
                    </w:r>
                  </w:p>
                </w:tc>
                <w:sdt>
                  <w:sdtPr>
                    <w:alias w:val="预收帐款"/>
                    <w:tag w:val="_GBC_8316d2e4716443d7ad5f22842797a2d2"/>
                    <w:id w:val="1722070"/>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3,297,836</w:t>
                        </w:r>
                      </w:p>
                    </w:tc>
                  </w:sdtContent>
                </w:sdt>
                <w:sdt>
                  <w:sdtPr>
                    <w:alias w:val="预收帐款"/>
                    <w:tag w:val="_GBC_dcc4f3240a9b4f5a9ea267e528f59b2d"/>
                    <w:id w:val="1722071"/>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2,685,783</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卖出回购金融资产款</w:t>
                    </w:r>
                  </w:p>
                </w:tc>
                <w:sdt>
                  <w:sdtPr>
                    <w:alias w:val="卖出回购金融资产款"/>
                    <w:tag w:val="_GBC_37517a934cbc4f768c6d29cef3831a4d"/>
                    <w:id w:val="1722072"/>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卖出回购金融资产款"/>
                    <w:tag w:val="_GBC_9578ecf973a849b89b236232bd61f487"/>
                    <w:id w:val="1722073"/>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应付手续费及佣金</w:t>
                    </w:r>
                  </w:p>
                </w:tc>
                <w:sdt>
                  <w:sdtPr>
                    <w:alias w:val="应付手续费及佣金"/>
                    <w:tag w:val="_GBC_a83858882e394e599490215ae2b96e8b"/>
                    <w:id w:val="1722074"/>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应付手续费及佣金"/>
                    <w:tag w:val="_GBC_0d7d09095f654e51abef4f911e3eed82"/>
                    <w:id w:val="1722075"/>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应付职工薪酬</w:t>
                    </w:r>
                  </w:p>
                </w:tc>
                <w:sdt>
                  <w:sdtPr>
                    <w:alias w:val="应付职工薪酬"/>
                    <w:tag w:val="_GBC_ff0a6aa85d44423abd6a9ffdce42f30e"/>
                    <w:id w:val="1722076"/>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1,617,339</w:t>
                        </w:r>
                      </w:p>
                    </w:tc>
                  </w:sdtContent>
                </w:sdt>
                <w:sdt>
                  <w:sdtPr>
                    <w:alias w:val="应付职工薪酬"/>
                    <w:tag w:val="_GBC_a5150fd191894c95ac3c991c3ad2c0ae"/>
                    <w:id w:val="1722077"/>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1,538,809</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应交税费</w:t>
                    </w:r>
                  </w:p>
                </w:tc>
                <w:sdt>
                  <w:sdtPr>
                    <w:alias w:val="应交税金"/>
                    <w:tag w:val="_GBC_c25292b4e20746f3ae3e319b95c8b3df"/>
                    <w:id w:val="1722078"/>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1,100,071</w:t>
                        </w:r>
                      </w:p>
                    </w:tc>
                  </w:sdtContent>
                </w:sdt>
                <w:sdt>
                  <w:sdtPr>
                    <w:alias w:val="应交税金"/>
                    <w:tag w:val="_GBC_036d17642ad949b88eb0bed1d63e5a7e"/>
                    <w:id w:val="1722079"/>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1,333,918</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应付利息</w:t>
                    </w:r>
                  </w:p>
                </w:tc>
                <w:sdt>
                  <w:sdtPr>
                    <w:alias w:val="应付利息"/>
                    <w:tag w:val="_GBC_f143430a192b4214b171f86deeaab9b5"/>
                    <w:id w:val="1722080"/>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422,733</w:t>
                        </w:r>
                      </w:p>
                    </w:tc>
                  </w:sdtContent>
                </w:sdt>
                <w:sdt>
                  <w:sdtPr>
                    <w:alias w:val="应付利息"/>
                    <w:tag w:val="_GBC_eaf2a241a81d4df08725c1d3d7d6d8a1"/>
                    <w:id w:val="1722081"/>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569,808</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应付股利</w:t>
                    </w:r>
                  </w:p>
                </w:tc>
                <w:sdt>
                  <w:sdtPr>
                    <w:alias w:val="应付股利"/>
                    <w:tag w:val="_GBC_9a5666a47617446e9f87a7861f45f7a7"/>
                    <w:id w:val="1722082"/>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2,781</w:t>
                        </w:r>
                      </w:p>
                    </w:tc>
                  </w:sdtContent>
                </w:sdt>
                <w:sdt>
                  <w:sdtPr>
                    <w:alias w:val="应付股利"/>
                    <w:tag w:val="_GBC_fcbe3de7d3004b689df8fca428ebb196"/>
                    <w:id w:val="1722083"/>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2,781</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其他应付款</w:t>
                    </w:r>
                  </w:p>
                </w:tc>
                <w:sdt>
                  <w:sdtPr>
                    <w:alias w:val="其他应付款"/>
                    <w:tag w:val="_GBC_43ad522ae6404ac4840909b872599b2e"/>
                    <w:id w:val="1722084"/>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4,940,545</w:t>
                        </w:r>
                      </w:p>
                    </w:tc>
                  </w:sdtContent>
                </w:sdt>
                <w:sdt>
                  <w:sdtPr>
                    <w:alias w:val="其他应付款"/>
                    <w:tag w:val="_GBC_a77b9e99820040d7a3339e9f925c7dce"/>
                    <w:id w:val="1722085"/>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5,220,994</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应付分保账款</w:t>
                    </w:r>
                  </w:p>
                </w:tc>
                <w:sdt>
                  <w:sdtPr>
                    <w:alias w:val="应付分保账款"/>
                    <w:tag w:val="_GBC_4fcd6c735c9c47f9b4ad215bffb27b49"/>
                    <w:id w:val="1722086"/>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应付分保账款"/>
                    <w:tag w:val="_GBC_019c17d24aaa46a5aa029b9145ca1eae"/>
                    <w:id w:val="1722087"/>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保险合同准备金</w:t>
                    </w:r>
                  </w:p>
                </w:tc>
                <w:sdt>
                  <w:sdtPr>
                    <w:alias w:val="保险合同准备金"/>
                    <w:tag w:val="_GBC_43b3bdfe7aa54608b251565ad158412d"/>
                    <w:id w:val="1722088"/>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保险合同准备金"/>
                    <w:tag w:val="_GBC_b2212c7a09364be2a0efe7f756a3a4d6"/>
                    <w:id w:val="1722089"/>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代理买卖证券款</w:t>
                    </w:r>
                  </w:p>
                </w:tc>
                <w:sdt>
                  <w:sdtPr>
                    <w:alias w:val="代理买卖证券款"/>
                    <w:tag w:val="_GBC_ad15db65925d4ca4a10cc7674a8ded26"/>
                    <w:id w:val="1722090"/>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代理买卖证券款"/>
                    <w:tag w:val="_GBC_8ce243fdada24378803d172c6fd594bf"/>
                    <w:id w:val="1722091"/>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代理承销证券款</w:t>
                    </w:r>
                  </w:p>
                </w:tc>
                <w:sdt>
                  <w:sdtPr>
                    <w:alias w:val="代理承销证券款"/>
                    <w:tag w:val="_GBC_7a1f876ceee64533b9cca4835ab7bc27"/>
                    <w:id w:val="1722092"/>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sdt>
                  <w:sdtPr>
                    <w:alias w:val="代理承销证券款"/>
                    <w:tag w:val="_GBC_e3aac064fb3d4b1986a6cacc1b268534"/>
                    <w:id w:val="1722093"/>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pPr>
                    <w:r>
                      <w:rPr>
                        <w:rFonts w:hint="eastAsia"/>
                        <w:szCs w:val="21"/>
                      </w:rPr>
                      <w:t>划分为持有待售的负债</w:t>
                    </w:r>
                  </w:p>
                </w:tc>
                <w:sdt>
                  <w:sdtPr>
                    <w:alias w:val="划分为持有待售的负债"/>
                    <w:tag w:val="_GBC_bd3afbe7b14b4b06b499a35fb1a480b6"/>
                    <w:id w:val="1722094"/>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rPr>
                            <w:rFonts w:hint="eastAsia"/>
                            <w:color w:val="333399"/>
                          </w:rPr>
                          <w:t xml:space="preserve">　</w:t>
                        </w:r>
                      </w:p>
                    </w:tc>
                  </w:sdtContent>
                </w:sdt>
                <w:sdt>
                  <w:sdtPr>
                    <w:alias w:val="划分为持有待售的负债"/>
                    <w:tag w:val="_GBC_4cf2fc84c4b949368d4821571325d8dc"/>
                    <w:id w:val="1722095"/>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一年内到期的非流动负债</w:t>
                    </w:r>
                  </w:p>
                </w:tc>
                <w:sdt>
                  <w:sdtPr>
                    <w:alias w:val="一年内到期的长期负债"/>
                    <w:tag w:val="_GBC_1e8bdf76e4c74cdf9efc2a0338b5b664"/>
                    <w:id w:val="1722096"/>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12,060,903</w:t>
                        </w:r>
                      </w:p>
                    </w:tc>
                  </w:sdtContent>
                </w:sdt>
                <w:sdt>
                  <w:sdtPr>
                    <w:alias w:val="一年内到期的长期负债"/>
                    <w:tag w:val="_GBC_dc9e324b26bf4885935a21c913ff5aa7"/>
                    <w:id w:val="1722097"/>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12,182,912</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其他流动负债</w:t>
                    </w:r>
                  </w:p>
                </w:tc>
                <w:sdt>
                  <w:sdtPr>
                    <w:alias w:val="其他流动负债"/>
                    <w:tag w:val="_GBC_ef3d0c3991de48bdab3a0bfc84ab6337"/>
                    <w:id w:val="1722098"/>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16,209,135</w:t>
                        </w:r>
                      </w:p>
                    </w:tc>
                  </w:sdtContent>
                </w:sdt>
                <w:sdt>
                  <w:sdtPr>
                    <w:alias w:val="其他流动负债"/>
                    <w:tag w:val="_GBC_e16c281529a7460ebf4e9e0c2afd2e4f"/>
                    <w:id w:val="1722099"/>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16,185,562</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18"/>
                      </w:rPr>
                    </w:pPr>
                    <w:r>
                      <w:rPr>
                        <w:rFonts w:hint="eastAsia"/>
                      </w:rPr>
                      <w:t>流动负债合计</w:t>
                    </w:r>
                  </w:p>
                </w:tc>
                <w:sdt>
                  <w:sdtPr>
                    <w:alias w:val="流动负债合计"/>
                    <w:tag w:val="_GBC_dca945918b6c4fb3949722a97e21ba7c"/>
                    <w:id w:val="1722100"/>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51,596,527</w:t>
                        </w:r>
                      </w:p>
                    </w:tc>
                  </w:sdtContent>
                </w:sdt>
                <w:sdt>
                  <w:sdtPr>
                    <w:alias w:val="流动负债合计"/>
                    <w:tag w:val="_GBC_f810630b84014a17a1d3876e353606c5"/>
                    <w:id w:val="1722101"/>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51,547,755</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rFonts w:cs="宋体"/>
                        <w:szCs w:val="21"/>
                      </w:rPr>
                    </w:pPr>
                    <w:r>
                      <w:rPr>
                        <w:rFonts w:cs="宋体" w:hint="eastAsia"/>
                        <w:b/>
                        <w:bCs/>
                        <w:szCs w:val="21"/>
                      </w:rPr>
                      <w:t>非流动负债：</w:t>
                    </w:r>
                  </w:p>
                </w:tc>
                <w:tc>
                  <w:tcPr>
                    <w:tcW w:w="1044" w:type="pct"/>
                    <w:tcBorders>
                      <w:top w:val="outset" w:sz="6" w:space="0" w:color="auto"/>
                      <w:left w:val="outset" w:sz="6" w:space="0" w:color="auto"/>
                      <w:bottom w:val="outset" w:sz="6" w:space="0" w:color="auto"/>
                      <w:right w:val="outset" w:sz="6" w:space="0" w:color="auto"/>
                    </w:tcBorders>
                  </w:tcPr>
                  <w:p w:rsidR="00FF666D" w:rsidRDefault="00FF666D" w:rsidP="00FF666D">
                    <w:pPr>
                      <w:ind w:right="210"/>
                      <w:jc w:val="right"/>
                      <w:rPr>
                        <w:color w:val="008000"/>
                      </w:rPr>
                    </w:pPr>
                  </w:p>
                </w:tc>
                <w:tc>
                  <w:tcPr>
                    <w:tcW w:w="974" w:type="pct"/>
                    <w:tcBorders>
                      <w:top w:val="outset" w:sz="6" w:space="0" w:color="auto"/>
                      <w:left w:val="outset" w:sz="6" w:space="0" w:color="auto"/>
                      <w:bottom w:val="outset" w:sz="6" w:space="0" w:color="auto"/>
                      <w:right w:val="outset" w:sz="6" w:space="0" w:color="auto"/>
                    </w:tcBorders>
                  </w:tcPr>
                  <w:p w:rsidR="00FF666D" w:rsidRDefault="00FF666D" w:rsidP="00FF666D">
                    <w:pPr>
                      <w:jc w:val="right"/>
                      <w:rPr>
                        <w:color w:val="008000"/>
                      </w:rPr>
                    </w:pPr>
                  </w:p>
                </w:tc>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长期借款</w:t>
                    </w:r>
                  </w:p>
                </w:tc>
                <w:sdt>
                  <w:sdtPr>
                    <w:alias w:val="长期借款"/>
                    <w:tag w:val="_GBC_a42846fbec174324ba402ff450c94ff5"/>
                    <w:id w:val="1722102"/>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23,980,586</w:t>
                        </w:r>
                      </w:p>
                    </w:tc>
                  </w:sdtContent>
                </w:sdt>
                <w:sdt>
                  <w:sdtPr>
                    <w:alias w:val="长期借款"/>
                    <w:tag w:val="_GBC_6718081392444a8186e2580725cfcd4f"/>
                    <w:id w:val="1722103"/>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22,453,491</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应付债券</w:t>
                    </w:r>
                  </w:p>
                </w:tc>
                <w:sdt>
                  <w:sdtPr>
                    <w:alias w:val="应付债券"/>
                    <w:tag w:val="_GBC_7adf877d099d4dce924a32b3b3c978e4"/>
                    <w:id w:val="1722104"/>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10,797,048</w:t>
                        </w:r>
                      </w:p>
                    </w:tc>
                  </w:sdtContent>
                </w:sdt>
                <w:sdt>
                  <w:sdtPr>
                    <w:alias w:val="应付债券"/>
                    <w:tag w:val="_GBC_3604a64bbc84484d9f0db2ee8ab97da3"/>
                    <w:id w:val="1722105"/>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10,526,605</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pPr>
                    <w:r>
                      <w:rPr>
                        <w:rFonts w:hint="eastAsia"/>
                      </w:rPr>
                      <w:t>其中：优先股</w:t>
                    </w:r>
                  </w:p>
                </w:tc>
                <w:sdt>
                  <w:sdtPr>
                    <w:alias w:val="其中：优先股"/>
                    <w:tag w:val="_GBC_e5da31af561c429bbf5339b64f41d9ea"/>
                    <w:id w:val="1722106"/>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rPr>
                            <w:rFonts w:hint="eastAsia"/>
                            <w:color w:val="333399"/>
                          </w:rPr>
                          <w:t xml:space="preserve">　</w:t>
                        </w:r>
                      </w:p>
                    </w:tc>
                  </w:sdtContent>
                </w:sdt>
                <w:sdt>
                  <w:sdtPr>
                    <w:alias w:val="其中：优先股"/>
                    <w:tag w:val="_GBC_fc3fc9fc8f04457f8c515810531afa6d"/>
                    <w:id w:val="1722107"/>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500" w:firstLine="1050"/>
                    </w:pPr>
                    <w:r>
                      <w:rPr>
                        <w:rFonts w:hint="eastAsia"/>
                      </w:rPr>
                      <w:t>永续债</w:t>
                    </w:r>
                  </w:p>
                </w:tc>
                <w:sdt>
                  <w:sdtPr>
                    <w:alias w:val="永续债"/>
                    <w:tag w:val="_GBC_83816fe065544a84bf8c29344abc3ed8"/>
                    <w:id w:val="1722108"/>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rPr>
                            <w:rFonts w:hint="eastAsia"/>
                            <w:color w:val="333399"/>
                          </w:rPr>
                          <w:t xml:space="preserve">　</w:t>
                        </w:r>
                      </w:p>
                    </w:tc>
                  </w:sdtContent>
                </w:sdt>
                <w:sdt>
                  <w:sdtPr>
                    <w:alias w:val="永续债"/>
                    <w:tag w:val="_GBC_a9f5b60c17fe4d25a8b0eb5eac5e991e"/>
                    <w:id w:val="1722109"/>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长期应付款</w:t>
                    </w:r>
                  </w:p>
                </w:tc>
                <w:sdt>
                  <w:sdtPr>
                    <w:alias w:val="长期应付款"/>
                    <w:tag w:val="_GBC_c1b731a72cc943ba92dcf93193cd52bb"/>
                    <w:id w:val="1722110"/>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911,823</w:t>
                        </w:r>
                      </w:p>
                    </w:tc>
                  </w:sdtContent>
                </w:sdt>
                <w:sdt>
                  <w:sdtPr>
                    <w:alias w:val="长期应付款"/>
                    <w:tag w:val="_GBC_3214ceaa057349e88fe1bc73a078ba48"/>
                    <w:id w:val="1722111"/>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1,368,579</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pPr>
                    <w:r>
                      <w:rPr>
                        <w:rFonts w:hint="eastAsia"/>
                        <w:szCs w:val="21"/>
                      </w:rPr>
                      <w:t>长期应付职工薪酬</w:t>
                    </w:r>
                  </w:p>
                </w:tc>
                <w:sdt>
                  <w:sdtPr>
                    <w:alias w:val="长期应付职工薪酬"/>
                    <w:tag w:val="_GBC_53cf099d1577475ba4ee60f460c26053"/>
                    <w:id w:val="1722112"/>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 xml:space="preserve">   </w:t>
                        </w:r>
                      </w:p>
                    </w:tc>
                  </w:sdtContent>
                </w:sdt>
                <w:sdt>
                  <w:sdtPr>
                    <w:alias w:val="长期应付职工薪酬"/>
                    <w:tag w:val="_GBC_1134bcaec63f4a87a980628635ccd1fa"/>
                    <w:id w:val="1722113"/>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1,925</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专项应付款</w:t>
                    </w:r>
                  </w:p>
                </w:tc>
                <w:sdt>
                  <w:sdtPr>
                    <w:alias w:val="专项应付款"/>
                    <w:tag w:val="_GBC_7750c414228245eb80b628b6dc1a6a5d"/>
                    <w:id w:val="1722114"/>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135,107</w:t>
                        </w:r>
                      </w:p>
                    </w:tc>
                  </w:sdtContent>
                </w:sdt>
                <w:sdt>
                  <w:sdtPr>
                    <w:alias w:val="专项应付款"/>
                    <w:tag w:val="_GBC_bc748e10b4654580acc1fdfc450bf697"/>
                    <w:id w:val="1722115"/>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145,403</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预计负债</w:t>
                    </w:r>
                  </w:p>
                </w:tc>
                <w:sdt>
                  <w:sdtPr>
                    <w:alias w:val="预计负债"/>
                    <w:tag w:val="_GBC_3bc705aacb3342eb95172bbda214ee85"/>
                    <w:id w:val="1722116"/>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835,603</w:t>
                        </w:r>
                      </w:p>
                    </w:tc>
                  </w:sdtContent>
                </w:sdt>
                <w:sdt>
                  <w:sdtPr>
                    <w:alias w:val="预计负债"/>
                    <w:tag w:val="_GBC_a13c72ec770440dc9e8862080065a24c"/>
                    <w:id w:val="1722117"/>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812,905</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pPr>
                    <w:r>
                      <w:rPr>
                        <w:rFonts w:hint="eastAsia"/>
                      </w:rPr>
                      <w:lastRenderedPageBreak/>
                      <w:t>递延收益</w:t>
                    </w:r>
                  </w:p>
                </w:tc>
                <w:sdt>
                  <w:sdtPr>
                    <w:rPr>
                      <w:szCs w:val="21"/>
                    </w:rPr>
                    <w:alias w:val="递延收益"/>
                    <w:tag w:val="_GBC_93144008b2964db48d5c66e111b849d6"/>
                    <w:id w:val="1722118"/>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65,599</w:t>
                        </w:r>
                      </w:p>
                    </w:tc>
                  </w:sdtContent>
                </w:sdt>
                <w:sdt>
                  <w:sdtPr>
                    <w:rPr>
                      <w:szCs w:val="21"/>
                    </w:rPr>
                    <w:alias w:val="递延收益"/>
                    <w:tag w:val="_GBC_3f40deac04b141da9a0b6b367119bfba"/>
                    <w:id w:val="1722119"/>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67,107</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递延所得税负债</w:t>
                    </w:r>
                  </w:p>
                </w:tc>
                <w:sdt>
                  <w:sdtPr>
                    <w:alias w:val="递延税款贷项合计"/>
                    <w:tag w:val="_GBC_748782d7bec14e97895755548030ec10"/>
                    <w:id w:val="1722120"/>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7,457,382</w:t>
                        </w:r>
                      </w:p>
                    </w:tc>
                  </w:sdtContent>
                </w:sdt>
                <w:sdt>
                  <w:sdtPr>
                    <w:alias w:val="递延税款贷项合计"/>
                    <w:tag w:val="_GBC_6b78ef4f3e934bfd9ccfbd4e34ad5c1d"/>
                    <w:id w:val="1722121"/>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7,632,334</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其他非流动负债</w:t>
                    </w:r>
                  </w:p>
                </w:tc>
                <w:sdt>
                  <w:sdtPr>
                    <w:alias w:val="其他长期负债"/>
                    <w:tag w:val="_GBC_d00413c065ba451883c3afc4aadc2f42"/>
                    <w:id w:val="1722122"/>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15,193</w:t>
                        </w:r>
                      </w:p>
                    </w:tc>
                  </w:sdtContent>
                </w:sdt>
                <w:sdt>
                  <w:sdtPr>
                    <w:alias w:val="其他长期负债"/>
                    <w:tag w:val="_GBC_e83e572958b54e6fbbe879df3ad15369"/>
                    <w:id w:val="1722123"/>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15,249</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18"/>
                      </w:rPr>
                    </w:pPr>
                    <w:r>
                      <w:rPr>
                        <w:rFonts w:hint="eastAsia"/>
                      </w:rPr>
                      <w:t>非流动负债合计</w:t>
                    </w:r>
                  </w:p>
                </w:tc>
                <w:sdt>
                  <w:sdtPr>
                    <w:alias w:val="长期负债合计"/>
                    <w:tag w:val="_GBC_c59cd65313ae47aa87f8e43a7cfb8afd"/>
                    <w:id w:val="1722124"/>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44,198,341</w:t>
                        </w:r>
                      </w:p>
                    </w:tc>
                  </w:sdtContent>
                </w:sdt>
                <w:sdt>
                  <w:sdtPr>
                    <w:alias w:val="长期负债合计"/>
                    <w:tag w:val="_GBC_85ba5728e3c849ac80dc3af6d8f9d6ef"/>
                    <w:id w:val="1722125"/>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43,023,598</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400" w:firstLine="840"/>
                      <w:rPr>
                        <w:szCs w:val="18"/>
                      </w:rPr>
                    </w:pPr>
                    <w:r>
                      <w:rPr>
                        <w:rFonts w:hint="eastAsia"/>
                      </w:rPr>
                      <w:t>负债合计</w:t>
                    </w:r>
                  </w:p>
                </w:tc>
                <w:sdt>
                  <w:sdtPr>
                    <w:alias w:val="负债合计"/>
                    <w:tag w:val="_GBC_caa07c493fcc45cf8b8c8bd10e745305"/>
                    <w:id w:val="1722126"/>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95,794,868</w:t>
                        </w:r>
                      </w:p>
                    </w:tc>
                  </w:sdtContent>
                </w:sdt>
                <w:sdt>
                  <w:sdtPr>
                    <w:alias w:val="负债合计"/>
                    <w:tag w:val="_GBC_a60fba1612d043719234b767804ab684"/>
                    <w:id w:val="1722127"/>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94,571,353</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rFonts w:cs="宋体"/>
                        <w:szCs w:val="21"/>
                      </w:rPr>
                    </w:pPr>
                    <w:r>
                      <w:rPr>
                        <w:rFonts w:cs="宋体" w:hint="eastAsia"/>
                        <w:b/>
                        <w:bCs/>
                        <w:szCs w:val="21"/>
                      </w:rPr>
                      <w:t>所有者权益</w:t>
                    </w:r>
                  </w:p>
                </w:tc>
                <w:tc>
                  <w:tcPr>
                    <w:tcW w:w="1044" w:type="pct"/>
                    <w:tcBorders>
                      <w:top w:val="outset" w:sz="6" w:space="0" w:color="auto"/>
                      <w:left w:val="outset" w:sz="6" w:space="0" w:color="auto"/>
                      <w:bottom w:val="outset" w:sz="6" w:space="0" w:color="auto"/>
                      <w:right w:val="outset" w:sz="6" w:space="0" w:color="auto"/>
                    </w:tcBorders>
                  </w:tcPr>
                  <w:p w:rsidR="00FF666D" w:rsidRDefault="00FF666D" w:rsidP="00FF666D">
                    <w:pPr>
                      <w:rPr>
                        <w:color w:val="008000"/>
                      </w:rPr>
                    </w:pPr>
                  </w:p>
                </w:tc>
                <w:tc>
                  <w:tcPr>
                    <w:tcW w:w="974" w:type="pct"/>
                    <w:tcBorders>
                      <w:top w:val="outset" w:sz="6" w:space="0" w:color="auto"/>
                      <w:left w:val="outset" w:sz="6" w:space="0" w:color="auto"/>
                      <w:bottom w:val="outset" w:sz="6" w:space="0" w:color="auto"/>
                      <w:right w:val="outset" w:sz="6" w:space="0" w:color="auto"/>
                    </w:tcBorders>
                  </w:tcPr>
                  <w:p w:rsidR="00FF666D" w:rsidRDefault="00FF666D" w:rsidP="00FF666D">
                    <w:pPr>
                      <w:rPr>
                        <w:color w:val="008000"/>
                      </w:rPr>
                    </w:pPr>
                  </w:p>
                </w:tc>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pPr>
                    <w:r>
                      <w:rPr>
                        <w:rFonts w:hint="eastAsia"/>
                      </w:rPr>
                      <w:t>股本</w:t>
                    </w:r>
                  </w:p>
                </w:tc>
                <w:sdt>
                  <w:sdtPr>
                    <w:alias w:val="股本"/>
                    <w:tag w:val="_GBC_f182a92de9fc4c87888d636cdf967828"/>
                    <w:id w:val="1722128"/>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4,912,016</w:t>
                        </w:r>
                      </w:p>
                    </w:tc>
                  </w:sdtContent>
                </w:sdt>
                <w:sdt>
                  <w:sdtPr>
                    <w:alias w:val="股本"/>
                    <w:tag w:val="_GBC_178f72f865c747798dbe803b7e96c52c"/>
                    <w:id w:val="1722129"/>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4,912,016</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pPr>
                    <w:r>
                      <w:rPr>
                        <w:rFonts w:hint="eastAsia"/>
                        <w:szCs w:val="21"/>
                      </w:rPr>
                      <w:t>其他权益工具</w:t>
                    </w:r>
                  </w:p>
                </w:tc>
                <w:sdt>
                  <w:sdtPr>
                    <w:alias w:val="其他权益工具"/>
                    <w:tag w:val="_GBC_e8e919ae51b647d2b8bd754fad127a70"/>
                    <w:id w:val="1722130"/>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6,767,113</w:t>
                        </w:r>
                      </w:p>
                    </w:tc>
                  </w:sdtContent>
                </w:sdt>
                <w:sdt>
                  <w:sdtPr>
                    <w:alias w:val="其他权益工具"/>
                    <w:tag w:val="_GBC_e044b01e538d4bf5b39f0876d523e007"/>
                    <w:id w:val="1722131"/>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6,662,191</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21"/>
                      </w:rPr>
                    </w:pPr>
                    <w:r>
                      <w:rPr>
                        <w:rFonts w:hint="eastAsia"/>
                        <w:szCs w:val="21"/>
                      </w:rPr>
                      <w:t>其中：优先股</w:t>
                    </w:r>
                  </w:p>
                </w:tc>
                <w:sdt>
                  <w:sdtPr>
                    <w:alias w:val="其他权益工具-其中：优先股"/>
                    <w:tag w:val="_GBC_57d460523ea4452ebf4fdf0500e4006d"/>
                    <w:id w:val="1722132"/>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 xml:space="preserve">    </w:t>
                        </w:r>
                      </w:p>
                    </w:tc>
                  </w:sdtContent>
                </w:sdt>
                <w:sdt>
                  <w:sdtPr>
                    <w:alias w:val="其他权益工具-其中：优先股"/>
                    <w:tag w:val="_GBC_26cc50920d4c4a8abc92a67adf7ff919"/>
                    <w:id w:val="1722133"/>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500" w:firstLine="1050"/>
                    </w:pPr>
                    <w:r>
                      <w:rPr>
                        <w:rFonts w:hint="eastAsia"/>
                      </w:rPr>
                      <w:t>永续债</w:t>
                    </w:r>
                  </w:p>
                </w:tc>
                <w:sdt>
                  <w:sdtPr>
                    <w:alias w:val="其他权益工具-永续债"/>
                    <w:tag w:val="_GBC_cab65bcb2b134144bf3fbd3eb3c333c7"/>
                    <w:id w:val="1722134"/>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6,767,113</w:t>
                        </w:r>
                      </w:p>
                    </w:tc>
                  </w:sdtContent>
                </w:sdt>
                <w:sdt>
                  <w:sdtPr>
                    <w:alias w:val="其他权益工具-永续债"/>
                    <w:tag w:val="_GBC_e8509c7f0e1c402bbd702c449144e158"/>
                    <w:id w:val="1722135"/>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6,662,191</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资本公积</w:t>
                    </w:r>
                  </w:p>
                </w:tc>
                <w:sdt>
                  <w:sdtPr>
                    <w:alias w:val="资本公积"/>
                    <w:tag w:val="_GBC_a3112f08af534d6bb11c5579d671c378"/>
                    <w:id w:val="1722136"/>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1,258,653</w:t>
                        </w:r>
                      </w:p>
                    </w:tc>
                  </w:sdtContent>
                </w:sdt>
                <w:sdt>
                  <w:sdtPr>
                    <w:alias w:val="资本公积"/>
                    <w:tag w:val="_GBC_cc3e6f4d633b443f8d6cf265a00a5bdf"/>
                    <w:id w:val="1722137"/>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1,258,653</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减：库存股</w:t>
                    </w:r>
                  </w:p>
                </w:tc>
                <w:sdt>
                  <w:sdtPr>
                    <w:alias w:val="库存股"/>
                    <w:tag w:val="_GBC_05235274b3ca4b55a1aa198cd99aef5d"/>
                    <w:id w:val="1722138"/>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 xml:space="preserve">    </w:t>
                        </w:r>
                      </w:p>
                    </w:tc>
                  </w:sdtContent>
                </w:sdt>
                <w:sdt>
                  <w:sdtPr>
                    <w:alias w:val="库存股"/>
                    <w:tag w:val="_GBC_bad9e9f21ce844368b23159ce830f8e1"/>
                    <w:id w:val="1722139"/>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pPr>
                    <w:r>
                      <w:rPr>
                        <w:rFonts w:hint="eastAsia"/>
                        <w:szCs w:val="21"/>
                      </w:rPr>
                      <w:t>其他综合收益</w:t>
                    </w:r>
                  </w:p>
                </w:tc>
                <w:sdt>
                  <w:sdtPr>
                    <w:alias w:val="其他综合收益（资产负债表项目）"/>
                    <w:tag w:val="_GBC_9c175d4692f04cee8a2ed939acf4c48c"/>
                    <w:id w:val="1722140"/>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-7,524,267</w:t>
                        </w:r>
                      </w:p>
                    </w:tc>
                  </w:sdtContent>
                </w:sdt>
                <w:sdt>
                  <w:sdtPr>
                    <w:alias w:val="其他综合收益（资产负债表项目）"/>
                    <w:tag w:val="_GBC_661a587d9159467cb5a8e5ed9b2554de"/>
                    <w:id w:val="1722141"/>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-9,217,545</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pPr>
                    <w:r>
                      <w:rPr>
                        <w:rFonts w:hint="eastAsia"/>
                      </w:rPr>
                      <w:t>专项储备</w:t>
                    </w:r>
                  </w:p>
                </w:tc>
                <w:sdt>
                  <w:sdtPr>
                    <w:rPr>
                      <w:szCs w:val="21"/>
                    </w:rPr>
                    <w:alias w:val="专项储备"/>
                    <w:tag w:val="_GBC_823993200d734519bdd837960b80aa00"/>
                    <w:id w:val="1722142"/>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1,420,522</w:t>
                        </w:r>
                      </w:p>
                    </w:tc>
                  </w:sdtContent>
                </w:sdt>
                <w:sdt>
                  <w:sdtPr>
                    <w:rPr>
                      <w:szCs w:val="21"/>
                    </w:rPr>
                    <w:alias w:val="专项储备"/>
                    <w:tag w:val="_GBC_90cfb98767e84364abed8491992db17b"/>
                    <w:id w:val="1722143"/>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1,178,849</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盈余公积</w:t>
                    </w:r>
                  </w:p>
                </w:tc>
                <w:sdt>
                  <w:sdtPr>
                    <w:alias w:val="盈余公积"/>
                    <w:tag w:val="_GBC_17ec41150c344c86981e8494042dd52f"/>
                    <w:id w:val="1722144"/>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5,900,135</w:t>
                        </w:r>
                      </w:p>
                    </w:tc>
                  </w:sdtContent>
                </w:sdt>
                <w:sdt>
                  <w:sdtPr>
                    <w:alias w:val="盈余公积"/>
                    <w:tag w:val="_GBC_3826d193cc504a50950a6a3e622062af"/>
                    <w:id w:val="1722145"/>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5,900,135</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一般风险准备</w:t>
                    </w:r>
                  </w:p>
                </w:tc>
                <w:sdt>
                  <w:sdtPr>
                    <w:alias w:val="一般风险准备"/>
                    <w:tag w:val="_GBC_f42e458b19eb431d8832fdb226554efd"/>
                    <w:id w:val="1722146"/>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366BEF">
                        <w:pPr>
                          <w:jc w:val="right"/>
                        </w:pPr>
                        <w:r>
                          <w:t xml:space="preserve">- </w:t>
                        </w:r>
                      </w:p>
                    </w:tc>
                  </w:sdtContent>
                </w:sdt>
                <w:sdt>
                  <w:sdtPr>
                    <w:alias w:val="一般风险准备"/>
                    <w:tag w:val="_GBC_41ea0984c99d4d63b05529c29e504ae1"/>
                    <w:id w:val="1722147"/>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366BEF">
                        <w:pPr>
                          <w:jc w:val="right"/>
                        </w:pPr>
                        <w: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未分配利润</w:t>
                    </w:r>
                  </w:p>
                </w:tc>
                <w:sdt>
                  <w:sdtPr>
                    <w:alias w:val="未分配利润"/>
                    <w:tag w:val="_GBC_402267d1d47f484d9f067aa3c4708b9f"/>
                    <w:id w:val="1722148"/>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32,953,077</w:t>
                        </w:r>
                      </w:p>
                    </w:tc>
                  </w:sdtContent>
                </w:sdt>
                <w:sdt>
                  <w:sdtPr>
                    <w:alias w:val="未分配利润"/>
                    <w:tag w:val="_GBC_8d8de903dbfb4d83bb0e5b979fdb9eee"/>
                    <w:id w:val="1722149"/>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31,328,759</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归属于母公司所有者权益合计</w:t>
                    </w:r>
                  </w:p>
                </w:tc>
                <w:sdt>
                  <w:sdtPr>
                    <w:alias w:val="归属于母公司所有者权益合计"/>
                    <w:tag w:val="_GBC_bebcc1ffed064014a660cc4162557bad"/>
                    <w:id w:val="1722150"/>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45,687,249</w:t>
                        </w:r>
                      </w:p>
                    </w:tc>
                  </w:sdtContent>
                </w:sdt>
                <w:sdt>
                  <w:sdtPr>
                    <w:alias w:val="归属于母公司所有者权益合计"/>
                    <w:tag w:val="_GBC_1d641e3d26a64e35a9b7745f4f374b19"/>
                    <w:id w:val="1722151"/>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42,023,058</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18"/>
                      </w:rPr>
                    </w:pPr>
                    <w:r>
                      <w:rPr>
                        <w:rFonts w:hint="eastAsia"/>
                      </w:rPr>
                      <w:t>少数股东权益</w:t>
                    </w:r>
                  </w:p>
                </w:tc>
                <w:sdt>
                  <w:sdtPr>
                    <w:alias w:val="少数股东权益"/>
                    <w:tag w:val="_GBC_c358430fe421400e8fc36a0539cbdfa6"/>
                    <w:id w:val="1722152"/>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9,626,929</w:t>
                        </w:r>
                      </w:p>
                    </w:tc>
                  </w:sdtContent>
                </w:sdt>
                <w:sdt>
                  <w:sdtPr>
                    <w:alias w:val="少数股东权益"/>
                    <w:tag w:val="_GBC_6f8628a168d443cc96c62a2ffd2309ab"/>
                    <w:id w:val="1722153"/>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9,027,992</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pPr>
                    <w:r>
                      <w:rPr>
                        <w:rFonts w:hint="eastAsia"/>
                      </w:rPr>
                      <w:t>所有者权益合计</w:t>
                    </w:r>
                  </w:p>
                </w:tc>
                <w:sdt>
                  <w:sdtPr>
                    <w:alias w:val="股东权益合计"/>
                    <w:tag w:val="_GBC_3bc111e739c54e4f8611fdab36398436"/>
                    <w:id w:val="1722154"/>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55,314,178</w:t>
                        </w:r>
                      </w:p>
                    </w:tc>
                  </w:sdtContent>
                </w:sdt>
                <w:sdt>
                  <w:sdtPr>
                    <w:alias w:val="股东权益合计"/>
                    <w:tag w:val="_GBC_c6bfea66ec3d45ec93b56a8dd8d21443"/>
                    <w:id w:val="1722155"/>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51,051,050</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400" w:firstLine="840"/>
                    </w:pPr>
                    <w:r>
                      <w:rPr>
                        <w:rFonts w:hint="eastAsia"/>
                      </w:rPr>
                      <w:t>负债和所有者权益总计</w:t>
                    </w:r>
                  </w:p>
                </w:tc>
                <w:sdt>
                  <w:sdtPr>
                    <w:alias w:val="负债和股东权益合计"/>
                    <w:tag w:val="_GBC_24938e005bec41728d1de4dd751ff9e7"/>
                    <w:id w:val="1722156"/>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151,109,046</w:t>
                        </w:r>
                      </w:p>
                    </w:tc>
                  </w:sdtContent>
                </w:sdt>
                <w:sdt>
                  <w:sdtPr>
                    <w:alias w:val="负债和股东权益合计"/>
                    <w:tag w:val="_GBC_9091f7dcbe134351b5b9e192802c3510"/>
                    <w:id w:val="1722157"/>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pPr>
                        <w:r>
                          <w:t>145,622,403</w:t>
                        </w:r>
                      </w:p>
                    </w:tc>
                  </w:sdtContent>
                </w:sdt>
              </w:tr>
            </w:tbl>
            <w:p w:rsidR="00FF666D" w:rsidRDefault="00C85E67">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22158"/>
                  <w:lock w:val="sdtLocked"/>
                  <w:placeholder>
                    <w:docPart w:val="GBC22222222222222222222222222222"/>
                  </w:placeholder>
                  <w:dataBinding w:prefixMappings="xmlns:clcid-cgi='clcid-cgi'" w:xpath="/*/clcid-cgi:GongSiFaDingDaiBiaoRen" w:storeItemID="{42DEBF9A-6816-48AE-BADD-E3125C474CD9}"/>
                  <w:text/>
                </w:sdtPr>
                <w:sdtContent>
                  <w:r w:rsidR="00B67517">
                    <w:rPr>
                      <w:rFonts w:hint="eastAsia"/>
                    </w:rPr>
                    <w:t>李希勇</w:t>
                  </w:r>
                </w:sdtContent>
              </w:sdt>
              <w:r>
                <w:rPr>
                  <w:rFonts w:hint="eastAsia"/>
                </w:rPr>
                <w:t xml:space="preserve"> </w:t>
              </w:r>
              <w:r w:rsidR="00B67517">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722159"/>
                  <w:lock w:val="sdtLocked"/>
                  <w:placeholder>
                    <w:docPart w:val="GBC22222222222222222222222222222"/>
                  </w:placeholder>
                  <w:dataBinding w:prefixMappings="xmlns:clcid-mr='clcid-mr'" w:xpath="/*/clcid-mr:ZhuGuanKuaiJiGongZuoFuZeRenXingMing" w:storeItemID="{42DEBF9A-6816-48AE-BADD-E3125C474CD9}"/>
                  <w:text/>
                </w:sdtPr>
                <w:sdtContent>
                  <w:r w:rsidR="00B67517">
                    <w:rPr>
                      <w:rFonts w:hint="eastAsia"/>
                    </w:rPr>
                    <w:t>赵青春</w:t>
                  </w:r>
                </w:sdtContent>
              </w:sdt>
              <w:r>
                <w:rPr>
                  <w:rFonts w:hint="eastAsia"/>
                </w:rPr>
                <w:t xml:space="preserve"> </w:t>
              </w:r>
              <w:r w:rsidR="00B67517">
                <w:rPr>
                  <w:rFonts w:hint="eastAsia"/>
                </w:rPr>
                <w:t xml:space="preserve">         </w:t>
              </w:r>
              <w:r>
                <w:t>会计机构负责人</w:t>
              </w:r>
              <w:r>
                <w:rPr>
                  <w:rFonts w:hint="eastAsia"/>
                </w:rPr>
                <w:t>：</w:t>
              </w:r>
              <w:sdt>
                <w:sdtPr>
                  <w:rPr>
                    <w:rFonts w:hint="eastAsia"/>
                  </w:rPr>
                  <w:alias w:val="会计机构负责人姓名"/>
                  <w:tag w:val="_GBC_79fedeb8de5040e9b3e1ffb457ca9996"/>
                  <w:id w:val="1722160"/>
                  <w:lock w:val="sdtLocked"/>
                  <w:placeholder>
                    <w:docPart w:val="GBC22222222222222222222222222222"/>
                  </w:placeholder>
                  <w:dataBinding w:prefixMappings="xmlns:clcid-mr='clcid-mr'" w:xpath="/*/clcid-mr:KuaiJiJiGouFuZeRenXingMing" w:storeItemID="{42DEBF9A-6816-48AE-BADD-E3125C474CD9}"/>
                  <w:text/>
                </w:sdtPr>
                <w:sdtContent>
                  <w:r w:rsidR="00B67517">
                    <w:rPr>
                      <w:rFonts w:hint="eastAsia"/>
                    </w:rPr>
                    <w:t>徐健</w:t>
                  </w:r>
                </w:sdtContent>
              </w:sdt>
            </w:p>
          </w:sdtContent>
        </w:sdt>
        <w:p w:rsidR="00FF666D" w:rsidRDefault="00FF666D"/>
        <w:p w:rsidR="00FF666D" w:rsidRDefault="00FF666D"/>
        <w:sdt>
          <w:sdtPr>
            <w:rPr>
              <w:rFonts w:hint="eastAsia"/>
              <w:b/>
              <w:bCs/>
            </w:rPr>
            <w:tag w:val="_GBC_9b4fc5e924fb437da27468cccbd538a8"/>
            <w:id w:val="1722315"/>
            <w:lock w:val="sdtLocked"/>
            <w:placeholder>
              <w:docPart w:val="GBC22222222222222222222222222222"/>
            </w:placeholder>
          </w:sdtPr>
          <w:sdtEndPr>
            <w:rPr>
              <w:b w:val="0"/>
              <w:bCs w:val="0"/>
            </w:rPr>
          </w:sdtEndPr>
          <w:sdtContent>
            <w:p w:rsidR="00FF666D" w:rsidRDefault="00C85E67" w:rsidP="00DA5D7A">
              <w:pPr>
                <w:jc w:val="center"/>
                <w:rPr>
                  <w:b/>
                  <w:bCs/>
                </w:rPr>
              </w:pPr>
              <w:r>
                <w:rPr>
                  <w:rFonts w:hint="eastAsia"/>
                  <w:b/>
                  <w:bCs/>
                </w:rPr>
                <w:t>母公司</w:t>
              </w:r>
              <w:r>
                <w:rPr>
                  <w:b/>
                  <w:bCs/>
                </w:rPr>
                <w:t>资产负债表</w:t>
              </w:r>
            </w:p>
            <w:p w:rsidR="00FF666D" w:rsidRDefault="00C85E67">
              <w:pPr>
                <w:jc w:val="center"/>
                <w:rPr>
                  <w:b/>
                  <w:bCs/>
                </w:rPr>
              </w:pPr>
              <w:r>
                <w:t>201</w:t>
              </w:r>
              <w:r>
                <w:rPr>
                  <w:rFonts w:hint="eastAsia"/>
                </w:rPr>
                <w:t>7</w:t>
              </w:r>
              <w:r>
                <w:t>年</w:t>
              </w:r>
              <w:r>
                <w:rPr>
                  <w:rFonts w:hint="eastAsia"/>
                </w:rPr>
                <w:t>3</w:t>
              </w:r>
              <w:r>
                <w:t>月3</w:t>
              </w:r>
              <w:r>
                <w:rPr>
                  <w:rFonts w:hint="eastAsia"/>
                </w:rPr>
                <w:t>1</w:t>
              </w:r>
              <w:r>
                <w:t>日</w:t>
              </w:r>
            </w:p>
            <w:p w:rsidR="00FF666D" w:rsidRDefault="00C85E67">
              <w:r>
                <w:t>编制单位:</w:t>
              </w:r>
              <w:sdt>
                <w:sdtPr>
                  <w:alias w:val="公司法定中文名称"/>
                  <w:tag w:val="_GBC_a5c41421a86c4785b8d37da378028d48"/>
                  <w:id w:val="1722162"/>
                  <w:lock w:val="sdtLocked"/>
                  <w:placeholder>
                    <w:docPart w:val="GBC22222222222222222222222222222"/>
                  </w:placeholder>
                  <w:dataBinding w:prefixMappings="xmlns:clcid-cgi='clcid-cgi'" w:xpath="/*/clcid-cgi:GongSiFaDingZhongWenMingCheng" w:storeItemID="{42DEBF9A-6816-48AE-BADD-E3125C474CD9}"/>
                  <w:text/>
                </w:sdtPr>
                <w:sdtContent>
                  <w:r>
                    <w:t>兖州煤业股份有限公司</w:t>
                  </w:r>
                </w:sdtContent>
              </w:sdt>
              <w:r>
                <w:t> </w:t>
              </w:r>
            </w:p>
            <w:p w:rsidR="00FF666D" w:rsidRDefault="00C85E67">
              <w:pPr>
                <w:wordWrap w:val="0"/>
                <w:jc w:val="right"/>
              </w:pPr>
              <w:r>
                <w:t>单位:</w:t>
              </w:r>
              <w:sdt>
                <w:sdtPr>
                  <w:rPr>
                    <w:rFonts w:hint="eastAsia"/>
                  </w:rPr>
                  <w:alias w:val="单位_资产负债表"/>
                  <w:tag w:val="_GBC_7f4e85210f464b0e9dbdc2fc6d05b9e0"/>
                  <w:id w:val="17221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sdt>
                <w:sdtPr>
                  <w:alias w:val="币种_资产负债表"/>
                  <w:tag w:val="_GBC_83b66b5ff64941cb8fb1249d38cf94ae"/>
                  <w:id w:val="1722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22165"/>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5"/>
                <w:tblW w:w="5254" w:type="pct"/>
                <w:jc w:val="center"/>
                <w:tblInd w:w="-459" w:type="dxa"/>
                <w:tblBorders>
                  <w:top w:val="single" w:sz="4" w:space="0" w:color="auto"/>
                  <w:left w:val="single" w:sz="4" w:space="0" w:color="auto"/>
                  <w:bottom w:val="single" w:sz="4" w:space="0" w:color="auto"/>
                  <w:right w:val="single" w:sz="4" w:space="0" w:color="auto"/>
                </w:tblBorders>
                <w:tblLook w:val="0000"/>
              </w:tblPr>
              <w:tblGrid>
                <w:gridCol w:w="5640"/>
                <w:gridCol w:w="2043"/>
                <w:gridCol w:w="1826"/>
              </w:tblGrid>
              <w:tr w:rsidR="00FF666D" w:rsidTr="00FE10F9">
                <w:trPr>
                  <w:cantSplit/>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jc w:val="center"/>
                      <w:rPr>
                        <w:b/>
                        <w:szCs w:val="21"/>
                      </w:rPr>
                    </w:pPr>
                    <w:r>
                      <w:rPr>
                        <w:b/>
                        <w:szCs w:val="21"/>
                      </w:rPr>
                      <w:t>项目</w:t>
                    </w:r>
                  </w:p>
                </w:tc>
                <w:tc>
                  <w:tcPr>
                    <w:tcW w:w="1074"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jc w:val="center"/>
                      <w:rPr>
                        <w:b/>
                        <w:szCs w:val="21"/>
                      </w:rPr>
                    </w:pPr>
                    <w:r>
                      <w:rPr>
                        <w:b/>
                        <w:szCs w:val="21"/>
                      </w:rPr>
                      <w:t>期末余额</w:t>
                    </w:r>
                  </w:p>
                </w:tc>
                <w:tc>
                  <w:tcPr>
                    <w:tcW w:w="960"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jc w:val="center"/>
                      <w:rPr>
                        <w:b/>
                        <w:szCs w:val="21"/>
                      </w:rPr>
                    </w:pPr>
                    <w:r>
                      <w:rPr>
                        <w:rFonts w:hint="eastAsia"/>
                        <w:b/>
                      </w:rPr>
                      <w:t>年</w:t>
                    </w:r>
                    <w:r>
                      <w:rPr>
                        <w:b/>
                      </w:rPr>
                      <w:t>初余额</w:t>
                    </w:r>
                  </w:p>
                </w:tc>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szCs w:val="21"/>
                      </w:rPr>
                    </w:pPr>
                    <w:r>
                      <w:rPr>
                        <w:rFonts w:hint="eastAsia"/>
                        <w:b/>
                        <w:bCs/>
                        <w:szCs w:val="21"/>
                      </w:rPr>
                      <w:t>流动资产：</w:t>
                    </w:r>
                  </w:p>
                </w:tc>
                <w:tc>
                  <w:tcPr>
                    <w:tcW w:w="2034" w:type="pct"/>
                    <w:gridSpan w:val="2"/>
                    <w:tcBorders>
                      <w:top w:val="outset" w:sz="6" w:space="0" w:color="auto"/>
                      <w:left w:val="outset" w:sz="6" w:space="0" w:color="auto"/>
                      <w:bottom w:val="outset" w:sz="6" w:space="0" w:color="auto"/>
                      <w:right w:val="outset" w:sz="6" w:space="0" w:color="auto"/>
                    </w:tcBorders>
                    <w:vAlign w:val="center"/>
                  </w:tcPr>
                  <w:p w:rsidR="00FF666D" w:rsidRDefault="00FF666D" w:rsidP="00FF666D">
                    <w:pPr>
                      <w:rPr>
                        <w:szCs w:val="21"/>
                      </w:rPr>
                    </w:pPr>
                  </w:p>
                </w:tc>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货币资金</w:t>
                    </w:r>
                  </w:p>
                </w:tc>
                <w:sdt>
                  <w:sdtPr>
                    <w:rPr>
                      <w:szCs w:val="21"/>
                    </w:rPr>
                    <w:alias w:val="货币资金"/>
                    <w:tag w:val="_GBC_26ed83a1338a4ec69f24e86cf654137a"/>
                    <w:id w:val="1722166"/>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14,482,016</w:t>
                        </w:r>
                      </w:p>
                    </w:tc>
                  </w:sdtContent>
                </w:sdt>
                <w:sdt>
                  <w:sdtPr>
                    <w:rPr>
                      <w:szCs w:val="21"/>
                    </w:rPr>
                    <w:alias w:val="货币资金"/>
                    <w:tag w:val="_GBC_48d732aea71c4e94822c2b3f7390961c"/>
                    <w:id w:val="1722167"/>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14,242,948</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a1908bcfd46b4e33a443faffd59f9b20"/>
                    <w:id w:val="1722168"/>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sdt>
                  <w:sdtPr>
                    <w:rPr>
                      <w:szCs w:val="21"/>
                    </w:rPr>
                    <w:alias w:val="以公允价值计量且其变动计入当期损益的金融资产"/>
                    <w:tag w:val="_GBC_5c4a3006974e48778d220415a3177ff2"/>
                    <w:id w:val="1722169"/>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衍生金融资产</w:t>
                    </w:r>
                  </w:p>
                </w:tc>
                <w:sdt>
                  <w:sdtPr>
                    <w:rPr>
                      <w:szCs w:val="21"/>
                    </w:rPr>
                    <w:alias w:val="衍生金融资产"/>
                    <w:tag w:val="_GBC_23662e932fe94e9b956b9f45902282e8"/>
                    <w:id w:val="1722170"/>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sdt>
                  <w:sdtPr>
                    <w:rPr>
                      <w:szCs w:val="21"/>
                    </w:rPr>
                    <w:alias w:val="衍生金融资产"/>
                    <w:tag w:val="_GBC_b9b82e73d22f454585c478bfa2fc5d5a"/>
                    <w:id w:val="1722171"/>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应收票据</w:t>
                    </w:r>
                  </w:p>
                </w:tc>
                <w:sdt>
                  <w:sdtPr>
                    <w:rPr>
                      <w:szCs w:val="21"/>
                    </w:rPr>
                    <w:alias w:val="应收票据"/>
                    <w:tag w:val="_GBC_d03d97e6a0b84763a39671b0efb11371"/>
                    <w:id w:val="1722172"/>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7,620,046</w:t>
                        </w:r>
                      </w:p>
                    </w:tc>
                  </w:sdtContent>
                </w:sdt>
                <w:sdt>
                  <w:sdtPr>
                    <w:rPr>
                      <w:szCs w:val="21"/>
                    </w:rPr>
                    <w:alias w:val="应收票据"/>
                    <w:tag w:val="_GBC_d5e6ddf5d685429c99669e8dfc7c95e1"/>
                    <w:id w:val="1722173"/>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6,422,831</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应收账款</w:t>
                    </w:r>
                  </w:p>
                </w:tc>
                <w:sdt>
                  <w:sdtPr>
                    <w:rPr>
                      <w:szCs w:val="21"/>
                    </w:rPr>
                    <w:alias w:val="应收帐款"/>
                    <w:tag w:val="_GBC_ea4cf0f128be41c080aaaa4e89cf4ecf"/>
                    <w:id w:val="1722174"/>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783,721</w:t>
                        </w:r>
                      </w:p>
                    </w:tc>
                  </w:sdtContent>
                </w:sdt>
                <w:sdt>
                  <w:sdtPr>
                    <w:rPr>
                      <w:szCs w:val="21"/>
                    </w:rPr>
                    <w:alias w:val="应收帐款"/>
                    <w:tag w:val="_GBC_8a1c5a5d6aa04dbc9d26dcd927167b79"/>
                    <w:id w:val="1722175"/>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727,958</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预付款项</w:t>
                    </w:r>
                  </w:p>
                </w:tc>
                <w:sdt>
                  <w:sdtPr>
                    <w:rPr>
                      <w:szCs w:val="21"/>
                    </w:rPr>
                    <w:alias w:val="预付帐款"/>
                    <w:tag w:val="_GBC_d91f152ae4d940d0928d13c673820ac9"/>
                    <w:id w:val="1722176"/>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220,008</w:t>
                        </w:r>
                      </w:p>
                    </w:tc>
                  </w:sdtContent>
                </w:sdt>
                <w:sdt>
                  <w:sdtPr>
                    <w:rPr>
                      <w:szCs w:val="21"/>
                    </w:rPr>
                    <w:alias w:val="预付帐款"/>
                    <w:tag w:val="_GBC_bad0584c9bbc4d6f969691860995978f"/>
                    <w:id w:val="1722177"/>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56,117</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应收利息</w:t>
                    </w:r>
                  </w:p>
                </w:tc>
                <w:sdt>
                  <w:sdtPr>
                    <w:rPr>
                      <w:szCs w:val="21"/>
                    </w:rPr>
                    <w:alias w:val="应收利息"/>
                    <w:tag w:val="_GBC_6dd058c9d69b495db8e9f448eef9ac35"/>
                    <w:id w:val="1722178"/>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1,881,156</w:t>
                        </w:r>
                      </w:p>
                    </w:tc>
                  </w:sdtContent>
                </w:sdt>
                <w:sdt>
                  <w:sdtPr>
                    <w:rPr>
                      <w:szCs w:val="21"/>
                    </w:rPr>
                    <w:alias w:val="应收利息"/>
                    <w:tag w:val="_GBC_cac6cf09c4c340d4ad726b91912bfa9d"/>
                    <w:id w:val="1722179"/>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2,171,944</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应收股利</w:t>
                    </w:r>
                  </w:p>
                </w:tc>
                <w:sdt>
                  <w:sdtPr>
                    <w:rPr>
                      <w:szCs w:val="21"/>
                    </w:rPr>
                    <w:alias w:val="应收股利"/>
                    <w:tag w:val="_GBC_98e1d336819d41c085812974766849ef"/>
                    <w:id w:val="1722180"/>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5,000</w:t>
                        </w:r>
                      </w:p>
                    </w:tc>
                  </w:sdtContent>
                </w:sdt>
                <w:sdt>
                  <w:sdtPr>
                    <w:rPr>
                      <w:szCs w:val="21"/>
                    </w:rPr>
                    <w:alias w:val="应收股利"/>
                    <w:tag w:val="_GBC_1155b1f809704534b0318a3c5231f0eb"/>
                    <w:id w:val="1722181"/>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5,000</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其他应收款</w:t>
                    </w:r>
                  </w:p>
                </w:tc>
                <w:sdt>
                  <w:sdtPr>
                    <w:rPr>
                      <w:szCs w:val="21"/>
                    </w:rPr>
                    <w:alias w:val="其他应收款"/>
                    <w:tag w:val="_GBC_82905859b9b94faeb164c28a5bb3f3d1"/>
                    <w:id w:val="1722182"/>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23,672,047</w:t>
                        </w:r>
                      </w:p>
                    </w:tc>
                  </w:sdtContent>
                </w:sdt>
                <w:sdt>
                  <w:sdtPr>
                    <w:rPr>
                      <w:szCs w:val="21"/>
                    </w:rPr>
                    <w:alias w:val="其他应收款"/>
                    <w:tag w:val="_GBC_d91951c6d80e4bffaca9c0aac1a36a01"/>
                    <w:id w:val="1722183"/>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22,656,316</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存货</w:t>
                    </w:r>
                  </w:p>
                </w:tc>
                <w:sdt>
                  <w:sdtPr>
                    <w:rPr>
                      <w:szCs w:val="21"/>
                    </w:rPr>
                    <w:alias w:val="存货"/>
                    <w:tag w:val="_GBC_79b4959526dd4494856f42a3c33fd80a"/>
                    <w:id w:val="1722184"/>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531,161</w:t>
                        </w:r>
                      </w:p>
                    </w:tc>
                  </w:sdtContent>
                </w:sdt>
                <w:sdt>
                  <w:sdtPr>
                    <w:rPr>
                      <w:szCs w:val="21"/>
                    </w:rPr>
                    <w:alias w:val="存货"/>
                    <w:tag w:val="_GBC_400db95e35544848a0d874feb0841cf0"/>
                    <w:id w:val="1722185"/>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423,869</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划分为持有待售的资产</w:t>
                    </w:r>
                  </w:p>
                </w:tc>
                <w:sdt>
                  <w:sdtPr>
                    <w:rPr>
                      <w:szCs w:val="21"/>
                    </w:rPr>
                    <w:alias w:val="划分为持有待售的资产"/>
                    <w:tag w:val="_GBC_522de7df8723472aa876e7e79b75b900"/>
                    <w:id w:val="1722186"/>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sdt>
                  <w:sdtPr>
                    <w:rPr>
                      <w:szCs w:val="21"/>
                    </w:rPr>
                    <w:alias w:val="划分为持有待售的资产"/>
                    <w:tag w:val="_GBC_2f4aa37052694655ad58d423de8377e0"/>
                    <w:id w:val="1722187"/>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一年内到期的非流动资产</w:t>
                    </w:r>
                  </w:p>
                </w:tc>
                <w:sdt>
                  <w:sdtPr>
                    <w:rPr>
                      <w:szCs w:val="21"/>
                    </w:rPr>
                    <w:alias w:val="一年内到期的非流动资产"/>
                    <w:tag w:val="_GBC_a43b7506aa10411fb162f34b1c37fc28"/>
                    <w:id w:val="1722188"/>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8</w:t>
                        </w:r>
                      </w:p>
                    </w:tc>
                  </w:sdtContent>
                </w:sdt>
                <w:sdt>
                  <w:sdtPr>
                    <w:rPr>
                      <w:szCs w:val="21"/>
                    </w:rPr>
                    <w:alias w:val="一年内到期的非流动资产"/>
                    <w:tag w:val="_GBC_c0d5984b27d040c3b841089398eb3978"/>
                    <w:id w:val="1722189"/>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8</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lastRenderedPageBreak/>
                      <w:t>其他流动资产</w:t>
                    </w:r>
                  </w:p>
                </w:tc>
                <w:sdt>
                  <w:sdtPr>
                    <w:rPr>
                      <w:szCs w:val="21"/>
                    </w:rPr>
                    <w:alias w:val="其他流动资产"/>
                    <w:tag w:val="_GBC_8cad909f39e54a65a8b97c3fd8383684"/>
                    <w:id w:val="1722190"/>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2,116,530</w:t>
                        </w:r>
                      </w:p>
                    </w:tc>
                  </w:sdtContent>
                </w:sdt>
                <w:sdt>
                  <w:sdtPr>
                    <w:rPr>
                      <w:szCs w:val="21"/>
                    </w:rPr>
                    <w:alias w:val="其他流动资产"/>
                    <w:tag w:val="_GBC_f604a1c0d80441ea8578e1003b654566"/>
                    <w:id w:val="1722191"/>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1,894,570</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21"/>
                      </w:rPr>
                    </w:pPr>
                    <w:r>
                      <w:rPr>
                        <w:rFonts w:hint="eastAsia"/>
                        <w:szCs w:val="21"/>
                      </w:rPr>
                      <w:t>流动资产合计</w:t>
                    </w:r>
                  </w:p>
                </w:tc>
                <w:sdt>
                  <w:sdtPr>
                    <w:rPr>
                      <w:szCs w:val="21"/>
                    </w:rPr>
                    <w:alias w:val="流动资产合计"/>
                    <w:tag w:val="_GBC_1dc12fef2e59468a8d8d8a4b5cff76d9"/>
                    <w:id w:val="1722192"/>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51,311,693</w:t>
                        </w:r>
                      </w:p>
                    </w:tc>
                  </w:sdtContent>
                </w:sdt>
                <w:sdt>
                  <w:sdtPr>
                    <w:rPr>
                      <w:szCs w:val="21"/>
                    </w:rPr>
                    <w:alias w:val="流动资产合计"/>
                    <w:tag w:val="_GBC_66169bec9e1f4bf68b19e0a533f1c67b"/>
                    <w:id w:val="1722193"/>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48,601,561</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szCs w:val="21"/>
                      </w:rPr>
                    </w:pPr>
                    <w:r>
                      <w:rPr>
                        <w:rFonts w:hint="eastAsia"/>
                        <w:b/>
                        <w:bCs/>
                        <w:szCs w:val="21"/>
                      </w:rPr>
                      <w:t>非流动资产：</w:t>
                    </w:r>
                  </w:p>
                </w:tc>
                <w:tc>
                  <w:tcPr>
                    <w:tcW w:w="2034" w:type="pct"/>
                    <w:gridSpan w:val="2"/>
                    <w:tcBorders>
                      <w:top w:val="outset" w:sz="6" w:space="0" w:color="auto"/>
                      <w:left w:val="outset" w:sz="6" w:space="0" w:color="auto"/>
                      <w:bottom w:val="outset" w:sz="6" w:space="0" w:color="auto"/>
                      <w:right w:val="outset" w:sz="6" w:space="0" w:color="auto"/>
                    </w:tcBorders>
                  </w:tcPr>
                  <w:p w:rsidR="00FF666D" w:rsidRDefault="00FF666D" w:rsidP="00FF666D">
                    <w:pPr>
                      <w:rPr>
                        <w:color w:val="008000"/>
                        <w:szCs w:val="21"/>
                      </w:rPr>
                    </w:pPr>
                  </w:p>
                </w:tc>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可供出售金融资产</w:t>
                    </w:r>
                  </w:p>
                </w:tc>
                <w:sdt>
                  <w:sdtPr>
                    <w:rPr>
                      <w:szCs w:val="21"/>
                    </w:rPr>
                    <w:alias w:val="可供出售金融资产"/>
                    <w:tag w:val="_GBC_1ffd936acf9e44178231e909dc8dbb0b"/>
                    <w:id w:val="1722194"/>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11,014,714</w:t>
                        </w:r>
                      </w:p>
                    </w:tc>
                  </w:sdtContent>
                </w:sdt>
                <w:sdt>
                  <w:sdtPr>
                    <w:rPr>
                      <w:szCs w:val="21"/>
                    </w:rPr>
                    <w:alias w:val="可供出售金融资产"/>
                    <w:tag w:val="_GBC_f583d5d004ca400aa0dbd1fbaf253cd2"/>
                    <w:id w:val="1722195"/>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11,014,714</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持有至到期投资</w:t>
                    </w:r>
                  </w:p>
                </w:tc>
                <w:sdt>
                  <w:sdtPr>
                    <w:rPr>
                      <w:szCs w:val="21"/>
                    </w:rPr>
                    <w:alias w:val="持有至到期投资"/>
                    <w:tag w:val="_GBC_cda5414fa21d48bb9b359b5944997a23"/>
                    <w:id w:val="1722196"/>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7,472,000</w:t>
                        </w:r>
                      </w:p>
                    </w:tc>
                  </w:sdtContent>
                </w:sdt>
                <w:sdt>
                  <w:sdtPr>
                    <w:rPr>
                      <w:szCs w:val="21"/>
                    </w:rPr>
                    <w:alias w:val="持有至到期投资"/>
                    <w:tag w:val="_GBC_857a896a405e4014b9398c77164fc608"/>
                    <w:id w:val="1722197"/>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7,522,000</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长期应收款</w:t>
                    </w:r>
                  </w:p>
                </w:tc>
                <w:sdt>
                  <w:sdtPr>
                    <w:rPr>
                      <w:szCs w:val="21"/>
                    </w:rPr>
                    <w:alias w:val="长期应收款"/>
                    <w:tag w:val="_GBC_d5550330d5a2465083de83cb8db6f404"/>
                    <w:id w:val="1722198"/>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长期应收款"/>
                    <w:tag w:val="_GBC_d3a84fccb7524b38a659bc47c968722b"/>
                    <w:id w:val="1722199"/>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长期股权投资</w:t>
                    </w:r>
                  </w:p>
                </w:tc>
                <w:sdt>
                  <w:sdtPr>
                    <w:rPr>
                      <w:szCs w:val="21"/>
                    </w:rPr>
                    <w:alias w:val="长期股权投资"/>
                    <w:tag w:val="_GBC_7bf331675cb14847a29438f3d6587035"/>
                    <w:id w:val="1722200"/>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46,745,045</w:t>
                        </w:r>
                      </w:p>
                    </w:tc>
                  </w:sdtContent>
                </w:sdt>
                <w:sdt>
                  <w:sdtPr>
                    <w:rPr>
                      <w:szCs w:val="21"/>
                    </w:rPr>
                    <w:alias w:val="长期股权投资"/>
                    <w:tag w:val="_GBC_4eadf8fead6a4cc0b75de405277cac3c"/>
                    <w:id w:val="1722201"/>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46,616,256</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投资性房地产</w:t>
                    </w:r>
                  </w:p>
                </w:tc>
                <w:sdt>
                  <w:sdtPr>
                    <w:rPr>
                      <w:szCs w:val="21"/>
                    </w:rPr>
                    <w:alias w:val="投资性房地产"/>
                    <w:tag w:val="_GBC_b8ccbd1efe8645098f367d8a25f1a543"/>
                    <w:id w:val="1722202"/>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投资性房地产"/>
                    <w:tag w:val="_GBC_8eb22eaa984342f9ba6cbf8933a33e5a"/>
                    <w:id w:val="1722203"/>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固定资产</w:t>
                    </w:r>
                  </w:p>
                </w:tc>
                <w:sdt>
                  <w:sdtPr>
                    <w:rPr>
                      <w:szCs w:val="21"/>
                    </w:rPr>
                    <w:alias w:val="固定资产净额"/>
                    <w:tag w:val="_GBC_6b55d78bdcc04602b768b27685a1f1b4"/>
                    <w:id w:val="1722204"/>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5,608,847</w:t>
                        </w:r>
                      </w:p>
                    </w:tc>
                  </w:sdtContent>
                </w:sdt>
                <w:sdt>
                  <w:sdtPr>
                    <w:rPr>
                      <w:szCs w:val="21"/>
                    </w:rPr>
                    <w:alias w:val="固定资产净额"/>
                    <w:tag w:val="_GBC_2592e09502e24d60bf207611f118e829"/>
                    <w:id w:val="1722205"/>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5,873,907</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在建工程</w:t>
                    </w:r>
                  </w:p>
                </w:tc>
                <w:sdt>
                  <w:sdtPr>
                    <w:rPr>
                      <w:szCs w:val="21"/>
                    </w:rPr>
                    <w:alias w:val="在建工程"/>
                    <w:tag w:val="_GBC_7fb6f46d27a24e54aa154f89836be7ef"/>
                    <w:id w:val="1722206"/>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77,577</w:t>
                        </w:r>
                      </w:p>
                    </w:tc>
                  </w:sdtContent>
                </w:sdt>
                <w:sdt>
                  <w:sdtPr>
                    <w:rPr>
                      <w:szCs w:val="21"/>
                    </w:rPr>
                    <w:alias w:val="在建工程"/>
                    <w:tag w:val="_GBC_30358ff38a2547ac80b31230e8423da2"/>
                    <w:id w:val="1722207"/>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73,783</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工程物资</w:t>
                    </w:r>
                  </w:p>
                </w:tc>
                <w:sdt>
                  <w:sdtPr>
                    <w:rPr>
                      <w:szCs w:val="21"/>
                    </w:rPr>
                    <w:alias w:val="工程物资"/>
                    <w:tag w:val="_GBC_e96f184260f54861955b5ce6814f6e40"/>
                    <w:id w:val="1722208"/>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工程物资"/>
                    <w:tag w:val="_GBC_1ffa6ac7f7584e1cb18482a981ae715c"/>
                    <w:id w:val="1722209"/>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固定资产清理</w:t>
                    </w:r>
                  </w:p>
                </w:tc>
                <w:sdt>
                  <w:sdtPr>
                    <w:rPr>
                      <w:szCs w:val="21"/>
                    </w:rPr>
                    <w:alias w:val="固定资产清理"/>
                    <w:tag w:val="_GBC_542f3fe7dc0f42b8b175c6aa70936e59"/>
                    <w:id w:val="1722210"/>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固定资产清理"/>
                    <w:tag w:val="_GBC_8c33469e57344566b7b2a55b6aa489ad"/>
                    <w:id w:val="1722211"/>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生产性生物资产</w:t>
                    </w:r>
                  </w:p>
                </w:tc>
                <w:sdt>
                  <w:sdtPr>
                    <w:rPr>
                      <w:szCs w:val="21"/>
                    </w:rPr>
                    <w:alias w:val="生产性生物资产"/>
                    <w:tag w:val="_GBC_3ca22419b98c42a4923c9514f4e49eef"/>
                    <w:id w:val="1722212"/>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生产性生物资产"/>
                    <w:tag w:val="_GBC_49ee88eb2c2346dd8719b041dba9726f"/>
                    <w:id w:val="1722213"/>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油气资产</w:t>
                    </w:r>
                  </w:p>
                </w:tc>
                <w:sdt>
                  <w:sdtPr>
                    <w:rPr>
                      <w:szCs w:val="21"/>
                    </w:rPr>
                    <w:alias w:val="油气资产"/>
                    <w:tag w:val="_GBC_9a88ca32767e4fe1bef6e32ce51b4250"/>
                    <w:id w:val="1722214"/>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油气资产"/>
                    <w:tag w:val="_GBC_42f76018e33546db89f9b3f4e48f5014"/>
                    <w:id w:val="1722215"/>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无形资产</w:t>
                    </w:r>
                  </w:p>
                </w:tc>
                <w:sdt>
                  <w:sdtPr>
                    <w:rPr>
                      <w:szCs w:val="21"/>
                    </w:rPr>
                    <w:alias w:val="无形资产"/>
                    <w:tag w:val="_GBC_f1b3c3448f964c58bbeb4884b1f64c5a"/>
                    <w:id w:val="1722216"/>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1,722,383</w:t>
                        </w:r>
                      </w:p>
                    </w:tc>
                  </w:sdtContent>
                </w:sdt>
                <w:sdt>
                  <w:sdtPr>
                    <w:rPr>
                      <w:szCs w:val="21"/>
                    </w:rPr>
                    <w:alias w:val="无形资产"/>
                    <w:tag w:val="_GBC_3bf6738164834e448ba9f92a384513eb"/>
                    <w:id w:val="1722217"/>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1,768,109</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开发支出</w:t>
                    </w:r>
                  </w:p>
                </w:tc>
                <w:sdt>
                  <w:sdtPr>
                    <w:rPr>
                      <w:szCs w:val="21"/>
                    </w:rPr>
                    <w:alias w:val="开发支出"/>
                    <w:tag w:val="_GBC_6d99a5425c27426eb7e6211b1c972a16"/>
                    <w:id w:val="1722218"/>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开发支出"/>
                    <w:tag w:val="_GBC_26d91aab986b447a99bae2983d48cdcd"/>
                    <w:id w:val="1722219"/>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商誉</w:t>
                    </w:r>
                  </w:p>
                </w:tc>
                <w:sdt>
                  <w:sdtPr>
                    <w:rPr>
                      <w:szCs w:val="21"/>
                    </w:rPr>
                    <w:alias w:val="商誉"/>
                    <w:tag w:val="_GBC_1b31e23bdf344ca984d3f80c06126415"/>
                    <w:id w:val="1722220"/>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商誉"/>
                    <w:tag w:val="_GBC_050b8dfd40004cd39435b9c5b0b818a9"/>
                    <w:id w:val="1722221"/>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长期待摊费用</w:t>
                    </w:r>
                  </w:p>
                </w:tc>
                <w:sdt>
                  <w:sdtPr>
                    <w:rPr>
                      <w:szCs w:val="21"/>
                    </w:rPr>
                    <w:alias w:val="长期待摊费用"/>
                    <w:tag w:val="_GBC_4c660b79b2304af482b66c161366176b"/>
                    <w:id w:val="1722222"/>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20</w:t>
                        </w:r>
                      </w:p>
                    </w:tc>
                  </w:sdtContent>
                </w:sdt>
                <w:sdt>
                  <w:sdtPr>
                    <w:rPr>
                      <w:szCs w:val="21"/>
                    </w:rPr>
                    <w:alias w:val="长期待摊费用"/>
                    <w:tag w:val="_GBC_3fce5eeb3fe740ad9346513b27521bd4"/>
                    <w:id w:val="1722223"/>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22</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递延所得税资产</w:t>
                    </w:r>
                  </w:p>
                </w:tc>
                <w:sdt>
                  <w:sdtPr>
                    <w:rPr>
                      <w:szCs w:val="21"/>
                    </w:rPr>
                    <w:alias w:val="递延税款借项合计"/>
                    <w:tag w:val="_GBC_c5c1c077949049d6bdcd298dcbfc3f32"/>
                    <w:id w:val="1722224"/>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1,291,642</w:t>
                        </w:r>
                      </w:p>
                    </w:tc>
                  </w:sdtContent>
                </w:sdt>
                <w:sdt>
                  <w:sdtPr>
                    <w:rPr>
                      <w:szCs w:val="21"/>
                    </w:rPr>
                    <w:alias w:val="递延税款借项合计"/>
                    <w:tag w:val="_GBC_007fba95730c4636a4db576f45751b48"/>
                    <w:id w:val="1722225"/>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1,255,485</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其他非流动资产</w:t>
                    </w:r>
                  </w:p>
                </w:tc>
                <w:sdt>
                  <w:sdtPr>
                    <w:rPr>
                      <w:szCs w:val="21"/>
                    </w:rPr>
                    <w:alias w:val="其他长期资产"/>
                    <w:tag w:val="_GBC_535e1fd6d1b2427b8bc304929d72a101"/>
                    <w:id w:val="1722226"/>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117,926</w:t>
                        </w:r>
                      </w:p>
                    </w:tc>
                  </w:sdtContent>
                </w:sdt>
                <w:sdt>
                  <w:sdtPr>
                    <w:rPr>
                      <w:szCs w:val="21"/>
                    </w:rPr>
                    <w:alias w:val="其他长期资产"/>
                    <w:tag w:val="_GBC_cbba43bc1d514215a7bd65abcedb2047"/>
                    <w:id w:val="1722227"/>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117,926</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21"/>
                      </w:rPr>
                    </w:pPr>
                    <w:r>
                      <w:rPr>
                        <w:rFonts w:hint="eastAsia"/>
                        <w:szCs w:val="21"/>
                      </w:rPr>
                      <w:t>非流动资产合计</w:t>
                    </w:r>
                  </w:p>
                </w:tc>
                <w:sdt>
                  <w:sdtPr>
                    <w:rPr>
                      <w:szCs w:val="21"/>
                    </w:rPr>
                    <w:alias w:val="非流动资产合计"/>
                    <w:tag w:val="_GBC_5744592c44ea4bd2ba9c02cc97ff9253"/>
                    <w:id w:val="1722228"/>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74,050,154</w:t>
                        </w:r>
                      </w:p>
                    </w:tc>
                  </w:sdtContent>
                </w:sdt>
                <w:sdt>
                  <w:sdtPr>
                    <w:rPr>
                      <w:szCs w:val="21"/>
                    </w:rPr>
                    <w:alias w:val="非流动资产合计"/>
                    <w:tag w:val="_GBC_a20a2850d6514acdbc59bc813a9e30ad"/>
                    <w:id w:val="1722229"/>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74,242,202</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资产总计</w:t>
                    </w:r>
                  </w:p>
                </w:tc>
                <w:sdt>
                  <w:sdtPr>
                    <w:rPr>
                      <w:szCs w:val="21"/>
                    </w:rPr>
                    <w:alias w:val="资产总计"/>
                    <w:tag w:val="_GBC_ce8e9cdc83b74d429d4f1a5fb2de7369"/>
                    <w:id w:val="1722230"/>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125,361,847</w:t>
                        </w:r>
                      </w:p>
                    </w:tc>
                  </w:sdtContent>
                </w:sdt>
                <w:sdt>
                  <w:sdtPr>
                    <w:rPr>
                      <w:szCs w:val="21"/>
                    </w:rPr>
                    <w:alias w:val="资产总计"/>
                    <w:tag w:val="_GBC_8682b6055b2e4a86899e213a39482c8b"/>
                    <w:id w:val="1722231"/>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122,843,763</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szCs w:val="21"/>
                      </w:rPr>
                    </w:pPr>
                    <w:r>
                      <w:rPr>
                        <w:rFonts w:hint="eastAsia"/>
                        <w:b/>
                        <w:bCs/>
                        <w:szCs w:val="21"/>
                      </w:rPr>
                      <w:t>流动负债：</w:t>
                    </w:r>
                  </w:p>
                </w:tc>
                <w:tc>
                  <w:tcPr>
                    <w:tcW w:w="2034" w:type="pct"/>
                    <w:gridSpan w:val="2"/>
                    <w:tcBorders>
                      <w:top w:val="outset" w:sz="6" w:space="0" w:color="auto"/>
                      <w:left w:val="outset" w:sz="6" w:space="0" w:color="auto"/>
                      <w:bottom w:val="outset" w:sz="6" w:space="0" w:color="auto"/>
                      <w:right w:val="outset" w:sz="6" w:space="0" w:color="auto"/>
                    </w:tcBorders>
                  </w:tcPr>
                  <w:p w:rsidR="00FF666D" w:rsidRDefault="00FF666D" w:rsidP="00FF666D">
                    <w:pPr>
                      <w:rPr>
                        <w:color w:val="008000"/>
                        <w:szCs w:val="21"/>
                      </w:rPr>
                    </w:pPr>
                  </w:p>
                </w:tc>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短期借款</w:t>
                    </w:r>
                  </w:p>
                </w:tc>
                <w:sdt>
                  <w:sdtPr>
                    <w:rPr>
                      <w:szCs w:val="21"/>
                    </w:rPr>
                    <w:alias w:val="短期借款"/>
                    <w:tag w:val="_GBC_b9590554bd4e4f51b3c9149a140ad441"/>
                    <w:id w:val="1722232"/>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5,469,562</w:t>
                        </w:r>
                      </w:p>
                    </w:tc>
                  </w:sdtContent>
                </w:sdt>
                <w:sdt>
                  <w:sdtPr>
                    <w:rPr>
                      <w:szCs w:val="21"/>
                    </w:rPr>
                    <w:alias w:val="短期借款"/>
                    <w:tag w:val="_GBC_45c3402f5d8c48938790b96f42aa41a3"/>
                    <w:id w:val="1722233"/>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5,264,900</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95c5a8c2bf974be8a82fd44f9798a0ec"/>
                    <w:id w:val="1722234"/>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sdt>
                  <w:sdtPr>
                    <w:rPr>
                      <w:szCs w:val="21"/>
                    </w:rPr>
                    <w:alias w:val="以公允价值计量且其变动计入当期损益的金融负债"/>
                    <w:tag w:val="_GBC_8a446c8b27654bf9b6b78d84d6c6eec5"/>
                    <w:id w:val="1722235"/>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衍生金融负债</w:t>
                    </w:r>
                  </w:p>
                </w:tc>
                <w:sdt>
                  <w:sdtPr>
                    <w:rPr>
                      <w:szCs w:val="21"/>
                    </w:rPr>
                    <w:alias w:val="衍生金融负债"/>
                    <w:tag w:val="_GBC_cff242870173435fbdc7b1def92847ee"/>
                    <w:id w:val="1722236"/>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sdt>
                  <w:sdtPr>
                    <w:rPr>
                      <w:szCs w:val="21"/>
                    </w:rPr>
                    <w:alias w:val="衍生金融负债"/>
                    <w:tag w:val="_GBC_5b3a5206642446bab0aa124ba5e22054"/>
                    <w:id w:val="1722237"/>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应付票据</w:t>
                    </w:r>
                  </w:p>
                </w:tc>
                <w:sdt>
                  <w:sdtPr>
                    <w:rPr>
                      <w:szCs w:val="21"/>
                    </w:rPr>
                    <w:alias w:val="应付票据"/>
                    <w:tag w:val="_GBC_f52bad2c19ce49c69b194707a17725bb"/>
                    <w:id w:val="1722238"/>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422,388</w:t>
                        </w:r>
                      </w:p>
                    </w:tc>
                  </w:sdtContent>
                </w:sdt>
                <w:sdt>
                  <w:sdtPr>
                    <w:rPr>
                      <w:szCs w:val="21"/>
                    </w:rPr>
                    <w:alias w:val="应付票据"/>
                    <w:tag w:val="_GBC_4b0f104f7e2149609edb7508dfba3a44"/>
                    <w:id w:val="1722239"/>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351,299</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应付账款</w:t>
                    </w:r>
                  </w:p>
                </w:tc>
                <w:sdt>
                  <w:sdtPr>
                    <w:rPr>
                      <w:szCs w:val="21"/>
                    </w:rPr>
                    <w:alias w:val="应付帐款"/>
                    <w:tag w:val="_GBC_52094b21de194654acf76f1d0ab6de46"/>
                    <w:id w:val="1722240"/>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998,991</w:t>
                        </w:r>
                      </w:p>
                    </w:tc>
                  </w:sdtContent>
                </w:sdt>
                <w:sdt>
                  <w:sdtPr>
                    <w:rPr>
                      <w:szCs w:val="21"/>
                    </w:rPr>
                    <w:alias w:val="应付帐款"/>
                    <w:tag w:val="_GBC_de73d75d3568459eb107c8a0d3c3ce63"/>
                    <w:id w:val="1722241"/>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1,309,541</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预收款项</w:t>
                    </w:r>
                  </w:p>
                </w:tc>
                <w:sdt>
                  <w:sdtPr>
                    <w:rPr>
                      <w:szCs w:val="21"/>
                    </w:rPr>
                    <w:alias w:val="预收帐款"/>
                    <w:tag w:val="_GBC_01afc7445976445191669bf8f5d6219b"/>
                    <w:id w:val="1722242"/>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812,963</w:t>
                        </w:r>
                      </w:p>
                    </w:tc>
                  </w:sdtContent>
                </w:sdt>
                <w:sdt>
                  <w:sdtPr>
                    <w:rPr>
                      <w:szCs w:val="21"/>
                    </w:rPr>
                    <w:alias w:val="预收帐款"/>
                    <w:tag w:val="_GBC_a474865f178e4a5d9172ff04b363601b"/>
                    <w:id w:val="1722243"/>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780,930</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应付职工薪酬</w:t>
                    </w:r>
                  </w:p>
                </w:tc>
                <w:sdt>
                  <w:sdtPr>
                    <w:rPr>
                      <w:szCs w:val="21"/>
                    </w:rPr>
                    <w:alias w:val="应付职工薪酬"/>
                    <w:tag w:val="_GBC_4038264008bb43c3bf4cd79d1514e342"/>
                    <w:id w:val="1722244"/>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1,044,673</w:t>
                        </w:r>
                      </w:p>
                    </w:tc>
                  </w:sdtContent>
                </w:sdt>
                <w:sdt>
                  <w:sdtPr>
                    <w:rPr>
                      <w:szCs w:val="21"/>
                    </w:rPr>
                    <w:alias w:val="应付职工薪酬"/>
                    <w:tag w:val="_GBC_91c62c56d5714b30b61220516b4c8fbf"/>
                    <w:id w:val="1722245"/>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1,055,981</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应交税费</w:t>
                    </w:r>
                  </w:p>
                </w:tc>
                <w:sdt>
                  <w:sdtPr>
                    <w:rPr>
                      <w:szCs w:val="21"/>
                    </w:rPr>
                    <w:alias w:val="应交税金"/>
                    <w:tag w:val="_GBC_ae65490078bf410c8bc904b1c4872751"/>
                    <w:id w:val="1722246"/>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777,402</w:t>
                        </w:r>
                      </w:p>
                    </w:tc>
                  </w:sdtContent>
                </w:sdt>
                <w:sdt>
                  <w:sdtPr>
                    <w:rPr>
                      <w:szCs w:val="21"/>
                    </w:rPr>
                    <w:alias w:val="应交税金"/>
                    <w:tag w:val="_GBC_fa2bd47a7290423181c35979456df8cf"/>
                    <w:id w:val="1722247"/>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916,100</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应付利息</w:t>
                    </w:r>
                  </w:p>
                </w:tc>
                <w:sdt>
                  <w:sdtPr>
                    <w:rPr>
                      <w:szCs w:val="21"/>
                    </w:rPr>
                    <w:alias w:val="应付利息"/>
                    <w:tag w:val="_GBC_5081ca115c80418fbcd09ceab0278e72"/>
                    <w:id w:val="1722248"/>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729,930</w:t>
                        </w:r>
                      </w:p>
                    </w:tc>
                  </w:sdtContent>
                </w:sdt>
                <w:sdt>
                  <w:sdtPr>
                    <w:rPr>
                      <w:szCs w:val="21"/>
                    </w:rPr>
                    <w:alias w:val="应付利息"/>
                    <w:tag w:val="_GBC_bc6fff7bb19740bcb91a75266f7137da"/>
                    <w:id w:val="1722249"/>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811,904</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应付股利</w:t>
                    </w:r>
                  </w:p>
                </w:tc>
                <w:sdt>
                  <w:sdtPr>
                    <w:rPr>
                      <w:szCs w:val="21"/>
                    </w:rPr>
                    <w:alias w:val="应付股利"/>
                    <w:tag w:val="_GBC_0b1dd2b2627f4705a8cd617985a2ffb4"/>
                    <w:id w:val="1722250"/>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应付股利"/>
                    <w:tag w:val="_GBC_ccc468088b724ddda695d556f951ddb3"/>
                    <w:id w:val="1722251"/>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其他应付款</w:t>
                    </w:r>
                  </w:p>
                </w:tc>
                <w:sdt>
                  <w:sdtPr>
                    <w:rPr>
                      <w:szCs w:val="21"/>
                    </w:rPr>
                    <w:alias w:val="其他应付款"/>
                    <w:tag w:val="_GBC_b3a9a7aea865415e8a22a50818e52850"/>
                    <w:id w:val="1722252"/>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8,425,792</w:t>
                        </w:r>
                      </w:p>
                    </w:tc>
                  </w:sdtContent>
                </w:sdt>
                <w:sdt>
                  <w:sdtPr>
                    <w:rPr>
                      <w:szCs w:val="21"/>
                    </w:rPr>
                    <w:alias w:val="其他应付款"/>
                    <w:tag w:val="_GBC_1389e8d29eb14dc4bed12218b281bf02"/>
                    <w:id w:val="1722253"/>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7,938,851</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划分为持有待售的负债</w:t>
                    </w:r>
                  </w:p>
                </w:tc>
                <w:sdt>
                  <w:sdtPr>
                    <w:rPr>
                      <w:szCs w:val="21"/>
                    </w:rPr>
                    <w:alias w:val="划分为持有待售的负债"/>
                    <w:tag w:val="_GBC_12360bd33da14b5eac6d4ee594399b9e"/>
                    <w:id w:val="1722254"/>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sdt>
                  <w:sdtPr>
                    <w:rPr>
                      <w:szCs w:val="21"/>
                    </w:rPr>
                    <w:alias w:val="划分为持有待售的负债"/>
                    <w:tag w:val="_GBC_27fe9f353184410e89dabfc7077ddfa6"/>
                    <w:id w:val="1722255"/>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一年内到期的非流动负债</w:t>
                    </w:r>
                  </w:p>
                </w:tc>
                <w:sdt>
                  <w:sdtPr>
                    <w:rPr>
                      <w:szCs w:val="21"/>
                    </w:rPr>
                    <w:alias w:val="一年内到期的长期负债"/>
                    <w:tag w:val="_GBC_945529933f064a5481768b9b91881b28"/>
                    <w:id w:val="1722256"/>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8,838,933</w:t>
                        </w:r>
                      </w:p>
                    </w:tc>
                  </w:sdtContent>
                </w:sdt>
                <w:sdt>
                  <w:sdtPr>
                    <w:rPr>
                      <w:szCs w:val="21"/>
                    </w:rPr>
                    <w:alias w:val="一年内到期的长期负债"/>
                    <w:tag w:val="_GBC_0217659bc6f74a0d8eedf50bf6ae0303"/>
                    <w:id w:val="1722257"/>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8,650,764</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其他流动负债</w:t>
                    </w:r>
                  </w:p>
                </w:tc>
                <w:sdt>
                  <w:sdtPr>
                    <w:rPr>
                      <w:szCs w:val="21"/>
                    </w:rPr>
                    <w:alias w:val="其他流动负债"/>
                    <w:tag w:val="_GBC_a7bc42b899d444b8bc8fd46b4013577e"/>
                    <w:id w:val="1722258"/>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15,860,676</w:t>
                        </w:r>
                      </w:p>
                    </w:tc>
                  </w:sdtContent>
                </w:sdt>
                <w:sdt>
                  <w:sdtPr>
                    <w:rPr>
                      <w:szCs w:val="21"/>
                    </w:rPr>
                    <w:alias w:val="其他流动负债"/>
                    <w:tag w:val="_GBC_d841ed9c57eb4d80b0b32c882c0c05c3"/>
                    <w:id w:val="1722259"/>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15,860,350</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21"/>
                      </w:rPr>
                    </w:pPr>
                    <w:r>
                      <w:rPr>
                        <w:rFonts w:hint="eastAsia"/>
                        <w:szCs w:val="21"/>
                      </w:rPr>
                      <w:t>流动负债合计</w:t>
                    </w:r>
                  </w:p>
                </w:tc>
                <w:sdt>
                  <w:sdtPr>
                    <w:rPr>
                      <w:szCs w:val="21"/>
                    </w:rPr>
                    <w:alias w:val="流动负债合计"/>
                    <w:tag w:val="_GBC_cd331167fd9f4b9aba3a67dc68ddd263"/>
                    <w:id w:val="1722260"/>
                    <w:lock w:val="sdtLocked"/>
                  </w:sdtPr>
                  <w:sdtContent>
                    <w:tc>
                      <w:tcPr>
                        <w:tcW w:w="1074"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jc w:val="right"/>
                          <w:rPr>
                            <w:szCs w:val="21"/>
                          </w:rPr>
                        </w:pPr>
                        <w:r>
                          <w:rPr>
                            <w:szCs w:val="21"/>
                          </w:rPr>
                          <w:t>43,381,310</w:t>
                        </w:r>
                      </w:p>
                    </w:tc>
                  </w:sdtContent>
                </w:sdt>
                <w:sdt>
                  <w:sdtPr>
                    <w:rPr>
                      <w:szCs w:val="21"/>
                    </w:rPr>
                    <w:alias w:val="流动负债合计"/>
                    <w:tag w:val="_GBC_02ed70863faa4603b99f54e25d662271"/>
                    <w:id w:val="1722261"/>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42,940,620</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szCs w:val="21"/>
                      </w:rPr>
                    </w:pPr>
                    <w:r>
                      <w:rPr>
                        <w:rFonts w:hint="eastAsia"/>
                        <w:b/>
                        <w:bCs/>
                        <w:szCs w:val="21"/>
                      </w:rPr>
                      <w:t>非流动负债：</w:t>
                    </w:r>
                  </w:p>
                </w:tc>
                <w:tc>
                  <w:tcPr>
                    <w:tcW w:w="2034" w:type="pct"/>
                    <w:gridSpan w:val="2"/>
                    <w:tcBorders>
                      <w:top w:val="outset" w:sz="6" w:space="0" w:color="auto"/>
                      <w:left w:val="outset" w:sz="6" w:space="0" w:color="auto"/>
                      <w:bottom w:val="outset" w:sz="6" w:space="0" w:color="auto"/>
                      <w:right w:val="outset" w:sz="6" w:space="0" w:color="auto"/>
                    </w:tcBorders>
                  </w:tcPr>
                  <w:p w:rsidR="00FF666D" w:rsidRDefault="00FF666D" w:rsidP="00FF666D">
                    <w:pPr>
                      <w:rPr>
                        <w:color w:val="008000"/>
                        <w:szCs w:val="21"/>
                      </w:rPr>
                    </w:pPr>
                  </w:p>
                </w:tc>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长期借款</w:t>
                    </w:r>
                  </w:p>
                </w:tc>
                <w:sdt>
                  <w:sdtPr>
                    <w:rPr>
                      <w:szCs w:val="21"/>
                    </w:rPr>
                    <w:alias w:val="长期借款"/>
                    <w:tag w:val="_GBC_1c2b61e5c00740ae800f1a827e4501a6"/>
                    <w:id w:val="1722262"/>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16,211,991</w:t>
                        </w:r>
                      </w:p>
                    </w:tc>
                  </w:sdtContent>
                </w:sdt>
                <w:sdt>
                  <w:sdtPr>
                    <w:rPr>
                      <w:szCs w:val="21"/>
                    </w:rPr>
                    <w:alias w:val="长期借款"/>
                    <w:tag w:val="_GBC_c0514272fe0c4e7f9a1fcefdacb005ea"/>
                    <w:id w:val="1722263"/>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14,941,547</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应付债券</w:t>
                    </w:r>
                  </w:p>
                </w:tc>
                <w:sdt>
                  <w:sdtPr>
                    <w:rPr>
                      <w:szCs w:val="21"/>
                    </w:rPr>
                    <w:alias w:val="应付债券"/>
                    <w:tag w:val="_GBC_deadbc9c32024b7c9479e786c290eeed"/>
                    <w:id w:val="1722264"/>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8,950,729</w:t>
                        </w:r>
                      </w:p>
                    </w:tc>
                  </w:sdtContent>
                </w:sdt>
                <w:sdt>
                  <w:sdtPr>
                    <w:rPr>
                      <w:szCs w:val="21"/>
                    </w:rPr>
                    <w:alias w:val="应付债券"/>
                    <w:tag w:val="_GBC_4bed215ae27a4c60b22c96069bf9fda1"/>
                    <w:id w:val="1722265"/>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8,947,492</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其中：优先股</w:t>
                    </w:r>
                  </w:p>
                </w:tc>
                <w:sdt>
                  <w:sdtPr>
                    <w:rPr>
                      <w:szCs w:val="21"/>
                    </w:rPr>
                    <w:alias w:val="其中：优先股"/>
                    <w:tag w:val="_GBC_00e2751a038f4668b79d8a439a6f0436"/>
                    <w:id w:val="1722266"/>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sdt>
                  <w:sdtPr>
                    <w:rPr>
                      <w:szCs w:val="21"/>
                    </w:rPr>
                    <w:alias w:val="其中：优先股"/>
                    <w:tag w:val="_GBC_7dd20b93897c4835befecefc89bffd04"/>
                    <w:id w:val="1722267"/>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leftChars="300" w:left="630" w:firstLineChars="100" w:firstLine="210"/>
                      <w:rPr>
                        <w:szCs w:val="21"/>
                      </w:rPr>
                    </w:pPr>
                    <w:r>
                      <w:rPr>
                        <w:rFonts w:hint="eastAsia"/>
                        <w:szCs w:val="21"/>
                      </w:rPr>
                      <w:lastRenderedPageBreak/>
                      <w:t>永续债</w:t>
                    </w:r>
                  </w:p>
                </w:tc>
                <w:sdt>
                  <w:sdtPr>
                    <w:rPr>
                      <w:szCs w:val="21"/>
                    </w:rPr>
                    <w:alias w:val="永续债"/>
                    <w:tag w:val="_GBC_9b11b4b0a43b4798a8e9972a7de4b2fc"/>
                    <w:id w:val="1722268"/>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sdt>
                  <w:sdtPr>
                    <w:rPr>
                      <w:szCs w:val="21"/>
                    </w:rPr>
                    <w:alias w:val="永续债"/>
                    <w:tag w:val="_GBC_4cf7683f1db04377b2b7601348032406"/>
                    <w:id w:val="1722269"/>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长期应付款</w:t>
                    </w:r>
                  </w:p>
                </w:tc>
                <w:sdt>
                  <w:sdtPr>
                    <w:rPr>
                      <w:szCs w:val="21"/>
                    </w:rPr>
                    <w:alias w:val="长期应付款"/>
                    <w:tag w:val="_GBC_76c930aa946d42f5913244d9863a63f2"/>
                    <w:id w:val="1722270"/>
                    <w:lock w:val="sdtLocked"/>
                  </w:sdtPr>
                  <w:sdtContent>
                    <w:tc>
                      <w:tcPr>
                        <w:tcW w:w="1074"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jc w:val="right"/>
                          <w:rPr>
                            <w:szCs w:val="21"/>
                          </w:rPr>
                        </w:pPr>
                        <w:r>
                          <w:rPr>
                            <w:szCs w:val="21"/>
                          </w:rPr>
                          <w:t>1,111,721</w:t>
                        </w:r>
                      </w:p>
                    </w:tc>
                  </w:sdtContent>
                </w:sdt>
                <w:sdt>
                  <w:sdtPr>
                    <w:rPr>
                      <w:szCs w:val="21"/>
                    </w:rPr>
                    <w:alias w:val="长期应付款"/>
                    <w:tag w:val="_GBC_e12d3217afd749c7940599ec9d7d44ab"/>
                    <w:id w:val="1722271"/>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1,548,707</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长期应付职工薪酬</w:t>
                    </w:r>
                  </w:p>
                </w:tc>
                <w:sdt>
                  <w:sdtPr>
                    <w:rPr>
                      <w:szCs w:val="21"/>
                    </w:rPr>
                    <w:alias w:val="长期应付职工薪酬"/>
                    <w:tag w:val="_GBC_f5d06822a4ac4b10bd524853891ef964"/>
                    <w:id w:val="1722272"/>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sdt>
                  <w:sdtPr>
                    <w:rPr>
                      <w:szCs w:val="21"/>
                    </w:rPr>
                    <w:alias w:val="长期应付职工薪酬"/>
                    <w:tag w:val="_GBC_95b530ad14fe452f8d52d5b38548080a"/>
                    <w:id w:val="1722273"/>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专项应付款</w:t>
                    </w:r>
                  </w:p>
                </w:tc>
                <w:sdt>
                  <w:sdtPr>
                    <w:rPr>
                      <w:szCs w:val="21"/>
                    </w:rPr>
                    <w:alias w:val="专项应付款"/>
                    <w:tag w:val="_GBC_eed75a0a903a4be3a95dae956c11a9e6"/>
                    <w:id w:val="1722274"/>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134,698</w:t>
                        </w:r>
                      </w:p>
                    </w:tc>
                  </w:sdtContent>
                </w:sdt>
                <w:sdt>
                  <w:sdtPr>
                    <w:rPr>
                      <w:szCs w:val="21"/>
                    </w:rPr>
                    <w:alias w:val="专项应付款"/>
                    <w:tag w:val="_GBC_8424d85dd34247dbb1e32c42b31181f0"/>
                    <w:id w:val="1722275"/>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145,403</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预计负债</w:t>
                    </w:r>
                  </w:p>
                </w:tc>
                <w:sdt>
                  <w:sdtPr>
                    <w:rPr>
                      <w:szCs w:val="21"/>
                    </w:rPr>
                    <w:alias w:val="预计负债"/>
                    <w:tag w:val="_GBC_72e18b1e069b4baeaa5d59d04ac2e95d"/>
                    <w:id w:val="1722276"/>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 xml:space="preserve"> -   </w:t>
                        </w:r>
                      </w:p>
                    </w:tc>
                  </w:sdtContent>
                </w:sdt>
                <w:sdt>
                  <w:sdtPr>
                    <w:rPr>
                      <w:szCs w:val="21"/>
                    </w:rPr>
                    <w:alias w:val="预计负债"/>
                    <w:tag w:val="_GBC_d2409c13d55845ce93bef86cd1a4c524"/>
                    <w:id w:val="1722277"/>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22,432</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递延收益</w:t>
                    </w:r>
                  </w:p>
                </w:tc>
                <w:sdt>
                  <w:sdtPr>
                    <w:rPr>
                      <w:szCs w:val="21"/>
                    </w:rPr>
                    <w:alias w:val="递延收益"/>
                    <w:tag w:val="_GBC_6ee753c8e25e471daeba6383dcbb18cd"/>
                    <w:id w:val="1722278"/>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42,796</w:t>
                        </w:r>
                      </w:p>
                    </w:tc>
                  </w:sdtContent>
                </w:sdt>
                <w:sdt>
                  <w:sdtPr>
                    <w:rPr>
                      <w:szCs w:val="21"/>
                    </w:rPr>
                    <w:alias w:val="递延收益"/>
                    <w:tag w:val="_GBC_9218e345bea94613b6011b4e39d36033"/>
                    <w:id w:val="1722279"/>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43,892</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递延所得税负债</w:t>
                    </w:r>
                  </w:p>
                </w:tc>
                <w:sdt>
                  <w:sdtPr>
                    <w:rPr>
                      <w:szCs w:val="21"/>
                    </w:rPr>
                    <w:alias w:val="递延税款贷项合计"/>
                    <w:tag w:val="_GBC_b5bba3e4f6814c8cbb95d9200377e6bc"/>
                    <w:id w:val="1722280"/>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102</w:t>
                        </w:r>
                      </w:p>
                    </w:tc>
                  </w:sdtContent>
                </w:sdt>
                <w:sdt>
                  <w:sdtPr>
                    <w:rPr>
                      <w:szCs w:val="21"/>
                    </w:rPr>
                    <w:alias w:val="递延税款贷项合计"/>
                    <w:tag w:val="_GBC_85dbc37c639c486e930f4a3cfab94c38"/>
                    <w:id w:val="1722281"/>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102</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其他非流动负债</w:t>
                    </w:r>
                  </w:p>
                </w:tc>
                <w:sdt>
                  <w:sdtPr>
                    <w:rPr>
                      <w:szCs w:val="21"/>
                    </w:rPr>
                    <w:alias w:val="其他长期负债"/>
                    <w:tag w:val="_GBC_362db6c485f04897acf3005385e016a2"/>
                    <w:id w:val="1722282"/>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366BEF">
                        <w:pPr>
                          <w:jc w:val="right"/>
                          <w:rPr>
                            <w:szCs w:val="21"/>
                          </w:rPr>
                        </w:pPr>
                        <w:r>
                          <w:rPr>
                            <w:szCs w:val="21"/>
                          </w:rPr>
                          <w:t xml:space="preserve">- </w:t>
                        </w:r>
                      </w:p>
                    </w:tc>
                  </w:sdtContent>
                </w:sdt>
                <w:sdt>
                  <w:sdtPr>
                    <w:rPr>
                      <w:szCs w:val="21"/>
                    </w:rPr>
                    <w:alias w:val="其他长期负债"/>
                    <w:tag w:val="_GBC_d1ab8e282cc242feaaeb482bd3c449ca"/>
                    <w:id w:val="1722283"/>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366BEF">
                        <w:pPr>
                          <w:jc w:val="right"/>
                          <w:rPr>
                            <w:szCs w:val="21"/>
                          </w:rPr>
                        </w:pPr>
                        <w:r>
                          <w:rPr>
                            <w:szCs w:val="21"/>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21"/>
                      </w:rPr>
                    </w:pPr>
                    <w:r>
                      <w:rPr>
                        <w:rFonts w:hint="eastAsia"/>
                        <w:szCs w:val="21"/>
                      </w:rPr>
                      <w:t>非流动负债合计</w:t>
                    </w:r>
                  </w:p>
                </w:tc>
                <w:sdt>
                  <w:sdtPr>
                    <w:rPr>
                      <w:szCs w:val="21"/>
                    </w:rPr>
                    <w:alias w:val="长期负债合计"/>
                    <w:tag w:val="_GBC_3f39c1378c28460ebe5ab6c349401a66"/>
                    <w:id w:val="1722284"/>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26,452,037</w:t>
                        </w:r>
                      </w:p>
                    </w:tc>
                  </w:sdtContent>
                </w:sdt>
                <w:sdt>
                  <w:sdtPr>
                    <w:rPr>
                      <w:szCs w:val="21"/>
                    </w:rPr>
                    <w:alias w:val="长期负债合计"/>
                    <w:tag w:val="_GBC_7d7156d03b884baf9381fd622d5fdfd5"/>
                    <w:id w:val="1722285"/>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25,649,575</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负债合计</w:t>
                    </w:r>
                  </w:p>
                </w:tc>
                <w:sdt>
                  <w:sdtPr>
                    <w:rPr>
                      <w:szCs w:val="21"/>
                    </w:rPr>
                    <w:alias w:val="负债合计"/>
                    <w:tag w:val="_GBC_e7c285ca05144a7693f8c8e03cd860ef"/>
                    <w:id w:val="1722286"/>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69,833,347</w:t>
                        </w:r>
                      </w:p>
                    </w:tc>
                  </w:sdtContent>
                </w:sdt>
                <w:sdt>
                  <w:sdtPr>
                    <w:rPr>
                      <w:szCs w:val="21"/>
                    </w:rPr>
                    <w:alias w:val="负债合计"/>
                    <w:tag w:val="_GBC_32d0d86b4c5945ed92d0922c22b1db65"/>
                    <w:id w:val="1722287"/>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68,590,195</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szCs w:val="21"/>
                      </w:rPr>
                    </w:pPr>
                    <w:r>
                      <w:rPr>
                        <w:rFonts w:hint="eastAsia"/>
                        <w:b/>
                        <w:bCs/>
                        <w:szCs w:val="21"/>
                      </w:rPr>
                      <w:t>所有者权益：</w:t>
                    </w:r>
                  </w:p>
                </w:tc>
                <w:tc>
                  <w:tcPr>
                    <w:tcW w:w="2034" w:type="pct"/>
                    <w:gridSpan w:val="2"/>
                    <w:tcBorders>
                      <w:top w:val="outset" w:sz="6" w:space="0" w:color="auto"/>
                      <w:left w:val="outset" w:sz="6" w:space="0" w:color="auto"/>
                      <w:bottom w:val="outset" w:sz="6" w:space="0" w:color="auto"/>
                      <w:right w:val="outset" w:sz="6" w:space="0" w:color="auto"/>
                    </w:tcBorders>
                  </w:tcPr>
                  <w:p w:rsidR="00FF666D" w:rsidRDefault="00FF666D" w:rsidP="00FF666D">
                    <w:pPr>
                      <w:rPr>
                        <w:color w:val="008000"/>
                        <w:szCs w:val="21"/>
                      </w:rPr>
                    </w:pPr>
                  </w:p>
                </w:tc>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股本</w:t>
                    </w:r>
                  </w:p>
                </w:tc>
                <w:sdt>
                  <w:sdtPr>
                    <w:rPr>
                      <w:szCs w:val="21"/>
                    </w:rPr>
                    <w:alias w:val="股本"/>
                    <w:tag w:val="_GBC_db5bbaf5b881415a9d7984dacfaf7281"/>
                    <w:id w:val="1722288"/>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4,912,016</w:t>
                        </w:r>
                      </w:p>
                    </w:tc>
                  </w:sdtContent>
                </w:sdt>
                <w:sdt>
                  <w:sdtPr>
                    <w:rPr>
                      <w:szCs w:val="21"/>
                    </w:rPr>
                    <w:alias w:val="股本"/>
                    <w:tag w:val="_GBC_44348120ba5a482f93cc3efc4d962217"/>
                    <w:id w:val="1722289"/>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4,912,016</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其他权益工具</w:t>
                    </w:r>
                  </w:p>
                </w:tc>
                <w:sdt>
                  <w:sdtPr>
                    <w:rPr>
                      <w:szCs w:val="21"/>
                    </w:rPr>
                    <w:alias w:val="其他权益工具"/>
                    <w:tag w:val="_GBC_f09cf98576d445e6b4b5fc0f1332b0ec"/>
                    <w:id w:val="1722290"/>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6,767,113</w:t>
                        </w:r>
                      </w:p>
                    </w:tc>
                  </w:sdtContent>
                </w:sdt>
                <w:sdt>
                  <w:sdtPr>
                    <w:rPr>
                      <w:szCs w:val="21"/>
                    </w:rPr>
                    <w:alias w:val="其他权益工具"/>
                    <w:tag w:val="_GBC_145ab1c329284fa2b2380642912ad4bc"/>
                    <w:id w:val="1722291"/>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6,662,191</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其中：优先股</w:t>
                    </w:r>
                  </w:p>
                </w:tc>
                <w:sdt>
                  <w:sdtPr>
                    <w:rPr>
                      <w:szCs w:val="21"/>
                    </w:rPr>
                    <w:alias w:val="其他权益工具-其中：优先股"/>
                    <w:tag w:val="_GBC_d202c3d78025436ab76dd2783ad5cca9"/>
                    <w:id w:val="1722292"/>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sdt>
                  <w:sdtPr>
                    <w:rPr>
                      <w:szCs w:val="21"/>
                    </w:rPr>
                    <w:alias w:val="其他权益工具-其中：优先股"/>
                    <w:tag w:val="_GBC_1bfc44478fc2423b9ce8c1ae4e28038a"/>
                    <w:id w:val="1722293"/>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leftChars="300" w:left="630" w:firstLineChars="100" w:firstLine="210"/>
                      <w:rPr>
                        <w:szCs w:val="21"/>
                      </w:rPr>
                    </w:pPr>
                    <w:r>
                      <w:rPr>
                        <w:rFonts w:hint="eastAsia"/>
                        <w:szCs w:val="21"/>
                      </w:rPr>
                      <w:t>永续债</w:t>
                    </w:r>
                  </w:p>
                </w:tc>
                <w:sdt>
                  <w:sdtPr>
                    <w:rPr>
                      <w:szCs w:val="21"/>
                    </w:rPr>
                    <w:alias w:val="其他权益工具-永续债"/>
                    <w:tag w:val="_GBC_b59e44411b9c480299f2e4406b85e606"/>
                    <w:id w:val="1722294"/>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6,767,113</w:t>
                        </w:r>
                      </w:p>
                    </w:tc>
                  </w:sdtContent>
                </w:sdt>
                <w:sdt>
                  <w:sdtPr>
                    <w:rPr>
                      <w:szCs w:val="21"/>
                    </w:rPr>
                    <w:alias w:val="其他权益工具-永续债"/>
                    <w:tag w:val="_GBC_53e9c39deb4a4083a86391c2343a87d0"/>
                    <w:id w:val="1722295"/>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6,662,191</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资本公积</w:t>
                    </w:r>
                  </w:p>
                </w:tc>
                <w:sdt>
                  <w:sdtPr>
                    <w:rPr>
                      <w:szCs w:val="21"/>
                    </w:rPr>
                    <w:alias w:val="资本公积"/>
                    <w:tag w:val="_GBC_dbbe5fd3048a497a83dc735aed01c749"/>
                    <w:id w:val="1722296"/>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1,497,179</w:t>
                        </w:r>
                      </w:p>
                    </w:tc>
                  </w:sdtContent>
                </w:sdt>
                <w:sdt>
                  <w:sdtPr>
                    <w:rPr>
                      <w:szCs w:val="21"/>
                    </w:rPr>
                    <w:alias w:val="资本公积"/>
                    <w:tag w:val="_GBC_b23db1741896469bb6c82b8522f808d8"/>
                    <w:id w:val="1722297"/>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1,497,179</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减：库存股</w:t>
                    </w:r>
                  </w:p>
                </w:tc>
                <w:sdt>
                  <w:sdtPr>
                    <w:rPr>
                      <w:szCs w:val="21"/>
                    </w:rPr>
                    <w:alias w:val="库存股"/>
                    <w:tag w:val="_GBC_1967f42c6a5e490b9f8043d1ad8ece0d"/>
                    <w:id w:val="1722298"/>
                    <w:lock w:val="sdtLocked"/>
                    <w:showingPlcHdr/>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库存股"/>
                    <w:tag w:val="_GBC_713de694a65b4d2bb0b31d0820f1b8a4"/>
                    <w:id w:val="1722299"/>
                    <w:lock w:val="sdtLocked"/>
                    <w:showingPlcHdr/>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其他综合收益</w:t>
                    </w:r>
                  </w:p>
                </w:tc>
                <w:sdt>
                  <w:sdtPr>
                    <w:rPr>
                      <w:szCs w:val="21"/>
                    </w:rPr>
                    <w:alias w:val="其他综合收益（资产负债表项目）"/>
                    <w:tag w:val="_GBC_fd3c7a13eabb45cdbd864214e94cf4c5"/>
                    <w:id w:val="1722300"/>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-4,208</w:t>
                        </w:r>
                      </w:p>
                    </w:tc>
                  </w:sdtContent>
                </w:sdt>
                <w:sdt>
                  <w:sdtPr>
                    <w:rPr>
                      <w:szCs w:val="21"/>
                    </w:rPr>
                    <w:alias w:val="其他综合收益（资产负债表项目）"/>
                    <w:tag w:val="_GBC_ed0f9c210f3149fba441e0bd7af9f050"/>
                    <w:id w:val="1722301"/>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6,335</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专项储备</w:t>
                    </w:r>
                  </w:p>
                </w:tc>
                <w:sdt>
                  <w:sdtPr>
                    <w:rPr>
                      <w:szCs w:val="21"/>
                    </w:rPr>
                    <w:alias w:val="专项储备"/>
                    <w:tag w:val="_GBC_b1822a9b3ead4751b524c5d12c3caafa"/>
                    <w:id w:val="1722302"/>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1,101,840</w:t>
                        </w:r>
                      </w:p>
                    </w:tc>
                  </w:sdtContent>
                </w:sdt>
                <w:sdt>
                  <w:sdtPr>
                    <w:rPr>
                      <w:szCs w:val="21"/>
                    </w:rPr>
                    <w:alias w:val="专项储备"/>
                    <w:tag w:val="_GBC_fe8be87c2f8b4f68b277b85b6a0f826f"/>
                    <w:id w:val="1722303"/>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931,653</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盈余公积</w:t>
                    </w:r>
                  </w:p>
                </w:tc>
                <w:sdt>
                  <w:sdtPr>
                    <w:rPr>
                      <w:szCs w:val="21"/>
                    </w:rPr>
                    <w:alias w:val="盈余公积"/>
                    <w:tag w:val="_GBC_cfc86f7e435b4e1c923fdbfeadf57197"/>
                    <w:id w:val="1722304"/>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5,855,025</w:t>
                        </w:r>
                      </w:p>
                    </w:tc>
                  </w:sdtContent>
                </w:sdt>
                <w:sdt>
                  <w:sdtPr>
                    <w:rPr>
                      <w:szCs w:val="21"/>
                    </w:rPr>
                    <w:alias w:val="盈余公积"/>
                    <w:tag w:val="_GBC_62274ade920b4be9be5189fccf0f1037"/>
                    <w:id w:val="1722305"/>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5,855,025</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未分配利润</w:t>
                    </w:r>
                  </w:p>
                </w:tc>
                <w:sdt>
                  <w:sdtPr>
                    <w:rPr>
                      <w:szCs w:val="21"/>
                    </w:rPr>
                    <w:alias w:val="未分配利润"/>
                    <w:tag w:val="_GBC_468ab2bd8f4847baa01dfa32224293a7"/>
                    <w:id w:val="1722306"/>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35,399,535</w:t>
                        </w:r>
                      </w:p>
                    </w:tc>
                  </w:sdtContent>
                </w:sdt>
                <w:sdt>
                  <w:sdtPr>
                    <w:rPr>
                      <w:szCs w:val="21"/>
                    </w:rPr>
                    <w:alias w:val="未分配利润"/>
                    <w:tag w:val="_GBC_073e15a76ba746f8ab46a600fa24d855"/>
                    <w:id w:val="1722307"/>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34,389,169</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21"/>
                      </w:rPr>
                    </w:pPr>
                    <w:r>
                      <w:rPr>
                        <w:rFonts w:hint="eastAsia"/>
                        <w:szCs w:val="21"/>
                      </w:rPr>
                      <w:t>所有者权益合计</w:t>
                    </w:r>
                  </w:p>
                </w:tc>
                <w:sdt>
                  <w:sdtPr>
                    <w:rPr>
                      <w:szCs w:val="21"/>
                    </w:rPr>
                    <w:alias w:val="股东权益合计"/>
                    <w:tag w:val="_GBC_3fec00e7e8dc4366b985c74ee5ff6ac3"/>
                    <w:id w:val="1722308"/>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55,528,500</w:t>
                        </w:r>
                      </w:p>
                    </w:tc>
                  </w:sdtContent>
                </w:sdt>
                <w:sdt>
                  <w:sdtPr>
                    <w:rPr>
                      <w:szCs w:val="21"/>
                    </w:rPr>
                    <w:alias w:val="股东权益合计"/>
                    <w:tag w:val="_GBC_538beea0087246bbba3fd9b1f4013ed1"/>
                    <w:id w:val="1722309"/>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54,253,568</w:t>
                        </w:r>
                      </w:p>
                    </w:tc>
                  </w:sdtContent>
                </w:sdt>
              </w:tr>
              <w:tr w:rsidR="00FF666D" w:rsidTr="00FE10F9">
                <w:trPr>
                  <w:jc w:val="center"/>
                </w:trPr>
                <w:tc>
                  <w:tcPr>
                    <w:tcW w:w="2966"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负债和所有者权益总计</w:t>
                    </w:r>
                  </w:p>
                </w:tc>
                <w:sdt>
                  <w:sdtPr>
                    <w:rPr>
                      <w:szCs w:val="21"/>
                    </w:rPr>
                    <w:alias w:val="负债和股东权益合计"/>
                    <w:tag w:val="_GBC_01d1b5096a7f4d55b31f34407e6b4a47"/>
                    <w:id w:val="1722310"/>
                    <w:lock w:val="sdtLocked"/>
                  </w:sdtPr>
                  <w:sdtContent>
                    <w:tc>
                      <w:tcPr>
                        <w:tcW w:w="10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125,361,847</w:t>
                        </w:r>
                      </w:p>
                    </w:tc>
                  </w:sdtContent>
                </w:sdt>
                <w:sdt>
                  <w:sdtPr>
                    <w:rPr>
                      <w:szCs w:val="21"/>
                    </w:rPr>
                    <w:alias w:val="负债和股东权益合计"/>
                    <w:tag w:val="_GBC_2ba7cb7b64a0435dba50a6f6deaf7616"/>
                    <w:id w:val="1722311"/>
                    <w:lock w:val="sdtLocked"/>
                  </w:sdtPr>
                  <w:sdtContent>
                    <w:tc>
                      <w:tcPr>
                        <w:tcW w:w="960"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122,843,763</w:t>
                        </w:r>
                      </w:p>
                    </w:tc>
                  </w:sdtContent>
                </w:sdt>
              </w:tr>
            </w:tbl>
            <w:p w:rsidR="00FF666D" w:rsidRDefault="00C85E67" w:rsidP="00DA5D7A">
              <w:pPr>
                <w:ind w:rightChars="-73" w:right="-153"/>
              </w:pPr>
              <w:r>
                <w:t>法定代表人</w:t>
              </w:r>
              <w:r>
                <w:rPr>
                  <w:rFonts w:hint="eastAsia"/>
                </w:rPr>
                <w:t>：</w:t>
              </w:r>
              <w:sdt>
                <w:sdtPr>
                  <w:rPr>
                    <w:rFonts w:hint="eastAsia"/>
                  </w:rPr>
                  <w:alias w:val="公司法定代表人"/>
                  <w:tag w:val="_GBC_046c4a782aec4c4184b6244394b1b290"/>
                  <w:id w:val="1722312"/>
                  <w:lock w:val="sdtLocked"/>
                  <w:placeholder>
                    <w:docPart w:val="GBC22222222222222222222222222222"/>
                  </w:placeholder>
                  <w:dataBinding w:prefixMappings="xmlns:clcid-cgi='clcid-cgi'" w:xpath="/*/clcid-cgi:GongSiFaDingDaiBiaoRen" w:storeItemID="{42DEBF9A-6816-48AE-BADD-E3125C474CD9}"/>
                  <w:text/>
                </w:sdtPr>
                <w:sdtContent>
                  <w:r w:rsidR="00B67517">
                    <w:rPr>
                      <w:rFonts w:hint="eastAsia"/>
                    </w:rPr>
                    <w:t>李希勇</w:t>
                  </w:r>
                </w:sdtContent>
              </w:sdt>
              <w:r>
                <w:rPr>
                  <w:rFonts w:hint="eastAsia"/>
                </w:rPr>
                <w:t xml:space="preserve"> </w:t>
              </w:r>
              <w:r w:rsidR="00B67517">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1722313"/>
                  <w:lock w:val="sdtLocked"/>
                  <w:placeholder>
                    <w:docPart w:val="GBC22222222222222222222222222222"/>
                  </w:placeholder>
                  <w:dataBinding w:prefixMappings="xmlns:clcid-mr='clcid-mr'" w:xpath="/*/clcid-mr:ZhuGuanKuaiJiGongZuoFuZeRenXingMing" w:storeItemID="{42DEBF9A-6816-48AE-BADD-E3125C474CD9}"/>
                  <w:text/>
                </w:sdtPr>
                <w:sdtContent>
                  <w:r w:rsidR="00B67517">
                    <w:rPr>
                      <w:rFonts w:hint="eastAsia"/>
                    </w:rPr>
                    <w:t>赵青春</w:t>
                  </w:r>
                </w:sdtContent>
              </w:sdt>
              <w:r>
                <w:rPr>
                  <w:rFonts w:hint="eastAsia"/>
                </w:rPr>
                <w:t xml:space="preserve"> </w:t>
              </w:r>
              <w:r w:rsidR="00B67517">
                <w:rPr>
                  <w:rFonts w:hint="eastAsia"/>
                </w:rPr>
                <w:t xml:space="preserve">          </w:t>
              </w:r>
              <w:r>
                <w:t>会计机构负责人</w:t>
              </w:r>
              <w:r>
                <w:rPr>
                  <w:rFonts w:hint="eastAsia"/>
                </w:rPr>
                <w:t>：</w:t>
              </w:r>
              <w:sdt>
                <w:sdtPr>
                  <w:rPr>
                    <w:rFonts w:hint="eastAsia"/>
                  </w:rPr>
                  <w:alias w:val="会计机构负责人姓名"/>
                  <w:tag w:val="_GBC_971ebbe4062a44cebf9b98bb990abf0f"/>
                  <w:id w:val="1722314"/>
                  <w:lock w:val="sdtLocked"/>
                  <w:placeholder>
                    <w:docPart w:val="GBC22222222222222222222222222222"/>
                  </w:placeholder>
                  <w:dataBinding w:prefixMappings="xmlns:clcid-mr='clcid-mr'" w:xpath="/*/clcid-mr:KuaiJiJiGouFuZeRenXingMing" w:storeItemID="{42DEBF9A-6816-48AE-BADD-E3125C474CD9}"/>
                  <w:text/>
                </w:sdtPr>
                <w:sdtContent>
                  <w:r w:rsidR="00B67517">
                    <w:rPr>
                      <w:rFonts w:hint="eastAsia"/>
                    </w:rPr>
                    <w:t>徐健</w:t>
                  </w:r>
                </w:sdtContent>
              </w:sdt>
            </w:p>
          </w:sdtContent>
        </w:sdt>
      </w:sdtContent>
    </w:sdt>
    <w:sdt>
      <w:sdtPr>
        <w:rPr>
          <w:rFonts w:hint="eastAsia"/>
          <w:b/>
        </w:rPr>
        <w:alias w:val="选项模块:合并及母公司利润表"/>
        <w:tag w:val="_GBC_4f4b3c74250843f9801b6e6f94908782"/>
        <w:id w:val="1722525"/>
        <w:lock w:val="sdtLocked"/>
        <w:placeholder>
          <w:docPart w:val="GBC22222222222222222222222222222"/>
        </w:placeholder>
      </w:sdtPr>
      <w:sdtEndPr>
        <w:rPr>
          <w:rFonts w:hint="default"/>
          <w:b w:val="0"/>
        </w:rPr>
      </w:sdtEndPr>
      <w:sdtContent>
        <w:sdt>
          <w:sdtPr>
            <w:rPr>
              <w:rFonts w:hint="eastAsia"/>
              <w:b/>
            </w:rPr>
            <w:tag w:val="_GBC_ae9cbd3a006447c08339f8c40b25e2fa"/>
            <w:id w:val="1722436"/>
            <w:lock w:val="sdtLocked"/>
            <w:placeholder>
              <w:docPart w:val="GBC22222222222222222222222222222"/>
            </w:placeholder>
          </w:sdtPr>
          <w:sdtEndPr>
            <w:rPr>
              <w:b w:val="0"/>
            </w:rPr>
          </w:sdtEndPr>
          <w:sdtContent>
            <w:p w:rsidR="00DA5D7A" w:rsidRDefault="00DA5D7A" w:rsidP="00DA5D7A">
              <w:pPr>
                <w:jc w:val="center"/>
                <w:rPr>
                  <w:b/>
                </w:rPr>
              </w:pPr>
            </w:p>
            <w:p w:rsidR="00DA5D7A" w:rsidRDefault="00DA5D7A" w:rsidP="00DA5D7A">
              <w:pPr>
                <w:jc w:val="center"/>
                <w:rPr>
                  <w:b/>
                </w:rPr>
              </w:pPr>
            </w:p>
            <w:p w:rsidR="00FF666D" w:rsidRDefault="00C85E67" w:rsidP="00DA5D7A">
              <w:pPr>
                <w:jc w:val="center"/>
                <w:rPr>
                  <w:b/>
                </w:rPr>
              </w:pPr>
              <w:r>
                <w:rPr>
                  <w:rFonts w:hint="eastAsia"/>
                  <w:b/>
                </w:rPr>
                <w:t>合并</w:t>
              </w:r>
              <w:r>
                <w:rPr>
                  <w:b/>
                </w:rPr>
                <w:t>利润表</w:t>
              </w:r>
            </w:p>
            <w:p w:rsidR="00FF666D" w:rsidRDefault="00C85E67">
              <w:pPr>
                <w:jc w:val="center"/>
              </w:pPr>
              <w:r>
                <w:t>201</w:t>
              </w:r>
              <w:r>
                <w:rPr>
                  <w:rFonts w:hint="eastAsia"/>
                </w:rPr>
                <w:t>7</w:t>
              </w:r>
              <w:r>
                <w:t>年</w:t>
              </w:r>
              <w:r>
                <w:rPr>
                  <w:rFonts w:hint="eastAsia"/>
                </w:rPr>
                <w:t>1—3</w:t>
              </w:r>
              <w:r>
                <w:t>月</w:t>
              </w:r>
            </w:p>
            <w:p w:rsidR="00FF666D" w:rsidRDefault="00C85E67">
              <w:pPr>
                <w:spacing w:line="288" w:lineRule="auto"/>
              </w:pPr>
              <w:r>
                <w:rPr>
                  <w:rFonts w:hint="eastAsia"/>
                </w:rPr>
                <w:t>编制单位：</w:t>
              </w:r>
              <w:sdt>
                <w:sdtPr>
                  <w:rPr>
                    <w:rFonts w:hint="eastAsia"/>
                  </w:rPr>
                  <w:alias w:val="公司法定中文名称"/>
                  <w:tag w:val="_GBC_91a63b2855a145d3a38d258b02c37ca9"/>
                  <w:id w:val="1722317"/>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兖州煤业股份有限公司</w:t>
                  </w:r>
                </w:sdtContent>
              </w:sdt>
            </w:p>
            <w:p w:rsidR="00FF666D" w:rsidRDefault="00C85E67">
              <w:pPr>
                <w:wordWrap w:val="0"/>
                <w:jc w:val="right"/>
              </w:pPr>
              <w:r>
                <w:t>单位</w:t>
              </w:r>
              <w:r>
                <w:rPr>
                  <w:rFonts w:hint="eastAsia"/>
                </w:rPr>
                <w:t>：</w:t>
              </w:r>
              <w:sdt>
                <w:sdtPr>
                  <w:rPr>
                    <w:rFonts w:hint="eastAsia"/>
                  </w:rPr>
                  <w:alias w:val="单位_利润表"/>
                  <w:tag w:val="_GBC_c458a7ee993347b583c865690fab7fcd"/>
                  <w:id w:val="17223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sdt>
                <w:sdtPr>
                  <w:alias w:val="币种_利润表"/>
                  <w:tag w:val="_GBC_664bb6405f3f4e13a1f5646c668dac4e"/>
                  <w:id w:val="17223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722320"/>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5"/>
                <w:tblW w:w="5254" w:type="pct"/>
                <w:jc w:val="center"/>
                <w:tblInd w:w="-459" w:type="dxa"/>
                <w:tblBorders>
                  <w:top w:val="single" w:sz="4" w:space="0" w:color="auto"/>
                  <w:left w:val="single" w:sz="4" w:space="0" w:color="auto"/>
                  <w:bottom w:val="single" w:sz="4" w:space="0" w:color="auto"/>
                  <w:right w:val="single" w:sz="4" w:space="0" w:color="auto"/>
                </w:tblBorders>
                <w:tblLook w:val="0000"/>
              </w:tblPr>
              <w:tblGrid>
                <w:gridCol w:w="5672"/>
                <w:gridCol w:w="1985"/>
                <w:gridCol w:w="1852"/>
              </w:tblGrid>
              <w:tr w:rsidR="00FF666D" w:rsidTr="00FE10F9">
                <w:trPr>
                  <w:cantSplit/>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leftChars="-19" w:hangingChars="19" w:hanging="40"/>
                      <w:jc w:val="center"/>
                      <w:rPr>
                        <w:b/>
                        <w:szCs w:val="21"/>
                      </w:rPr>
                    </w:pPr>
                    <w:r>
                      <w:rPr>
                        <w:b/>
                        <w:szCs w:val="21"/>
                      </w:rPr>
                      <w:t>项目</w:t>
                    </w:r>
                  </w:p>
                </w:tc>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center"/>
                      <w:rPr>
                        <w:b/>
                      </w:rPr>
                    </w:pPr>
                    <w:r>
                      <w:rPr>
                        <w:rFonts w:hint="eastAsia"/>
                        <w:b/>
                      </w:rPr>
                      <w:t>本期金额</w:t>
                    </w:r>
                  </w:p>
                </w:tc>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center"/>
                      <w:rPr>
                        <w:b/>
                      </w:rPr>
                    </w:pPr>
                    <w:r>
                      <w:rPr>
                        <w:b/>
                      </w:rPr>
                      <w:t>上期金额</w:t>
                    </w:r>
                  </w:p>
                </w:tc>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szCs w:val="21"/>
                      </w:rPr>
                    </w:pPr>
                    <w:r>
                      <w:rPr>
                        <w:rFonts w:hint="eastAsia"/>
                        <w:szCs w:val="21"/>
                      </w:rPr>
                      <w:t>一、营业总收入</w:t>
                    </w:r>
                  </w:p>
                </w:tc>
                <w:sdt>
                  <w:sdtPr>
                    <w:rPr>
                      <w:szCs w:val="21"/>
                    </w:rPr>
                    <w:alias w:val="营业总收入"/>
                    <w:tag w:val="_GBC_d93dce2d3ebe4221a9a030d5aded735d"/>
                    <w:id w:val="1722321"/>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39,746,029</w:t>
                        </w:r>
                      </w:p>
                    </w:tc>
                  </w:sdtContent>
                </w:sdt>
                <w:sdt>
                  <w:sdtPr>
                    <w:rPr>
                      <w:szCs w:val="21"/>
                    </w:rPr>
                    <w:alias w:val="营业总收入"/>
                    <w:tag w:val="_GBC_3bd3d1765d9e43cc939386bdfdfbebe0"/>
                    <w:id w:val="1722322"/>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11,768,360</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szCs w:val="21"/>
                      </w:rPr>
                    </w:pPr>
                    <w:r>
                      <w:rPr>
                        <w:rFonts w:hint="eastAsia"/>
                        <w:szCs w:val="21"/>
                      </w:rPr>
                      <w:t>其中：营业收入</w:t>
                    </w:r>
                  </w:p>
                </w:tc>
                <w:sdt>
                  <w:sdtPr>
                    <w:rPr>
                      <w:szCs w:val="21"/>
                    </w:rPr>
                    <w:alias w:val="营业收入"/>
                    <w:tag w:val="_GBC_a11fb9bcad3342379a84bab1e3ac22a7"/>
                    <w:id w:val="1722323"/>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39,746,029</w:t>
                        </w:r>
                      </w:p>
                    </w:tc>
                  </w:sdtContent>
                </w:sdt>
                <w:sdt>
                  <w:sdtPr>
                    <w:rPr>
                      <w:szCs w:val="21"/>
                    </w:rPr>
                    <w:alias w:val="营业收入"/>
                    <w:tag w:val="_GBC_1756234fd78a48a2b475db50219ea276"/>
                    <w:id w:val="1722324"/>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11,768,360</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利息收入</w:t>
                    </w:r>
                  </w:p>
                </w:tc>
                <w:sdt>
                  <w:sdtPr>
                    <w:rPr>
                      <w:szCs w:val="21"/>
                    </w:rPr>
                    <w:alias w:val="金融资产利息收入"/>
                    <w:tag w:val="_GBC_9d9fbd0ae196471d9358da7f03948642"/>
                    <w:id w:val="1722325"/>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金融资产利息收入"/>
                    <w:tag w:val="_GBC_2f19eb1c97f5453b86ea28e0404574e9"/>
                    <w:id w:val="1722326"/>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已赚保费</w:t>
                    </w:r>
                  </w:p>
                </w:tc>
                <w:sdt>
                  <w:sdtPr>
                    <w:rPr>
                      <w:szCs w:val="21"/>
                    </w:rPr>
                    <w:alias w:val="已赚保费"/>
                    <w:tag w:val="_GBC_3aad74bbc0134543910fd312b605fff9"/>
                    <w:id w:val="1722327"/>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已赚保费"/>
                    <w:tag w:val="_GBC_b53e09363389495ca8e21c9355131b7c"/>
                    <w:id w:val="1722328"/>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手续费及佣金收入</w:t>
                    </w:r>
                  </w:p>
                </w:tc>
                <w:sdt>
                  <w:sdtPr>
                    <w:rPr>
                      <w:szCs w:val="21"/>
                    </w:rPr>
                    <w:alias w:val="手续费及佣金收入"/>
                    <w:tag w:val="_GBC_a5a746df1e4b453cadd41f877b01362b"/>
                    <w:id w:val="1722329"/>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手续费及佣金收入"/>
                    <w:tag w:val="_GBC_2a0fa915062c44c49b0abfd918fba5d3"/>
                    <w:id w:val="1722330"/>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szCs w:val="21"/>
                      </w:rPr>
                    </w:pPr>
                    <w:r>
                      <w:rPr>
                        <w:rFonts w:hint="eastAsia"/>
                        <w:szCs w:val="21"/>
                      </w:rPr>
                      <w:t>二、营业总成本</w:t>
                    </w:r>
                  </w:p>
                </w:tc>
                <w:sdt>
                  <w:sdtPr>
                    <w:rPr>
                      <w:szCs w:val="21"/>
                    </w:rPr>
                    <w:alias w:val="营业总成本"/>
                    <w:tag w:val="_GBC_54aa43b7642446c09899d67f53ec7042"/>
                    <w:id w:val="1722331"/>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37,574,466</w:t>
                        </w:r>
                      </w:p>
                    </w:tc>
                  </w:sdtContent>
                </w:sdt>
                <w:sdt>
                  <w:sdtPr>
                    <w:rPr>
                      <w:szCs w:val="21"/>
                    </w:rPr>
                    <w:alias w:val="营业总成本"/>
                    <w:tag w:val="_GBC_2ffefa1a713c4b7d9b9c6ca01e7e0a18"/>
                    <w:id w:val="1722332"/>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11,774,855</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szCs w:val="21"/>
                      </w:rPr>
                    </w:pPr>
                    <w:r>
                      <w:rPr>
                        <w:rFonts w:hint="eastAsia"/>
                        <w:szCs w:val="21"/>
                      </w:rPr>
                      <w:t>其中：营业成本</w:t>
                    </w:r>
                  </w:p>
                </w:tc>
                <w:sdt>
                  <w:sdtPr>
                    <w:rPr>
                      <w:szCs w:val="21"/>
                    </w:rPr>
                    <w:alias w:val="营业成本"/>
                    <w:tag w:val="_GBC_0c2f238156ed4258851efc8d99a560c1"/>
                    <w:id w:val="1722333"/>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34,721,942</w:t>
                        </w:r>
                      </w:p>
                    </w:tc>
                  </w:sdtContent>
                </w:sdt>
                <w:sdt>
                  <w:sdtPr>
                    <w:rPr>
                      <w:szCs w:val="21"/>
                    </w:rPr>
                    <w:alias w:val="营业成本"/>
                    <w:tag w:val="_GBC_49729e9aa733419f9cdb1304387c4193"/>
                    <w:id w:val="1722334"/>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9,593,028</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利息支出</w:t>
                    </w:r>
                  </w:p>
                </w:tc>
                <w:sdt>
                  <w:sdtPr>
                    <w:rPr>
                      <w:szCs w:val="21"/>
                    </w:rPr>
                    <w:alias w:val="金融资产利息支出"/>
                    <w:tag w:val="_GBC_7a360cbcbe764d848d2acf2491cdebdc"/>
                    <w:id w:val="1722335"/>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金融资产利息支出"/>
                    <w:tag w:val="_GBC_b5bfae70820e40e497e0541bdc42310d"/>
                    <w:id w:val="1722336"/>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手续费及佣金支出</w:t>
                    </w:r>
                  </w:p>
                </w:tc>
                <w:sdt>
                  <w:sdtPr>
                    <w:rPr>
                      <w:szCs w:val="21"/>
                    </w:rPr>
                    <w:alias w:val="手续费及佣金支出"/>
                    <w:tag w:val="_GBC_103b452aa7d348549fb64d21182279ef"/>
                    <w:id w:val="1722337"/>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手续费及佣金支出"/>
                    <w:tag w:val="_GBC_4cba4d2f1dfd4cfc8b52eb92aafe108c"/>
                    <w:id w:val="1722338"/>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退保金</w:t>
                    </w:r>
                  </w:p>
                </w:tc>
                <w:sdt>
                  <w:sdtPr>
                    <w:rPr>
                      <w:szCs w:val="21"/>
                    </w:rPr>
                    <w:alias w:val="退保金"/>
                    <w:tag w:val="_GBC_026ab5d4d2d34c3c80971379db3422f2"/>
                    <w:id w:val="1722339"/>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退保金"/>
                    <w:tag w:val="_GBC_ee98a0f9185e4a65a50f612cc3898eeb"/>
                    <w:id w:val="1722340"/>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赔付支出净额</w:t>
                    </w:r>
                  </w:p>
                </w:tc>
                <w:sdt>
                  <w:sdtPr>
                    <w:rPr>
                      <w:szCs w:val="21"/>
                    </w:rPr>
                    <w:alias w:val="赔付支出净额"/>
                    <w:tag w:val="_GBC_1811ed1f57f441abb96ce558a415392a"/>
                    <w:id w:val="1722341"/>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赔付支出净额"/>
                    <w:tag w:val="_GBC_71cae049ba284bb99af3ba6dbf9aafd7"/>
                    <w:id w:val="1722342"/>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lastRenderedPageBreak/>
                      <w:t>提取保险合同准备金净额</w:t>
                    </w:r>
                  </w:p>
                </w:tc>
                <w:sdt>
                  <w:sdtPr>
                    <w:rPr>
                      <w:szCs w:val="21"/>
                    </w:rPr>
                    <w:alias w:val="提取保险合同准备金净额"/>
                    <w:tag w:val="_GBC_7e347e5d2dd24ebfb3c464ff5bed4569"/>
                    <w:id w:val="1722343"/>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提取保险合同准备金净额"/>
                    <w:tag w:val="_GBC_92b653d9f9714640814f1c4d41999888"/>
                    <w:id w:val="1722344"/>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保单红利支出</w:t>
                    </w:r>
                  </w:p>
                </w:tc>
                <w:sdt>
                  <w:sdtPr>
                    <w:rPr>
                      <w:szCs w:val="21"/>
                    </w:rPr>
                    <w:alias w:val="保单红利支出"/>
                    <w:tag w:val="_GBC_4df2652b9d604acf960708ec2f94176f"/>
                    <w:id w:val="1722345"/>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保单红利支出"/>
                    <w:tag w:val="_GBC_777ae32a1f6c4aeaac37bf4659d6d2c8"/>
                    <w:id w:val="1722346"/>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分保费用</w:t>
                    </w:r>
                  </w:p>
                </w:tc>
                <w:sdt>
                  <w:sdtPr>
                    <w:rPr>
                      <w:szCs w:val="21"/>
                    </w:rPr>
                    <w:alias w:val="分保费用"/>
                    <w:tag w:val="_GBC_29955b64c75c495e838ba1c55752b40f"/>
                    <w:id w:val="1722347"/>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分保费用"/>
                    <w:tag w:val="_GBC_89e9f7a6e4ff4fb1b1ad505cab1a6af2"/>
                    <w:id w:val="1722348"/>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税金及附加</w:t>
                    </w:r>
                  </w:p>
                </w:tc>
                <w:sdt>
                  <w:sdtPr>
                    <w:rPr>
                      <w:szCs w:val="21"/>
                    </w:rPr>
                    <w:alias w:val="税金及附加"/>
                    <w:tag w:val="_GBC_599332153d3d461880b4c5c012f0445e"/>
                    <w:id w:val="1722349"/>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532,606</w:t>
                        </w:r>
                      </w:p>
                    </w:tc>
                  </w:sdtContent>
                </w:sdt>
                <w:sdt>
                  <w:sdtPr>
                    <w:rPr>
                      <w:szCs w:val="21"/>
                    </w:rPr>
                    <w:alias w:val="税金及附加"/>
                    <w:tag w:val="_GBC_3c43f2ebd1974b88ada6a82a48a3e4f4"/>
                    <w:id w:val="1722350"/>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187,412</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销售费用</w:t>
                    </w:r>
                  </w:p>
                </w:tc>
                <w:sdt>
                  <w:sdtPr>
                    <w:rPr>
                      <w:szCs w:val="21"/>
                    </w:rPr>
                    <w:alias w:val="销售费用"/>
                    <w:tag w:val="_GBC_7995780a39e343ac9411ff9d8fa487fe"/>
                    <w:id w:val="1722351"/>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712,580</w:t>
                        </w:r>
                      </w:p>
                    </w:tc>
                  </w:sdtContent>
                </w:sdt>
                <w:sdt>
                  <w:sdtPr>
                    <w:rPr>
                      <w:szCs w:val="21"/>
                    </w:rPr>
                    <w:alias w:val="销售费用"/>
                    <w:tag w:val="_GBC_b8ae96df657542db890773fde17b37db"/>
                    <w:id w:val="1722352"/>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568,327</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管理费用</w:t>
                    </w:r>
                  </w:p>
                </w:tc>
                <w:sdt>
                  <w:sdtPr>
                    <w:rPr>
                      <w:szCs w:val="21"/>
                    </w:rPr>
                    <w:alias w:val="管理费用"/>
                    <w:tag w:val="_GBC_98d974e9a7f6411f928c22d7ebe5b604"/>
                    <w:id w:val="1722353"/>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1,029,524</w:t>
                        </w:r>
                      </w:p>
                    </w:tc>
                  </w:sdtContent>
                </w:sdt>
                <w:sdt>
                  <w:sdtPr>
                    <w:rPr>
                      <w:szCs w:val="21"/>
                    </w:rPr>
                    <w:alias w:val="管理费用"/>
                    <w:tag w:val="_GBC_60aafb82f3c541e9941008e994cb1611"/>
                    <w:id w:val="1722354"/>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821,195</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财务费用</w:t>
                    </w:r>
                  </w:p>
                </w:tc>
                <w:sdt>
                  <w:sdtPr>
                    <w:rPr>
                      <w:szCs w:val="21"/>
                    </w:rPr>
                    <w:alias w:val="财务费用"/>
                    <w:tag w:val="_GBC_b27aeb889f1b4ca19bd422fd532017e4"/>
                    <w:id w:val="1722355"/>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577,082</w:t>
                        </w:r>
                      </w:p>
                    </w:tc>
                  </w:sdtContent>
                </w:sdt>
                <w:sdt>
                  <w:sdtPr>
                    <w:rPr>
                      <w:szCs w:val="21"/>
                    </w:rPr>
                    <w:alias w:val="财务费用"/>
                    <w:tag w:val="_GBC_65cc5313575e4438ba39661192cf0fa6"/>
                    <w:id w:val="1722356"/>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604,023</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资产减值损失</w:t>
                    </w:r>
                  </w:p>
                </w:tc>
                <w:sdt>
                  <w:sdtPr>
                    <w:rPr>
                      <w:szCs w:val="21"/>
                    </w:rPr>
                    <w:alias w:val="资产减值损失"/>
                    <w:tag w:val="_GBC_c18f27272091437e91096ac423de213e"/>
                    <w:id w:val="1722357"/>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732</w:t>
                        </w:r>
                      </w:p>
                    </w:tc>
                  </w:sdtContent>
                </w:sdt>
                <w:sdt>
                  <w:sdtPr>
                    <w:rPr>
                      <w:szCs w:val="21"/>
                    </w:rPr>
                    <w:alias w:val="资产减值损失"/>
                    <w:tag w:val="_GBC_679fde758bf84a58854490423b81e6a0"/>
                    <w:id w:val="1722358"/>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870</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加：公允价值变动收益（损失以“－”号填列）</w:t>
                    </w:r>
                  </w:p>
                </w:tc>
                <w:sdt>
                  <w:sdtPr>
                    <w:rPr>
                      <w:szCs w:val="21"/>
                    </w:rPr>
                    <w:alias w:val="公允价值变动收益"/>
                    <w:tag w:val="_GBC_a611fb84bfff4f7da13451e2bd2a2f84"/>
                    <w:id w:val="1722359"/>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366BEF">
                        <w:pPr>
                          <w:jc w:val="right"/>
                          <w:rPr>
                            <w:szCs w:val="21"/>
                          </w:rPr>
                        </w:pPr>
                        <w:r>
                          <w:rPr>
                            <w:szCs w:val="21"/>
                          </w:rPr>
                          <w:t xml:space="preserve">- </w:t>
                        </w:r>
                      </w:p>
                    </w:tc>
                  </w:sdtContent>
                </w:sdt>
                <w:sdt>
                  <w:sdtPr>
                    <w:rPr>
                      <w:szCs w:val="21"/>
                    </w:rPr>
                    <w:alias w:val="公允价值变动收益"/>
                    <w:tag w:val="_GBC_881b2bbb5f82472fba3fe71aa5b11f93"/>
                    <w:id w:val="1722360"/>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-95</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投资收益（损失以“－”号填列）</w:t>
                    </w:r>
                  </w:p>
                </w:tc>
                <w:sdt>
                  <w:sdtPr>
                    <w:rPr>
                      <w:szCs w:val="21"/>
                    </w:rPr>
                    <w:alias w:val="投资收益"/>
                    <w:tag w:val="_GBC_28878ffcca954170a6932ed81b2d44a5"/>
                    <w:id w:val="1722361"/>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173,031</w:t>
                        </w:r>
                      </w:p>
                    </w:tc>
                  </w:sdtContent>
                </w:sdt>
                <w:sdt>
                  <w:sdtPr>
                    <w:rPr>
                      <w:szCs w:val="21"/>
                    </w:rPr>
                    <w:alias w:val="投资收益"/>
                    <w:tag w:val="_GBC_20195b5d9e484d8dbbce59391f43f142"/>
                    <w:id w:val="1722362"/>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215,149</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b3d7d2579fbf417a93ae4cbc8763754e"/>
                    <w:id w:val="1722363"/>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166,035</w:t>
                        </w:r>
                      </w:p>
                    </w:tc>
                  </w:sdtContent>
                </w:sdt>
                <w:sdt>
                  <w:sdtPr>
                    <w:rPr>
                      <w:szCs w:val="21"/>
                    </w:rPr>
                    <w:alias w:val="对联营企业和合营企业的投资收益"/>
                    <w:tag w:val="_GBC_d3da68155b8943678db136f6685ade67"/>
                    <w:id w:val="1722364"/>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215,768</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汇兑收益（损失以“－”号填列）</w:t>
                    </w:r>
                  </w:p>
                </w:tc>
                <w:sdt>
                  <w:sdtPr>
                    <w:rPr>
                      <w:szCs w:val="21"/>
                    </w:rPr>
                    <w:alias w:val="汇兑收益"/>
                    <w:tag w:val="_GBC_5c2122d7ea834fe8b0cb9724895a943a"/>
                    <w:id w:val="1722365"/>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汇兑收益"/>
                    <w:tag w:val="_GBC_fede60d59d7f440fb5db55081d6f7ae9"/>
                    <w:id w:val="1722366"/>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szCs w:val="21"/>
                      </w:rPr>
                    </w:pPr>
                    <w:r>
                      <w:rPr>
                        <w:rFonts w:hint="eastAsia"/>
                        <w:szCs w:val="21"/>
                      </w:rPr>
                      <w:t>三、营业利润（亏损以“－”号填列）</w:t>
                    </w:r>
                  </w:p>
                </w:tc>
                <w:sdt>
                  <w:sdtPr>
                    <w:rPr>
                      <w:szCs w:val="21"/>
                    </w:rPr>
                    <w:alias w:val="营业利润"/>
                    <w:tag w:val="_GBC_66571b047aa7444f893b342a0208ede0"/>
                    <w:id w:val="1722367"/>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2,344,594</w:t>
                        </w:r>
                      </w:p>
                    </w:tc>
                  </w:sdtContent>
                </w:sdt>
                <w:sdt>
                  <w:sdtPr>
                    <w:rPr>
                      <w:szCs w:val="21"/>
                    </w:rPr>
                    <w:alias w:val="营业利润"/>
                    <w:tag w:val="_GBC_41d92aa164fb462bad71280bbae93d78"/>
                    <w:id w:val="1722368"/>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208,559</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加：营业外收入</w:t>
                    </w:r>
                  </w:p>
                </w:tc>
                <w:sdt>
                  <w:sdtPr>
                    <w:rPr>
                      <w:szCs w:val="21"/>
                    </w:rPr>
                    <w:alias w:val="营业外收入"/>
                    <w:tag w:val="_GBC_ca7c27372ab445e89428de61627282d5"/>
                    <w:id w:val="1722369"/>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168,479</w:t>
                        </w:r>
                      </w:p>
                    </w:tc>
                  </w:sdtContent>
                </w:sdt>
                <w:sdt>
                  <w:sdtPr>
                    <w:rPr>
                      <w:szCs w:val="21"/>
                    </w:rPr>
                    <w:alias w:val="营业外收入"/>
                    <w:tag w:val="_GBC_65f18a22c4a6425abe34c35f63bb215f"/>
                    <w:id w:val="1722370"/>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61,361</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其中：非流动资产处置利得</w:t>
                    </w:r>
                  </w:p>
                </w:tc>
                <w:sdt>
                  <w:sdtPr>
                    <w:rPr>
                      <w:szCs w:val="21"/>
                    </w:rPr>
                    <w:alias w:val="其中：非流动资产处置利得"/>
                    <w:tag w:val="_GBC_81bd14ce2f574e3d830eec23b532c9da"/>
                    <w:id w:val="1722371"/>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472</w:t>
                        </w:r>
                      </w:p>
                    </w:tc>
                  </w:sdtContent>
                </w:sdt>
                <w:sdt>
                  <w:sdtPr>
                    <w:rPr>
                      <w:szCs w:val="21"/>
                    </w:rPr>
                    <w:alias w:val="其中：非流动资产处置利得"/>
                    <w:tag w:val="_GBC_050ad70b15474c9fb880ed31be4163d5"/>
                    <w:id w:val="1722372"/>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1,851</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减：营业外支出</w:t>
                    </w:r>
                  </w:p>
                </w:tc>
                <w:sdt>
                  <w:sdtPr>
                    <w:rPr>
                      <w:szCs w:val="21"/>
                    </w:rPr>
                    <w:alias w:val="营业外支出"/>
                    <w:tag w:val="_GBC_78835fc4e1de4688aa71b9fcd05c128b"/>
                    <w:id w:val="1722373"/>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3,012</w:t>
                        </w:r>
                      </w:p>
                    </w:tc>
                  </w:sdtContent>
                </w:sdt>
                <w:sdt>
                  <w:sdtPr>
                    <w:rPr>
                      <w:szCs w:val="21"/>
                    </w:rPr>
                    <w:alias w:val="营业外支出"/>
                    <w:tag w:val="_GBC_950528491d104f429e51bce9677284f1"/>
                    <w:id w:val="1722374"/>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8,450</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其中：非流动资产处置损失</w:t>
                    </w:r>
                  </w:p>
                </w:tc>
                <w:sdt>
                  <w:sdtPr>
                    <w:rPr>
                      <w:szCs w:val="21"/>
                    </w:rPr>
                    <w:alias w:val="非流动资产处置净损失"/>
                    <w:tag w:val="_GBC_95b708f0a0504969ae703314c20ce2dd"/>
                    <w:id w:val="1722375"/>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366BEF">
                        <w:pPr>
                          <w:jc w:val="right"/>
                          <w:rPr>
                            <w:szCs w:val="21"/>
                          </w:rPr>
                        </w:pPr>
                        <w:r>
                          <w:rPr>
                            <w:szCs w:val="21"/>
                          </w:rPr>
                          <w:t xml:space="preserve">- </w:t>
                        </w:r>
                      </w:p>
                    </w:tc>
                  </w:sdtContent>
                </w:sdt>
                <w:sdt>
                  <w:sdtPr>
                    <w:rPr>
                      <w:szCs w:val="21"/>
                    </w:rPr>
                    <w:alias w:val="非流动资产处置净损失"/>
                    <w:tag w:val="_GBC_f3b71840a89146caa49750df787342d2"/>
                    <w:id w:val="1722376"/>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1,398</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ad9d73c2f45a49acbc72f27ce5b2c517"/>
                    <w:id w:val="1722377"/>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2,510,061</w:t>
                        </w:r>
                      </w:p>
                    </w:tc>
                  </w:sdtContent>
                </w:sdt>
                <w:sdt>
                  <w:sdtPr>
                    <w:rPr>
                      <w:szCs w:val="21"/>
                    </w:rPr>
                    <w:alias w:val="利润总额"/>
                    <w:tag w:val="_GBC_49c37340d5a7426d9ce08a0a0419a6d0"/>
                    <w:id w:val="1722378"/>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261,470</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减：所得税费用</w:t>
                    </w:r>
                  </w:p>
                </w:tc>
                <w:sdt>
                  <w:sdtPr>
                    <w:rPr>
                      <w:szCs w:val="21"/>
                    </w:rPr>
                    <w:alias w:val="所得税"/>
                    <w:tag w:val="_GBC_40e9e1512e054109b8eed005e89be541"/>
                    <w:id w:val="1722379"/>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505,801</w:t>
                        </w:r>
                      </w:p>
                    </w:tc>
                  </w:sdtContent>
                </w:sdt>
                <w:sdt>
                  <w:sdtPr>
                    <w:rPr>
                      <w:szCs w:val="21"/>
                    </w:rPr>
                    <w:alias w:val="所得税"/>
                    <w:tag w:val="_GBC_d0a8c330f1264e9f80e6fd3283c31a66"/>
                    <w:id w:val="1722380"/>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-32,254</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a413c842673a40d783e9cc17ead9513f"/>
                    <w:id w:val="1722381"/>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2,004,260</w:t>
                        </w:r>
                      </w:p>
                    </w:tc>
                  </w:sdtContent>
                </w:sdt>
                <w:sdt>
                  <w:sdtPr>
                    <w:rPr>
                      <w:szCs w:val="21"/>
                    </w:rPr>
                    <w:alias w:val="净利润"/>
                    <w:tag w:val="_GBC_3ed39caff1d448cfbf223301027286e9"/>
                    <w:id w:val="1722382"/>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293,724</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归属于母公司所有者的净利润</w:t>
                    </w:r>
                  </w:p>
                </w:tc>
                <w:sdt>
                  <w:sdtPr>
                    <w:rPr>
                      <w:szCs w:val="21"/>
                    </w:rPr>
                    <w:alias w:val="归属于母公司所有者的净利润"/>
                    <w:tag w:val="_GBC_c76c6c14207646f39d5e57edaec1fc09"/>
                    <w:id w:val="1722383"/>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1,748,567</w:t>
                        </w:r>
                      </w:p>
                    </w:tc>
                  </w:sdtContent>
                </w:sdt>
                <w:sdt>
                  <w:sdtPr>
                    <w:rPr>
                      <w:szCs w:val="21"/>
                    </w:rPr>
                    <w:alias w:val="归属于母公司所有者的净利润"/>
                    <w:tag w:val="_GBC_bf05b7f761084310885d8073eef76ce6"/>
                    <w:id w:val="1722384"/>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247,499</w:t>
                        </w:r>
                      </w:p>
                    </w:tc>
                  </w:sdtContent>
                </w:sdt>
              </w:tr>
              <w:sdt>
                <w:sdtPr>
                  <w:rPr>
                    <w:rFonts w:hint="eastAsia"/>
                    <w:szCs w:val="21"/>
                  </w:rPr>
                  <w:tag w:val="_TUP_9b66ff8742ac4350b2e6b5074674ab97"/>
                  <w:id w:val="1722388"/>
                </w:sdtPr>
                <w:sdtEndPr>
                  <w:rPr>
                    <w:rFonts w:hint="default"/>
                  </w:rPr>
                </w:sdtEndPr>
                <w:sdtContent>
                  <w:tr w:rsidR="00FF666D" w:rsidTr="00FE10F9">
                    <w:trPr>
                      <w:jc w:val="center"/>
                    </w:trPr>
                    <w:sdt>
                      <w:sdtPr>
                        <w:rPr>
                          <w:rFonts w:hint="eastAsia"/>
                          <w:szCs w:val="21"/>
                        </w:rPr>
                        <w:tag w:val="_GBC_cd07b8a4a007401cb5c102e33cf49cae"/>
                        <w:id w:val="1722385"/>
                        <w:text/>
                      </w:sdtPr>
                      <w:sdtContent>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归属于母公司其他权益工具持有者的净利润</w:t>
                            </w:r>
                          </w:p>
                        </w:tc>
                      </w:sdtContent>
                    </w:sdt>
                    <w:sdt>
                      <w:sdtPr>
                        <w:rPr>
                          <w:szCs w:val="21"/>
                        </w:rPr>
                        <w:tag w:val="_GBC_18f2f155ed3e40d9ab6f93bf6e0089d5"/>
                        <w:id w:val="1722386"/>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104,923</w:t>
                            </w:r>
                          </w:p>
                        </w:tc>
                      </w:sdtContent>
                    </w:sdt>
                    <w:sdt>
                      <w:sdtPr>
                        <w:rPr>
                          <w:szCs w:val="21"/>
                        </w:rPr>
                        <w:tag w:val="_GBC_40d5ce295d824239894adc1780306795"/>
                        <w:id w:val="1722387"/>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103,710</w:t>
                            </w:r>
                          </w:p>
                        </w:tc>
                      </w:sdtContent>
                    </w:sdt>
                  </w:tr>
                </w:sdtContent>
              </w:sdt>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少数股东损益</w:t>
                    </w:r>
                  </w:p>
                </w:tc>
                <w:sdt>
                  <w:sdtPr>
                    <w:rPr>
                      <w:szCs w:val="21"/>
                    </w:rPr>
                    <w:alias w:val="少数股东损益"/>
                    <w:tag w:val="_GBC_a77f916d838e4209b38e71b3e2b1386e"/>
                    <w:id w:val="1722389"/>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150,770</w:t>
                        </w:r>
                      </w:p>
                    </w:tc>
                  </w:sdtContent>
                </w:sdt>
                <w:sdt>
                  <w:sdtPr>
                    <w:rPr>
                      <w:szCs w:val="21"/>
                    </w:rPr>
                    <w:alias w:val="少数股东损益"/>
                    <w:tag w:val="_GBC_2b29118220de43ccafa9eaa297d4d1aa"/>
                    <w:id w:val="1722390"/>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-57,485</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szCs w:val="21"/>
                      </w:rPr>
                    </w:pPr>
                    <w:r>
                      <w:rPr>
                        <w:rFonts w:hint="eastAsia"/>
                        <w:szCs w:val="21"/>
                      </w:rPr>
                      <w:t>六、其他综合收益的税后净额</w:t>
                    </w:r>
                  </w:p>
                </w:tc>
                <w:sdt>
                  <w:sdtPr>
                    <w:rPr>
                      <w:szCs w:val="21"/>
                    </w:rPr>
                    <w:alias w:val="其他综合收益的税后净额"/>
                    <w:tag w:val="_GBC_c3397a3d9b02432b822d2602e6461924"/>
                    <w:id w:val="1722391"/>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2,112,747</w:t>
                        </w:r>
                      </w:p>
                    </w:tc>
                  </w:sdtContent>
                </w:sdt>
                <w:sdt>
                  <w:sdtPr>
                    <w:rPr>
                      <w:szCs w:val="21"/>
                    </w:rPr>
                    <w:alias w:val="其他综合收益的税后净额"/>
                    <w:tag w:val="_GBC_dfedf0c888ec48b49e0b87c98aef1e5f"/>
                    <w:id w:val="1722392"/>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513,764</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归属母公司所有者的其他综合收益的税后净额</w:t>
                    </w:r>
                  </w:p>
                </w:tc>
                <w:sdt>
                  <w:sdtPr>
                    <w:rPr>
                      <w:szCs w:val="21"/>
                    </w:rPr>
                    <w:alias w:val="归属母公司所有者的其他综合收益的税后净额"/>
                    <w:tag w:val="_GBC_bd4c8c37c9e8496a945fc951fbf14824"/>
                    <w:id w:val="1722393"/>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1,693,279</w:t>
                        </w:r>
                      </w:p>
                    </w:tc>
                  </w:sdtContent>
                </w:sdt>
                <w:sdt>
                  <w:sdtPr>
                    <w:rPr>
                      <w:szCs w:val="21"/>
                    </w:rPr>
                    <w:alias w:val="归属母公司所有者的其他综合收益的税后净额"/>
                    <w:tag w:val="_GBC_df60997040a446cebdae3422bbf4ba28"/>
                    <w:id w:val="1722394"/>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456,840</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21"/>
                      </w:rPr>
                    </w:pPr>
                    <w:r>
                      <w:rPr>
                        <w:rFonts w:hint="eastAsia"/>
                        <w:szCs w:val="21"/>
                      </w:rPr>
                      <w:t>（一）以后不能重分类进损益的其他综合收益</w:t>
                    </w:r>
                  </w:p>
                </w:tc>
                <w:sdt>
                  <w:sdtPr>
                    <w:rPr>
                      <w:szCs w:val="21"/>
                    </w:rPr>
                    <w:alias w:val="以后不能重分类进损益的其他综合收益"/>
                    <w:tag w:val="_GBC_4c110faabb5e478a834cbc81e95ecd40"/>
                    <w:id w:val="1722395"/>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rPr>
                          <w:t xml:space="preserve">　</w:t>
                        </w:r>
                      </w:p>
                    </w:tc>
                  </w:sdtContent>
                </w:sdt>
                <w:sdt>
                  <w:sdtPr>
                    <w:rPr>
                      <w:szCs w:val="21"/>
                    </w:rPr>
                    <w:alias w:val="以后不能重分类进损益的其他综合收益"/>
                    <w:tag w:val="_GBC_31840d72ee194032988b45f6cad58de9"/>
                    <w:id w:val="1722396"/>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szCs w:val="21"/>
                      </w:rPr>
                      <w:t>1.重新计量设定受益计划净负债或净资产的变动</w:t>
                    </w:r>
                  </w:p>
                </w:tc>
                <w:sdt>
                  <w:sdtPr>
                    <w:rPr>
                      <w:szCs w:val="21"/>
                    </w:rPr>
                    <w:alias w:val="重新计量设定受益计划净负债或净资产的变动"/>
                    <w:tag w:val="_GBC_ca58f6f8e7a5438aaf1e9d4121433f7a"/>
                    <w:id w:val="1722397"/>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rPr>
                          <w:t xml:space="preserve">　</w:t>
                        </w:r>
                      </w:p>
                    </w:tc>
                  </w:sdtContent>
                </w:sdt>
                <w:sdt>
                  <w:sdtPr>
                    <w:rPr>
                      <w:szCs w:val="21"/>
                    </w:rPr>
                    <w:alias w:val="重新计量设定受益计划净负债或净资产的变动"/>
                    <w:tag w:val="_GBC_1a16543db95a4591a914005830348c23"/>
                    <w:id w:val="1722398"/>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c3715b3c397448e99fdf774c9384126b"/>
                    <w:id w:val="1722399"/>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74d38a87bcf24f26a9e57702e0db778f"/>
                    <w:id w:val="1722400"/>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d89e3d8018d4b71a24db8cd1c45e86e"/>
                    <w:id w:val="1722401"/>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1,693,279</w:t>
                        </w:r>
                      </w:p>
                    </w:tc>
                  </w:sdtContent>
                </w:sdt>
                <w:sdt>
                  <w:sdtPr>
                    <w:rPr>
                      <w:szCs w:val="21"/>
                    </w:rPr>
                    <w:alias w:val="以后将重分类进损益的其他综合收益"/>
                    <w:tag w:val="_GBC_b5dfafaa8e7f46fc9d5a6988e8c32a9b"/>
                    <w:id w:val="1722402"/>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456,840</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e97da0b38b8449229a9bfc2ee5b0533d"/>
                    <w:id w:val="1722403"/>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-10,544</w:t>
                        </w:r>
                      </w:p>
                    </w:tc>
                  </w:sdtContent>
                </w:sdt>
                <w:sdt>
                  <w:sdtPr>
                    <w:rPr>
                      <w:szCs w:val="21"/>
                    </w:rPr>
                    <w:alias w:val="权益法下在被投资单位以后将重分类进损益的其他综合收益中享有的份额"/>
                    <w:tag w:val="_GBC_db6a54d1f9a2420aae6aef09116250b6"/>
                    <w:id w:val="1722404"/>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-2,273</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szCs w:val="21"/>
                      </w:rPr>
                      <w:t>2.可供出售金融资产公允价值变动损益</w:t>
                    </w:r>
                  </w:p>
                </w:tc>
                <w:sdt>
                  <w:sdtPr>
                    <w:rPr>
                      <w:szCs w:val="21"/>
                    </w:rPr>
                    <w:alias w:val="可供出售金融资产公允价值变动损益"/>
                    <w:tag w:val="_GBC_90cc46cee5b1432ebf1e2051eb11491f"/>
                    <w:id w:val="1722405"/>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166,309</w:t>
                        </w:r>
                      </w:p>
                    </w:tc>
                  </w:sdtContent>
                </w:sdt>
                <w:sdt>
                  <w:sdtPr>
                    <w:rPr>
                      <w:szCs w:val="21"/>
                    </w:rPr>
                    <w:alias w:val="可供出售金融资产公允价值变动损益"/>
                    <w:tag w:val="_GBC_3565f688446643c386cd2c3eb8093b9c"/>
                    <w:id w:val="1722406"/>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-69</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szCs w:val="21"/>
                      </w:rPr>
                      <w:t>3.持有至到期投资重分类为可供出售金融资产损益</w:t>
                    </w:r>
                  </w:p>
                </w:tc>
                <w:sdt>
                  <w:sdtPr>
                    <w:rPr>
                      <w:szCs w:val="21"/>
                    </w:rPr>
                    <w:alias w:val="持有至到期投资重分类为可供出售金融资产损益"/>
                    <w:tag w:val="_GBC_f0e8a585ce7446d794991cf41874b86b"/>
                    <w:id w:val="1722407"/>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rPr>
                          <w:t xml:space="preserve">　</w:t>
                        </w:r>
                      </w:p>
                    </w:tc>
                  </w:sdtContent>
                </w:sdt>
                <w:sdt>
                  <w:sdtPr>
                    <w:rPr>
                      <w:szCs w:val="21"/>
                    </w:rPr>
                    <w:alias w:val="持有至到期投资重分类为可供出售金融资产损益"/>
                    <w:tag w:val="_GBC_c966a3f29e47473f9596940f47ff7f31"/>
                    <w:id w:val="1722408"/>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szCs w:val="21"/>
                      </w:rPr>
                      <w:t>4.现金流量套期损益的有效部分</w:t>
                    </w:r>
                  </w:p>
                </w:tc>
                <w:sdt>
                  <w:sdtPr>
                    <w:rPr>
                      <w:szCs w:val="21"/>
                    </w:rPr>
                    <w:alias w:val="现金流量套期损益的有效部分"/>
                    <w:tag w:val="_GBC_6f797e093caa4ddfab0bafc41bac84df"/>
                    <w:id w:val="1722409"/>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172,499</w:t>
                        </w:r>
                      </w:p>
                    </w:tc>
                  </w:sdtContent>
                </w:sdt>
                <w:sdt>
                  <w:sdtPr>
                    <w:rPr>
                      <w:szCs w:val="21"/>
                    </w:rPr>
                    <w:alias w:val="现金流量套期损益的有效部分"/>
                    <w:tag w:val="_GBC_9f70df5c25ca4629af93626442bf98b9"/>
                    <w:id w:val="1722410"/>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661,948</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szCs w:val="21"/>
                      </w:rPr>
                      <w:t>5.外币财务报表折算差额</w:t>
                    </w:r>
                  </w:p>
                </w:tc>
                <w:sdt>
                  <w:sdtPr>
                    <w:rPr>
                      <w:szCs w:val="21"/>
                    </w:rPr>
                    <w:alias w:val="外币财务报表折算差额"/>
                    <w:tag w:val="_GBC_caf3167eaf644720ae4653e8c7c0a262"/>
                    <w:id w:val="1722411"/>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1,365,015</w:t>
                        </w:r>
                      </w:p>
                    </w:tc>
                  </w:sdtContent>
                </w:sdt>
                <w:sdt>
                  <w:sdtPr>
                    <w:rPr>
                      <w:szCs w:val="21"/>
                    </w:rPr>
                    <w:alias w:val="外币财务报表折算差额"/>
                    <w:tag w:val="_GBC_846c3b1e17b44077bb7aeccc1d3c67bf"/>
                    <w:id w:val="1722412"/>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-202,766</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szCs w:val="21"/>
                      </w:rPr>
                      <w:t>6.其他</w:t>
                    </w:r>
                  </w:p>
                </w:tc>
                <w:sdt>
                  <w:sdtPr>
                    <w:rPr>
                      <w:szCs w:val="21"/>
                    </w:rPr>
                    <w:alias w:val="以后将重分类进损益的其他综合收益-其他"/>
                    <w:tag w:val="_GBC_5760dbe445aa47a4931de2e9a3dcae49"/>
                    <w:id w:val="1722413"/>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sdt>
                  <w:sdtPr>
                    <w:rPr>
                      <w:szCs w:val="21"/>
                    </w:rPr>
                    <w:alias w:val="以后将重分类进损益的其他综合收益-其他"/>
                    <w:tag w:val="_GBC_fb3ef0045e424195b3cfdd81d30bbb56"/>
                    <w:id w:val="1722414"/>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归属于少数股东的其他综合收益的税后净额</w:t>
                    </w:r>
                  </w:p>
                </w:tc>
                <w:sdt>
                  <w:sdtPr>
                    <w:rPr>
                      <w:szCs w:val="21"/>
                    </w:rPr>
                    <w:alias w:val="归属于少数股东的其他综合收益的税后净额"/>
                    <w:tag w:val="_GBC_9ada923e97ac49eca5d8304029dbfe4f"/>
                    <w:id w:val="1722415"/>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419,468</w:t>
                        </w:r>
                      </w:p>
                    </w:tc>
                  </w:sdtContent>
                </w:sdt>
                <w:sdt>
                  <w:sdtPr>
                    <w:rPr>
                      <w:szCs w:val="21"/>
                    </w:rPr>
                    <w:alias w:val="归属于少数股东的其他综合收益的税后净额"/>
                    <w:tag w:val="_GBC_2ac153463cc24faf8a94afa2d0b95e25"/>
                    <w:id w:val="1722416"/>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56,924</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szCs w:val="21"/>
                      </w:rPr>
                    </w:pPr>
                    <w:r>
                      <w:rPr>
                        <w:rFonts w:hint="eastAsia"/>
                        <w:szCs w:val="21"/>
                      </w:rPr>
                      <w:t>七、综合收益总额</w:t>
                    </w:r>
                  </w:p>
                </w:tc>
                <w:sdt>
                  <w:sdtPr>
                    <w:rPr>
                      <w:szCs w:val="21"/>
                    </w:rPr>
                    <w:alias w:val="综合收益总额"/>
                    <w:tag w:val="_GBC_bca82b44fc064e1da59ade4c81f45827"/>
                    <w:id w:val="1722417"/>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4,117,007</w:t>
                        </w:r>
                      </w:p>
                    </w:tc>
                  </w:sdtContent>
                </w:sdt>
                <w:sdt>
                  <w:sdtPr>
                    <w:rPr>
                      <w:szCs w:val="21"/>
                    </w:rPr>
                    <w:alias w:val="综合收益总额"/>
                    <w:tag w:val="_GBC_b57d68468c554e02ac7945f32f1299c5"/>
                    <w:id w:val="1722418"/>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807,488</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归属于母公司所有者的综合收益总额</w:t>
                    </w:r>
                  </w:p>
                </w:tc>
                <w:sdt>
                  <w:sdtPr>
                    <w:rPr>
                      <w:szCs w:val="21"/>
                    </w:rPr>
                    <w:alias w:val="归属于母公司所有者的综合收益总额"/>
                    <w:tag w:val="_GBC_93721e1777fe401d827cd3ccae0334ea"/>
                    <w:id w:val="1722419"/>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3,441,846</w:t>
                        </w:r>
                      </w:p>
                    </w:tc>
                  </w:sdtContent>
                </w:sdt>
                <w:sdt>
                  <w:sdtPr>
                    <w:rPr>
                      <w:szCs w:val="21"/>
                    </w:rPr>
                    <w:alias w:val="归属于母公司所有者的综合收益总额"/>
                    <w:tag w:val="_GBC_51abab6d4d91483e96fa2614fb39b38b"/>
                    <w:id w:val="1722420"/>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704,339</w:t>
                        </w:r>
                      </w:p>
                    </w:tc>
                  </w:sdtContent>
                </w:sdt>
              </w:tr>
              <w:sdt>
                <w:sdtPr>
                  <w:rPr>
                    <w:rFonts w:hint="eastAsia"/>
                    <w:szCs w:val="21"/>
                  </w:rPr>
                  <w:tag w:val="_TUP_fd9ab9ee7ccf4384b700af43bf2a80be"/>
                  <w:id w:val="1722424"/>
                </w:sdtPr>
                <w:sdtEndPr>
                  <w:rPr>
                    <w:rFonts w:hint="default"/>
                  </w:rPr>
                </w:sdtEndPr>
                <w:sdtContent>
                  <w:tr w:rsidR="00FF666D" w:rsidTr="00FE10F9">
                    <w:trPr>
                      <w:jc w:val="center"/>
                    </w:trPr>
                    <w:sdt>
                      <w:sdtPr>
                        <w:rPr>
                          <w:rFonts w:hint="eastAsia"/>
                          <w:szCs w:val="21"/>
                        </w:rPr>
                        <w:tag w:val="_GBC_6f53b24a230a48129732b147e8f9e2c0"/>
                        <w:id w:val="1722421"/>
                        <w:text/>
                      </w:sdtPr>
                      <w:sdtContent>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归属于母公司其他权益工具持有者的综合收益总额</w:t>
                            </w:r>
                          </w:p>
                        </w:tc>
                      </w:sdtContent>
                    </w:sdt>
                    <w:sdt>
                      <w:sdtPr>
                        <w:rPr>
                          <w:szCs w:val="21"/>
                        </w:rPr>
                        <w:tag w:val="_GBC_2c155897670d4954881276d18993de2d"/>
                        <w:id w:val="1722422"/>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104,923</w:t>
                            </w:r>
                          </w:p>
                        </w:tc>
                      </w:sdtContent>
                    </w:sdt>
                    <w:sdt>
                      <w:sdtPr>
                        <w:rPr>
                          <w:szCs w:val="21"/>
                        </w:rPr>
                        <w:tag w:val="_GBC_ce24fc0a37354edc9cfcd42322ffbbb5"/>
                        <w:id w:val="1722423"/>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103,710</w:t>
                            </w:r>
                          </w:p>
                        </w:tc>
                      </w:sdtContent>
                    </w:sdt>
                  </w:tr>
                </w:sdtContent>
              </w:sdt>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c6afe3734332426b90c0eb5541713eb8"/>
                    <w:id w:val="1722425"/>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570,238</w:t>
                        </w:r>
                      </w:p>
                    </w:tc>
                  </w:sdtContent>
                </w:sdt>
                <w:sdt>
                  <w:sdtPr>
                    <w:rPr>
                      <w:szCs w:val="21"/>
                    </w:rPr>
                    <w:alias w:val="归属于少数股东的综合收益总额"/>
                    <w:tag w:val="_GBC_83f00bdc5778498db672f090fbb8ab25"/>
                    <w:id w:val="1722426"/>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-561</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rPr>
                        <w:szCs w:val="21"/>
                      </w:rPr>
                    </w:pPr>
                    <w:r>
                      <w:rPr>
                        <w:rFonts w:hint="eastAsia"/>
                        <w:szCs w:val="21"/>
                      </w:rPr>
                      <w:lastRenderedPageBreak/>
                      <w:t>八、每股收益：</w:t>
                    </w:r>
                  </w:p>
                </w:tc>
                <w:tc>
                  <w:tcPr>
                    <w:tcW w:w="1044" w:type="pct"/>
                    <w:tcBorders>
                      <w:top w:val="outset" w:sz="6" w:space="0" w:color="auto"/>
                      <w:left w:val="outset" w:sz="6" w:space="0" w:color="auto"/>
                      <w:bottom w:val="outset" w:sz="6" w:space="0" w:color="auto"/>
                      <w:right w:val="outset" w:sz="6" w:space="0" w:color="auto"/>
                    </w:tcBorders>
                  </w:tcPr>
                  <w:p w:rsidR="00FF666D" w:rsidRDefault="00FF666D" w:rsidP="00FF666D">
                    <w:pPr>
                      <w:jc w:val="right"/>
                      <w:rPr>
                        <w:color w:val="008000"/>
                        <w:szCs w:val="21"/>
                      </w:rPr>
                    </w:pPr>
                  </w:p>
                </w:tc>
                <w:tc>
                  <w:tcPr>
                    <w:tcW w:w="974" w:type="pct"/>
                    <w:tcBorders>
                      <w:top w:val="outset" w:sz="6" w:space="0" w:color="auto"/>
                      <w:left w:val="outset" w:sz="6" w:space="0" w:color="auto"/>
                      <w:bottom w:val="outset" w:sz="6" w:space="0" w:color="auto"/>
                      <w:right w:val="outset" w:sz="6" w:space="0" w:color="auto"/>
                    </w:tcBorders>
                  </w:tcPr>
                  <w:p w:rsidR="00FF666D" w:rsidRDefault="00FF666D" w:rsidP="00FF666D">
                    <w:pPr>
                      <w:jc w:val="right"/>
                      <w:rPr>
                        <w:color w:val="008000"/>
                        <w:szCs w:val="21"/>
                      </w:rPr>
                    </w:pPr>
                  </w:p>
                </w:tc>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szCs w:val="21"/>
                      </w:rPr>
                      <w:t>（一）基本每股收益</w:t>
                    </w:r>
                    <w:r>
                      <w:rPr>
                        <w:rFonts w:hint="eastAsia"/>
                        <w:szCs w:val="21"/>
                      </w:rPr>
                      <w:t>(元/股)</w:t>
                    </w:r>
                  </w:p>
                </w:tc>
                <w:tc>
                  <w:tcPr>
                    <w:tcW w:w="104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5de7379d4a3481583168b313cf10cf8"/>
                      <w:id w:val="1722427"/>
                      <w:lock w:val="sdtLocked"/>
                    </w:sdtPr>
                    <w:sdtContent>
                      <w:p w:rsidR="00FF666D" w:rsidRDefault="00C85E67" w:rsidP="00FF666D">
                        <w:pPr>
                          <w:jc w:val="right"/>
                          <w:rPr>
                            <w:color w:val="FF0000"/>
                            <w:szCs w:val="21"/>
                          </w:rPr>
                        </w:pPr>
                        <w:r>
                          <w:rPr>
                            <w:szCs w:val="21"/>
                          </w:rPr>
                          <w:t>0.3560</w:t>
                        </w:r>
                      </w:p>
                    </w:sdtContent>
                  </w:sdt>
                </w:tc>
                <w:tc>
                  <w:tcPr>
                    <w:tcW w:w="9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2d15bae6f0994ebca0c475ac2a6018b8"/>
                      <w:id w:val="1722428"/>
                      <w:lock w:val="sdtLocked"/>
                    </w:sdtPr>
                    <w:sdtContent>
                      <w:p w:rsidR="00FF666D" w:rsidRDefault="00C85E67" w:rsidP="00FF666D">
                        <w:pPr>
                          <w:jc w:val="right"/>
                          <w:rPr>
                            <w:szCs w:val="21"/>
                          </w:rPr>
                        </w:pPr>
                        <w:r>
                          <w:rPr>
                            <w:color w:val="auto"/>
                            <w:szCs w:val="21"/>
                          </w:rPr>
                          <w:t>0.0503</w:t>
                        </w:r>
                      </w:p>
                    </w:sdtContent>
                  </w:sdt>
                </w:tc>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szCs w:val="21"/>
                      </w:rPr>
                      <w:t>（二）稀释每股收益</w:t>
                    </w:r>
                    <w:r>
                      <w:rPr>
                        <w:rFonts w:hint="eastAsia"/>
                        <w:szCs w:val="21"/>
                      </w:rPr>
                      <w:t>(元/股)</w:t>
                    </w:r>
                  </w:p>
                </w:tc>
                <w:tc>
                  <w:tcPr>
                    <w:tcW w:w="104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cc7337d133454204bf9a87ebeb4edf34"/>
                      <w:id w:val="1722429"/>
                      <w:lock w:val="sdtLocked"/>
                    </w:sdtPr>
                    <w:sdtContent>
                      <w:p w:rsidR="00FF666D" w:rsidRDefault="00C85E67" w:rsidP="00FF666D">
                        <w:pPr>
                          <w:jc w:val="right"/>
                          <w:rPr>
                            <w:szCs w:val="21"/>
                          </w:rPr>
                        </w:pPr>
                        <w:r>
                          <w:rPr>
                            <w:color w:val="auto"/>
                            <w:szCs w:val="21"/>
                          </w:rPr>
                          <w:t>0.3560</w:t>
                        </w:r>
                      </w:p>
                    </w:sdtContent>
                  </w:sdt>
                </w:tc>
                <w:tc>
                  <w:tcPr>
                    <w:tcW w:w="97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f2538b16989e4161be956f059bc8d73e"/>
                      <w:id w:val="1722430"/>
                      <w:lock w:val="sdtLocked"/>
                    </w:sdtPr>
                    <w:sdtContent>
                      <w:p w:rsidR="00FF666D" w:rsidRDefault="00C85E67" w:rsidP="00FF666D">
                        <w:pPr>
                          <w:jc w:val="right"/>
                          <w:rPr>
                            <w:szCs w:val="21"/>
                          </w:rPr>
                        </w:pPr>
                        <w:r>
                          <w:rPr>
                            <w:rFonts w:hint="eastAsia"/>
                            <w:color w:val="auto"/>
                            <w:szCs w:val="21"/>
                          </w:rPr>
                          <w:t>0.0503</w:t>
                        </w:r>
                      </w:p>
                    </w:sdtContent>
                  </w:sdt>
                </w:tc>
              </w:tr>
            </w:tbl>
            <w:p w:rsidR="00FF666D" w:rsidRPr="00DA5D7A" w:rsidRDefault="006A438C">
              <w:pPr>
                <w:rPr>
                  <w:rFonts w:ascii="仿宋_GB2312" w:eastAsia="仿宋_GB2312"/>
                </w:rPr>
              </w:pPr>
              <w:r>
                <w:rPr>
                  <w:rFonts w:hint="eastAsia"/>
                </w:rPr>
                <w:t>法</w:t>
              </w:r>
              <w:r w:rsidR="00C85E67">
                <w:t>定代表人</w:t>
              </w:r>
              <w:r w:rsidR="00C85E67">
                <w:rPr>
                  <w:rFonts w:hint="eastAsia"/>
                </w:rPr>
                <w:t>：</w:t>
              </w:r>
              <w:sdt>
                <w:sdtPr>
                  <w:rPr>
                    <w:rFonts w:hint="eastAsia"/>
                  </w:rPr>
                  <w:alias w:val="公司法定代表人"/>
                  <w:tag w:val="_GBC_73af8ba87bb949b192478420be01de08"/>
                  <w:id w:val="1722433"/>
                  <w:lock w:val="sdtLocked"/>
                  <w:placeholder>
                    <w:docPart w:val="GBC22222222222222222222222222222"/>
                  </w:placeholder>
                  <w:dataBinding w:prefixMappings="xmlns:clcid-cgi='clcid-cgi'" w:xpath="/*/clcid-cgi:GongSiFaDingDaiBiaoRen" w:storeItemID="{42DEBF9A-6816-48AE-BADD-E3125C474CD9}"/>
                  <w:text/>
                </w:sdtPr>
                <w:sdtContent>
                  <w:r w:rsidR="00B67517">
                    <w:rPr>
                      <w:rFonts w:hint="eastAsia"/>
                    </w:rPr>
                    <w:t>李希勇</w:t>
                  </w:r>
                </w:sdtContent>
              </w:sdt>
              <w:r w:rsidR="00C85E67">
                <w:rPr>
                  <w:rFonts w:hint="eastAsia"/>
                </w:rPr>
                <w:t xml:space="preserve"> </w:t>
              </w:r>
              <w:r w:rsidR="00B67517">
                <w:rPr>
                  <w:rFonts w:hint="eastAsia"/>
                </w:rPr>
                <w:t xml:space="preserve"> </w:t>
              </w:r>
              <w:r w:rsidR="00FE10F9">
                <w:rPr>
                  <w:rFonts w:hint="eastAsia"/>
                </w:rPr>
                <w:t xml:space="preserve"> </w:t>
              </w:r>
              <w:r w:rsidR="00B67517">
                <w:rPr>
                  <w:rFonts w:hint="eastAsia"/>
                </w:rPr>
                <w:t xml:space="preserve"> </w:t>
              </w:r>
              <w:r>
                <w:rPr>
                  <w:rFonts w:hint="eastAsia"/>
                </w:rPr>
                <w:t xml:space="preserve">   </w:t>
              </w:r>
              <w:r w:rsidR="00FE10F9">
                <w:rPr>
                  <w:rFonts w:hint="eastAsia"/>
                </w:rPr>
                <w:t xml:space="preserve"> </w:t>
              </w:r>
              <w:r>
                <w:rPr>
                  <w:rFonts w:hint="eastAsia"/>
                </w:rPr>
                <w:t xml:space="preserve"> </w:t>
              </w:r>
              <w:r w:rsidR="00B67517">
                <w:rPr>
                  <w:rFonts w:hint="eastAsia"/>
                </w:rPr>
                <w:t xml:space="preserve"> </w:t>
              </w:r>
              <w:r w:rsidR="00C85E67">
                <w:t>主管会计工作负责人</w:t>
              </w:r>
              <w:r w:rsidR="00C85E67">
                <w:rPr>
                  <w:rFonts w:hint="eastAsia"/>
                </w:rPr>
                <w:t>：</w:t>
              </w:r>
              <w:sdt>
                <w:sdtPr>
                  <w:rPr>
                    <w:rFonts w:hint="eastAsia"/>
                  </w:rPr>
                  <w:alias w:val="主管会计工作负责人姓名"/>
                  <w:tag w:val="_GBC_454f7e9170d149f28ea0c7c5e19f6e65"/>
                  <w:id w:val="1722434"/>
                  <w:lock w:val="sdtLocked"/>
                  <w:placeholder>
                    <w:docPart w:val="GBC22222222222222222222222222222"/>
                  </w:placeholder>
                  <w:dataBinding w:prefixMappings="xmlns:clcid-mr='clcid-mr'" w:xpath="/*/clcid-mr:ZhuGuanKuaiJiGongZuoFuZeRenXingMing" w:storeItemID="{42DEBF9A-6816-48AE-BADD-E3125C474CD9}"/>
                  <w:text/>
                </w:sdtPr>
                <w:sdtContent>
                  <w:r w:rsidR="00B67517">
                    <w:rPr>
                      <w:rFonts w:hint="eastAsia"/>
                    </w:rPr>
                    <w:t>赵青春</w:t>
                  </w:r>
                </w:sdtContent>
              </w:sdt>
              <w:r w:rsidR="00C85E67">
                <w:rPr>
                  <w:rFonts w:hint="eastAsia"/>
                </w:rPr>
                <w:t xml:space="preserve"> </w:t>
              </w:r>
              <w:r w:rsidR="00B67517">
                <w:rPr>
                  <w:rFonts w:hint="eastAsia"/>
                </w:rPr>
                <w:t xml:space="preserve">   </w:t>
              </w:r>
              <w:r>
                <w:rPr>
                  <w:rFonts w:hint="eastAsia"/>
                </w:rPr>
                <w:t xml:space="preserve"> </w:t>
              </w:r>
              <w:r w:rsidR="00FE10F9">
                <w:rPr>
                  <w:rFonts w:hint="eastAsia"/>
                </w:rPr>
                <w:t xml:space="preserve"> </w:t>
              </w:r>
              <w:r>
                <w:rPr>
                  <w:rFonts w:hint="eastAsia"/>
                </w:rPr>
                <w:t xml:space="preserve">  </w:t>
              </w:r>
              <w:r w:rsidR="00B67517">
                <w:rPr>
                  <w:rFonts w:hint="eastAsia"/>
                </w:rPr>
                <w:t xml:space="preserve"> </w:t>
              </w:r>
              <w:r w:rsidR="00C85E67">
                <w:t>会计机构负责人</w:t>
              </w:r>
              <w:r w:rsidR="00C85E67">
                <w:rPr>
                  <w:rFonts w:hint="eastAsia"/>
                </w:rPr>
                <w:t>：</w:t>
              </w:r>
              <w:sdt>
                <w:sdtPr>
                  <w:rPr>
                    <w:rFonts w:hint="eastAsia"/>
                  </w:rPr>
                  <w:alias w:val="会计机构负责人姓名"/>
                  <w:tag w:val="_GBC_4056399eb870420eaa02b346967a580f"/>
                  <w:id w:val="1722435"/>
                  <w:lock w:val="sdtLocked"/>
                  <w:placeholder>
                    <w:docPart w:val="GBC22222222222222222222222222222"/>
                  </w:placeholder>
                  <w:dataBinding w:prefixMappings="xmlns:clcid-mr='clcid-mr'" w:xpath="/*/clcid-mr:KuaiJiJiGouFuZeRenXingMing" w:storeItemID="{42DEBF9A-6816-48AE-BADD-E3125C474CD9}"/>
                  <w:text/>
                </w:sdtPr>
                <w:sdtContent>
                  <w:r w:rsidR="00B67517">
                    <w:rPr>
                      <w:rFonts w:hint="eastAsia"/>
                    </w:rPr>
                    <w:t>徐健</w:t>
                  </w:r>
                </w:sdtContent>
              </w:sdt>
            </w:p>
          </w:sdtContent>
        </w:sdt>
        <w:sdt>
          <w:sdtPr>
            <w:rPr>
              <w:rFonts w:hint="eastAsia"/>
              <w:b/>
              <w:bCs/>
            </w:rPr>
            <w:tag w:val="_GBC_8fa609e6af06417a9095a99a29f4467c"/>
            <w:id w:val="1722524"/>
            <w:lock w:val="sdtLocked"/>
            <w:placeholder>
              <w:docPart w:val="GBC22222222222222222222222222222"/>
            </w:placeholder>
          </w:sdtPr>
          <w:sdtEndPr>
            <w:rPr>
              <w:b w:val="0"/>
              <w:bCs w:val="0"/>
            </w:rPr>
          </w:sdtEndPr>
          <w:sdtContent>
            <w:p w:rsidR="00DA5D7A" w:rsidRDefault="00DA5D7A" w:rsidP="00DA5D7A">
              <w:pPr>
                <w:jc w:val="center"/>
                <w:rPr>
                  <w:b/>
                  <w:bCs/>
                </w:rPr>
              </w:pPr>
            </w:p>
            <w:p w:rsidR="00DA5D7A" w:rsidRDefault="00DA5D7A" w:rsidP="00DA5D7A">
              <w:pPr>
                <w:jc w:val="center"/>
                <w:rPr>
                  <w:b/>
                  <w:bCs/>
                </w:rPr>
              </w:pPr>
            </w:p>
            <w:p w:rsidR="00FF666D" w:rsidRDefault="00C85E67" w:rsidP="00DA5D7A">
              <w:pPr>
                <w:jc w:val="center"/>
                <w:rPr>
                  <w:b/>
                  <w:bCs/>
                </w:rPr>
              </w:pPr>
              <w:r>
                <w:rPr>
                  <w:rFonts w:hint="eastAsia"/>
                  <w:b/>
                  <w:bCs/>
                </w:rPr>
                <w:t>母公司</w:t>
              </w:r>
              <w:r>
                <w:rPr>
                  <w:b/>
                  <w:bCs/>
                </w:rPr>
                <w:t>利润表</w:t>
              </w:r>
            </w:p>
            <w:p w:rsidR="00FF666D" w:rsidRDefault="00C85E67">
              <w:pPr>
                <w:jc w:val="center"/>
              </w:pPr>
              <w:r>
                <w:t>201</w:t>
              </w:r>
              <w:r>
                <w:rPr>
                  <w:rFonts w:hint="eastAsia"/>
                </w:rPr>
                <w:t>7</w:t>
              </w:r>
              <w:r>
                <w:t>年</w:t>
              </w:r>
              <w:r>
                <w:rPr>
                  <w:rFonts w:hint="eastAsia"/>
                </w:rPr>
                <w:t>1—3</w:t>
              </w:r>
              <w:r>
                <w:t>月</w:t>
              </w:r>
            </w:p>
            <w:p w:rsidR="00FF666D" w:rsidRDefault="00C85E67">
              <w:pPr>
                <w:rPr>
                  <w:b/>
                  <w:bCs/>
                </w:rPr>
              </w:pPr>
              <w:r>
                <w:rPr>
                  <w:rFonts w:hint="eastAsia"/>
                </w:rPr>
                <w:t>编制单位：</w:t>
              </w:r>
              <w:sdt>
                <w:sdtPr>
                  <w:rPr>
                    <w:rFonts w:hint="eastAsia"/>
                  </w:rPr>
                  <w:alias w:val="公司法定中文名称"/>
                  <w:tag w:val="_GBC_b85f237815d44b0b92394eb83db1f2ff"/>
                  <w:id w:val="1722437"/>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兖州煤业股份有限公司</w:t>
                  </w:r>
                </w:sdtContent>
              </w:sdt>
            </w:p>
            <w:p w:rsidR="00FF666D" w:rsidRDefault="00C85E67">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17224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r>
                <w:rPr>
                  <w:rFonts w:hint="eastAsia"/>
                </w:rPr>
                <w:t>：</w:t>
              </w:r>
              <w:sdt>
                <w:sdtPr>
                  <w:rPr>
                    <w:rFonts w:hint="eastAsia"/>
                  </w:rPr>
                  <w:alias w:val="币种_利润表"/>
                  <w:tag w:val="_GBC_b02e904383644d5aab34a3844d7b901a"/>
                  <w:id w:val="17224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1722440"/>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5"/>
                <w:tblW w:w="5254" w:type="pct"/>
                <w:jc w:val="center"/>
                <w:tblInd w:w="-459" w:type="dxa"/>
                <w:tblBorders>
                  <w:top w:val="single" w:sz="4" w:space="0" w:color="auto"/>
                  <w:left w:val="single" w:sz="4" w:space="0" w:color="auto"/>
                  <w:bottom w:val="single" w:sz="4" w:space="0" w:color="auto"/>
                  <w:right w:val="single" w:sz="4" w:space="0" w:color="auto"/>
                </w:tblBorders>
                <w:tblLook w:val="0000"/>
              </w:tblPr>
              <w:tblGrid>
                <w:gridCol w:w="5672"/>
                <w:gridCol w:w="1985"/>
                <w:gridCol w:w="1852"/>
              </w:tblGrid>
              <w:tr w:rsidR="00FF666D" w:rsidTr="00FE10F9">
                <w:trPr>
                  <w:cantSplit/>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leftChars="-19" w:hangingChars="19" w:hanging="40"/>
                      <w:jc w:val="center"/>
                      <w:rPr>
                        <w:b/>
                        <w:szCs w:val="21"/>
                      </w:rPr>
                    </w:pPr>
                    <w:r>
                      <w:rPr>
                        <w:b/>
                        <w:szCs w:val="21"/>
                      </w:rPr>
                      <w:t>项目</w:t>
                    </w:r>
                  </w:p>
                </w:tc>
                <w:tc>
                  <w:tcPr>
                    <w:tcW w:w="1044"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jc w:val="center"/>
                      <w:rPr>
                        <w:b/>
                        <w:szCs w:val="21"/>
                      </w:rPr>
                    </w:pPr>
                    <w:r>
                      <w:rPr>
                        <w:b/>
                        <w:szCs w:val="21"/>
                      </w:rPr>
                      <w:t>本期</w:t>
                    </w:r>
                    <w:r>
                      <w:rPr>
                        <w:rFonts w:hint="eastAsia"/>
                        <w:b/>
                        <w:szCs w:val="21"/>
                      </w:rPr>
                      <w:t>金额</w:t>
                    </w:r>
                  </w:p>
                </w:tc>
                <w:tc>
                  <w:tcPr>
                    <w:tcW w:w="974"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jc w:val="center"/>
                      <w:rPr>
                        <w:b/>
                        <w:szCs w:val="21"/>
                      </w:rPr>
                    </w:pPr>
                    <w:r>
                      <w:rPr>
                        <w:b/>
                        <w:szCs w:val="21"/>
                      </w:rPr>
                      <w:t>上期</w:t>
                    </w:r>
                    <w:r>
                      <w:rPr>
                        <w:rFonts w:hint="eastAsia"/>
                        <w:b/>
                        <w:szCs w:val="21"/>
                      </w:rPr>
                      <w:t>金额</w:t>
                    </w:r>
                  </w:p>
                </w:tc>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left="-19"/>
                      <w:rPr>
                        <w:szCs w:val="21"/>
                      </w:rPr>
                    </w:pPr>
                    <w:r>
                      <w:rPr>
                        <w:rFonts w:hint="eastAsia"/>
                        <w:szCs w:val="21"/>
                      </w:rPr>
                      <w:t>一、营业收入</w:t>
                    </w:r>
                  </w:p>
                </w:tc>
                <w:sdt>
                  <w:sdtPr>
                    <w:rPr>
                      <w:szCs w:val="21"/>
                    </w:rPr>
                    <w:alias w:val="营业收入"/>
                    <w:tag w:val="_GBC_51262e9d08de459692695eb5ce82686e"/>
                    <w:id w:val="1722441"/>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5,134,145</w:t>
                        </w:r>
                      </w:p>
                    </w:tc>
                  </w:sdtContent>
                </w:sdt>
                <w:sdt>
                  <w:sdtPr>
                    <w:rPr>
                      <w:szCs w:val="21"/>
                    </w:rPr>
                    <w:alias w:val="营业收入"/>
                    <w:tag w:val="_GBC_6a326609e4ba45e8aa4a2926563e5a4b"/>
                    <w:id w:val="1722442"/>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3,357,728</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减：营业成本</w:t>
                    </w:r>
                  </w:p>
                </w:tc>
                <w:sdt>
                  <w:sdtPr>
                    <w:rPr>
                      <w:szCs w:val="21"/>
                    </w:rPr>
                    <w:alias w:val="营业成本"/>
                    <w:tag w:val="_GBC_fab8bd2c7299446eaa73d80903c14be9"/>
                    <w:id w:val="1722443"/>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2,545,424</w:t>
                        </w:r>
                      </w:p>
                    </w:tc>
                  </w:sdtContent>
                </w:sdt>
                <w:sdt>
                  <w:sdtPr>
                    <w:rPr>
                      <w:szCs w:val="21"/>
                    </w:rPr>
                    <w:alias w:val="营业成本"/>
                    <w:tag w:val="_GBC_12ce34b3477d4aeeb9b15e5844606b64"/>
                    <w:id w:val="1722444"/>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2,128,328</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税金及附加</w:t>
                    </w:r>
                  </w:p>
                </w:tc>
                <w:sdt>
                  <w:sdtPr>
                    <w:rPr>
                      <w:szCs w:val="21"/>
                    </w:rPr>
                    <w:alias w:val="税金及附加"/>
                    <w:tag w:val="_GBC_d0d904b9753c48fa852c00a28c30a565"/>
                    <w:id w:val="1722445"/>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360,958</w:t>
                        </w:r>
                      </w:p>
                    </w:tc>
                  </w:sdtContent>
                </w:sdt>
                <w:sdt>
                  <w:sdtPr>
                    <w:rPr>
                      <w:szCs w:val="21"/>
                    </w:rPr>
                    <w:alias w:val="税金及附加"/>
                    <w:tag w:val="_GBC_b0303a7efb834581a82399df55919bc9"/>
                    <w:id w:val="1722446"/>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153,346</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销售费用</w:t>
                    </w:r>
                  </w:p>
                </w:tc>
                <w:sdt>
                  <w:sdtPr>
                    <w:rPr>
                      <w:szCs w:val="21"/>
                    </w:rPr>
                    <w:alias w:val="销售费用"/>
                    <w:tag w:val="_GBC_711dbb5c82da4d40b6770751ee0a489a"/>
                    <w:id w:val="1722447"/>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64,664</w:t>
                        </w:r>
                      </w:p>
                    </w:tc>
                  </w:sdtContent>
                </w:sdt>
                <w:sdt>
                  <w:sdtPr>
                    <w:rPr>
                      <w:szCs w:val="21"/>
                    </w:rPr>
                    <w:alias w:val="销售费用"/>
                    <w:tag w:val="_GBC_ab6db1b0d74642a6a6adb9667d839d34"/>
                    <w:id w:val="1722448"/>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62,683</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管理费用</w:t>
                    </w:r>
                  </w:p>
                </w:tc>
                <w:sdt>
                  <w:sdtPr>
                    <w:rPr>
                      <w:szCs w:val="21"/>
                    </w:rPr>
                    <w:alias w:val="管理费用"/>
                    <w:tag w:val="_GBC_8d98fb220ae9416e83bb4ee7b76d80ba"/>
                    <w:id w:val="1722449"/>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529,055</w:t>
                        </w:r>
                      </w:p>
                    </w:tc>
                  </w:sdtContent>
                </w:sdt>
                <w:sdt>
                  <w:sdtPr>
                    <w:rPr>
                      <w:szCs w:val="21"/>
                    </w:rPr>
                    <w:alias w:val="管理费用"/>
                    <w:tag w:val="_GBC_c678b36d90d44c86a704b5db04d83528"/>
                    <w:id w:val="1722450"/>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453,184</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财务费用</w:t>
                    </w:r>
                  </w:p>
                </w:tc>
                <w:sdt>
                  <w:sdtPr>
                    <w:rPr>
                      <w:szCs w:val="21"/>
                    </w:rPr>
                    <w:alias w:val="财务费用"/>
                    <w:tag w:val="_GBC_d1277816714c44908f7e6c2d82543fb5"/>
                    <w:id w:val="1722451"/>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645,905</w:t>
                        </w:r>
                      </w:p>
                    </w:tc>
                  </w:sdtContent>
                </w:sdt>
                <w:sdt>
                  <w:sdtPr>
                    <w:rPr>
                      <w:szCs w:val="21"/>
                    </w:rPr>
                    <w:alias w:val="财务费用"/>
                    <w:tag w:val="_GBC_1471fd9f1a23474db91a4b0530c7b813"/>
                    <w:id w:val="1722452"/>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435,258</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资产减值损失</w:t>
                    </w:r>
                  </w:p>
                </w:tc>
                <w:sdt>
                  <w:sdtPr>
                    <w:rPr>
                      <w:szCs w:val="21"/>
                    </w:rPr>
                    <w:alias w:val="资产减值损失"/>
                    <w:tag w:val="_GBC_172e8dd302964a1987e8bc0a909e2758"/>
                    <w:id w:val="1722453"/>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资产减值损失"/>
                    <w:tag w:val="_GBC_b035e7663cc044878dee19c99c1252bd"/>
                    <w:id w:val="1722454"/>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加：公允价值变动收益（损失以“－”号填列）</w:t>
                    </w:r>
                  </w:p>
                </w:tc>
                <w:sdt>
                  <w:sdtPr>
                    <w:rPr>
                      <w:szCs w:val="21"/>
                    </w:rPr>
                    <w:alias w:val="公允价值变动收益"/>
                    <w:tag w:val="_GBC_f76fbff06c254aa09dfd4ade66d3f160"/>
                    <w:id w:val="1722455"/>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366BEF">
                        <w:pPr>
                          <w:jc w:val="right"/>
                          <w:rPr>
                            <w:szCs w:val="21"/>
                          </w:rPr>
                        </w:pPr>
                        <w:r>
                          <w:rPr>
                            <w:szCs w:val="21"/>
                          </w:rPr>
                          <w:t xml:space="preserve"> - </w:t>
                        </w:r>
                      </w:p>
                    </w:tc>
                  </w:sdtContent>
                </w:sdt>
                <w:sdt>
                  <w:sdtPr>
                    <w:rPr>
                      <w:szCs w:val="21"/>
                    </w:rPr>
                    <w:alias w:val="公允价值变动收益"/>
                    <w:tag w:val="_GBC_5a93bb01e20b44f1b5dfd8001d7318eb"/>
                    <w:id w:val="1722456"/>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-95</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投资收益（损失以“－”号填列）</w:t>
                    </w:r>
                  </w:p>
                </w:tc>
                <w:sdt>
                  <w:sdtPr>
                    <w:rPr>
                      <w:szCs w:val="21"/>
                    </w:rPr>
                    <w:alias w:val="投资收益"/>
                    <w:tag w:val="_GBC_d5d84dded3284fcd983cd026e8062f3a"/>
                    <w:id w:val="1722457"/>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391,708</w:t>
                        </w:r>
                      </w:p>
                    </w:tc>
                  </w:sdtContent>
                </w:sdt>
                <w:sdt>
                  <w:sdtPr>
                    <w:rPr>
                      <w:szCs w:val="21"/>
                    </w:rPr>
                    <w:alias w:val="投资收益"/>
                    <w:tag w:val="_GBC_71bdfcab2c97485d9714e7fcc2c3d440"/>
                    <w:id w:val="1722458"/>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625,666</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492a651ca5a14bbfa77bb8ab04039af2"/>
                    <w:id w:val="1722459"/>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129,083</w:t>
                        </w:r>
                      </w:p>
                    </w:tc>
                  </w:sdtContent>
                </w:sdt>
                <w:sdt>
                  <w:sdtPr>
                    <w:rPr>
                      <w:szCs w:val="21"/>
                    </w:rPr>
                    <w:alias w:val="对联营企业和合营企业的投资收益"/>
                    <w:tag w:val="_GBC_2a089ea9e99b4d37be4031ab017e5fc1"/>
                    <w:id w:val="1722460"/>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252,935</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left="-19"/>
                      <w:rPr>
                        <w:szCs w:val="21"/>
                      </w:rPr>
                    </w:pPr>
                    <w:r>
                      <w:rPr>
                        <w:rFonts w:hint="eastAsia"/>
                        <w:szCs w:val="21"/>
                      </w:rPr>
                      <w:t>二、营业利润（亏损以“－”号填列）</w:t>
                    </w:r>
                  </w:p>
                </w:tc>
                <w:sdt>
                  <w:sdtPr>
                    <w:rPr>
                      <w:szCs w:val="21"/>
                    </w:rPr>
                    <w:alias w:val="营业利润"/>
                    <w:tag w:val="_GBC_d0cc055f2934442e80d1eb329683815b"/>
                    <w:id w:val="1722461"/>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1,379,847</w:t>
                        </w:r>
                      </w:p>
                    </w:tc>
                  </w:sdtContent>
                </w:sdt>
                <w:sdt>
                  <w:sdtPr>
                    <w:rPr>
                      <w:szCs w:val="21"/>
                    </w:rPr>
                    <w:alias w:val="营业利润"/>
                    <w:tag w:val="_GBC_c10f7f4b59344440b68f239578f1e16a"/>
                    <w:id w:val="1722462"/>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750,500</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加：营业外收入</w:t>
                    </w:r>
                  </w:p>
                </w:tc>
                <w:sdt>
                  <w:sdtPr>
                    <w:rPr>
                      <w:szCs w:val="21"/>
                    </w:rPr>
                    <w:alias w:val="营业外收入"/>
                    <w:tag w:val="_GBC_8f147b20885943b9817cb55531882ef2"/>
                    <w:id w:val="1722463"/>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87,374</w:t>
                        </w:r>
                      </w:p>
                    </w:tc>
                  </w:sdtContent>
                </w:sdt>
                <w:sdt>
                  <w:sdtPr>
                    <w:rPr>
                      <w:szCs w:val="21"/>
                    </w:rPr>
                    <w:alias w:val="营业外收入"/>
                    <w:tag w:val="_GBC_92f20ad4df074b0d9cd70088c862f9ba"/>
                    <w:id w:val="1722464"/>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2,735</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其中：非流动资产处置利得</w:t>
                    </w:r>
                  </w:p>
                </w:tc>
                <w:sdt>
                  <w:sdtPr>
                    <w:rPr>
                      <w:szCs w:val="21"/>
                    </w:rPr>
                    <w:alias w:val="其中：非流动资产处置利得"/>
                    <w:tag w:val="_GBC_ff50b7caab5c4fc78049f0d55a11a643"/>
                    <w:id w:val="1722465"/>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366BEF">
                        <w:pPr>
                          <w:jc w:val="right"/>
                          <w:rPr>
                            <w:szCs w:val="21"/>
                          </w:rPr>
                        </w:pPr>
                        <w:r>
                          <w:rPr>
                            <w:szCs w:val="21"/>
                          </w:rPr>
                          <w:t xml:space="preserve">- </w:t>
                        </w:r>
                      </w:p>
                    </w:tc>
                  </w:sdtContent>
                </w:sdt>
                <w:sdt>
                  <w:sdtPr>
                    <w:rPr>
                      <w:szCs w:val="21"/>
                    </w:rPr>
                    <w:alias w:val="其中：非流动资产处置利得"/>
                    <w:tag w:val="_GBC_09b0c4758bb04b849e7f3474c01f1f53"/>
                    <w:id w:val="1722466"/>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1,375</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减：营业外支出</w:t>
                    </w:r>
                  </w:p>
                </w:tc>
                <w:sdt>
                  <w:sdtPr>
                    <w:rPr>
                      <w:szCs w:val="21"/>
                    </w:rPr>
                    <w:alias w:val="营业外支出"/>
                    <w:tag w:val="_GBC_b40b380ee87141118586f62a171e1fb0"/>
                    <w:id w:val="1722467"/>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1,470</w:t>
                        </w:r>
                      </w:p>
                    </w:tc>
                  </w:sdtContent>
                </w:sdt>
                <w:sdt>
                  <w:sdtPr>
                    <w:rPr>
                      <w:szCs w:val="21"/>
                    </w:rPr>
                    <w:alias w:val="营业外支出"/>
                    <w:tag w:val="_GBC_0f5fbaa096504993a153b87dcdbf5225"/>
                    <w:id w:val="1722468"/>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389</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300" w:firstLine="630"/>
                      <w:rPr>
                        <w:szCs w:val="21"/>
                      </w:rPr>
                    </w:pPr>
                    <w:r>
                      <w:rPr>
                        <w:rFonts w:hint="eastAsia"/>
                        <w:szCs w:val="21"/>
                      </w:rPr>
                      <w:t>其中：非流动资产处置损失</w:t>
                    </w:r>
                  </w:p>
                </w:tc>
                <w:sdt>
                  <w:sdtPr>
                    <w:rPr>
                      <w:szCs w:val="21"/>
                    </w:rPr>
                    <w:alias w:val="非流动资产处置净损失"/>
                    <w:tag w:val="_GBC_082007e0108b4761aadc2bdde5f1dadd"/>
                    <w:id w:val="1722469"/>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FF666D" w:rsidP="00FF666D">
                        <w:pPr>
                          <w:jc w:val="right"/>
                          <w:rPr>
                            <w:szCs w:val="21"/>
                          </w:rPr>
                        </w:pPr>
                      </w:p>
                    </w:tc>
                  </w:sdtContent>
                </w:sdt>
                <w:sdt>
                  <w:sdtPr>
                    <w:rPr>
                      <w:szCs w:val="21"/>
                    </w:rPr>
                    <w:alias w:val="非流动资产处置净损失"/>
                    <w:tag w:val="_GBC_4f01837818334014bfe11802c5849436"/>
                    <w:id w:val="1722470"/>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FF666D" w:rsidP="00FF666D">
                        <w:pPr>
                          <w:jc w:val="right"/>
                          <w:rPr>
                            <w:szCs w:val="21"/>
                          </w:rPr>
                        </w:pP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left="-19"/>
                      <w:rPr>
                        <w:szCs w:val="21"/>
                      </w:rPr>
                    </w:pPr>
                    <w:r>
                      <w:rPr>
                        <w:rFonts w:hint="eastAsia"/>
                        <w:szCs w:val="21"/>
                      </w:rPr>
                      <w:t>三、利润总额（亏损总额以“－”号填列）</w:t>
                    </w:r>
                  </w:p>
                </w:tc>
                <w:sdt>
                  <w:sdtPr>
                    <w:rPr>
                      <w:szCs w:val="21"/>
                    </w:rPr>
                    <w:alias w:val="利润总额"/>
                    <w:tag w:val="_GBC_4bdfa1d36444448880ba2ff07ec44154"/>
                    <w:id w:val="1722471"/>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1,465,751</w:t>
                        </w:r>
                      </w:p>
                    </w:tc>
                  </w:sdtContent>
                </w:sdt>
                <w:sdt>
                  <w:sdtPr>
                    <w:rPr>
                      <w:szCs w:val="21"/>
                    </w:rPr>
                    <w:alias w:val="利润总额"/>
                    <w:tag w:val="_GBC_6f25a5e3fd644cffba07728dbbd07e7a"/>
                    <w:id w:val="1722472"/>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752,846</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left="-19" w:firstLineChars="200" w:firstLine="420"/>
                      <w:rPr>
                        <w:szCs w:val="21"/>
                      </w:rPr>
                    </w:pPr>
                    <w:r>
                      <w:rPr>
                        <w:rFonts w:hint="eastAsia"/>
                        <w:szCs w:val="21"/>
                      </w:rPr>
                      <w:t>减：所得税费用</w:t>
                    </w:r>
                  </w:p>
                </w:tc>
                <w:sdt>
                  <w:sdtPr>
                    <w:rPr>
                      <w:szCs w:val="21"/>
                    </w:rPr>
                    <w:alias w:val="所得税"/>
                    <w:tag w:val="_GBC_cfb6066d50a74cb0b4c5c58b779142fc"/>
                    <w:id w:val="1722473"/>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350,462</w:t>
                        </w:r>
                      </w:p>
                    </w:tc>
                  </w:sdtContent>
                </w:sdt>
                <w:sdt>
                  <w:sdtPr>
                    <w:rPr>
                      <w:szCs w:val="21"/>
                    </w:rPr>
                    <w:alias w:val="所得税"/>
                    <w:tag w:val="_GBC_e4682dae4d804999816ba8dc1fdf763f"/>
                    <w:id w:val="1722474"/>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114,481</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left="-19"/>
                      <w:rPr>
                        <w:szCs w:val="21"/>
                      </w:rPr>
                    </w:pPr>
                    <w:r>
                      <w:rPr>
                        <w:rFonts w:hint="eastAsia"/>
                        <w:szCs w:val="21"/>
                      </w:rPr>
                      <w:t>四、净利润（净亏损以“－”号填列）</w:t>
                    </w:r>
                  </w:p>
                </w:tc>
                <w:sdt>
                  <w:sdtPr>
                    <w:rPr>
                      <w:szCs w:val="21"/>
                    </w:rPr>
                    <w:alias w:val="净利润"/>
                    <w:tag w:val="_GBC_f09ea2f9a31948e690df07cf667f9d87"/>
                    <w:id w:val="1722475"/>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1,115,289</w:t>
                        </w:r>
                      </w:p>
                    </w:tc>
                  </w:sdtContent>
                </w:sdt>
                <w:sdt>
                  <w:sdtPr>
                    <w:rPr>
                      <w:szCs w:val="21"/>
                    </w:rPr>
                    <w:alias w:val="净利润"/>
                    <w:tag w:val="_GBC_b74a1ca1a97a4b7991804734f24afefa"/>
                    <w:id w:val="1722476"/>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638,365</w:t>
                        </w:r>
                      </w:p>
                    </w:tc>
                  </w:sdtContent>
                </w:sdt>
              </w:tr>
              <w:sdt>
                <w:sdtPr>
                  <w:rPr>
                    <w:rFonts w:hint="eastAsia"/>
                    <w:szCs w:val="21"/>
                  </w:rPr>
                  <w:tag w:val="_TUP_179125c7286148dc91aeab2d0bc2f3d5"/>
                  <w:id w:val="1722480"/>
                </w:sdtPr>
                <w:sdtEndPr>
                  <w:rPr>
                    <w:rFonts w:hint="default"/>
                  </w:rPr>
                </w:sdtEndPr>
                <w:sdtContent>
                  <w:tr w:rsidR="00FF666D" w:rsidTr="00FE10F9">
                    <w:trPr>
                      <w:jc w:val="center"/>
                    </w:trPr>
                    <w:sdt>
                      <w:sdtPr>
                        <w:rPr>
                          <w:rFonts w:hint="eastAsia"/>
                          <w:szCs w:val="21"/>
                        </w:rPr>
                        <w:tag w:val="_GBC_b690bc82afec49f8aa6f9fbc0e530bee"/>
                        <w:id w:val="1722477"/>
                        <w:text/>
                      </w:sdtPr>
                      <w:sdtContent>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left="-19" w:firstLineChars="200" w:firstLine="420"/>
                              <w:rPr>
                                <w:szCs w:val="21"/>
                              </w:rPr>
                            </w:pPr>
                            <w:r>
                              <w:rPr>
                                <w:rFonts w:hint="eastAsia"/>
                                <w:szCs w:val="21"/>
                              </w:rPr>
                              <w:t>归属于母公司股东的净利润</w:t>
                            </w:r>
                          </w:p>
                        </w:tc>
                      </w:sdtContent>
                    </w:sdt>
                    <w:sdt>
                      <w:sdtPr>
                        <w:rPr>
                          <w:szCs w:val="21"/>
                        </w:rPr>
                        <w:tag w:val="_GBC_1dce75dec08141cc85aeea23bc6fa7fd"/>
                        <w:id w:val="1722478"/>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1,010,366</w:t>
                            </w:r>
                          </w:p>
                        </w:tc>
                      </w:sdtContent>
                    </w:sdt>
                    <w:sdt>
                      <w:sdtPr>
                        <w:rPr>
                          <w:szCs w:val="21"/>
                        </w:rPr>
                        <w:tag w:val="_GBC_15066e6a08c84dc4bdf02192d6b692ff"/>
                        <w:id w:val="1722479"/>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534,655</w:t>
                            </w:r>
                          </w:p>
                        </w:tc>
                      </w:sdtContent>
                    </w:sdt>
                  </w:tr>
                </w:sdtContent>
              </w:sdt>
              <w:sdt>
                <w:sdtPr>
                  <w:rPr>
                    <w:rFonts w:hint="eastAsia"/>
                    <w:szCs w:val="21"/>
                  </w:rPr>
                  <w:tag w:val="_TUP_c20a70d5977c44b1a53e52c62b0e91b3"/>
                  <w:id w:val="1722484"/>
                </w:sdtPr>
                <w:sdtEndPr>
                  <w:rPr>
                    <w:rFonts w:hint="default"/>
                  </w:rPr>
                </w:sdtEndPr>
                <w:sdtContent>
                  <w:tr w:rsidR="00FF666D" w:rsidTr="00FE10F9">
                    <w:trPr>
                      <w:jc w:val="center"/>
                    </w:trPr>
                    <w:sdt>
                      <w:sdtPr>
                        <w:rPr>
                          <w:rFonts w:hint="eastAsia"/>
                          <w:szCs w:val="21"/>
                        </w:rPr>
                        <w:tag w:val="_GBC_bdaa421da4524c75a38b36d167461561"/>
                        <w:id w:val="1722481"/>
                        <w:text/>
                      </w:sdtPr>
                      <w:sdtContent>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left="-19" w:firstLineChars="200" w:firstLine="420"/>
                              <w:rPr>
                                <w:szCs w:val="21"/>
                              </w:rPr>
                            </w:pPr>
                            <w:r>
                              <w:rPr>
                                <w:rFonts w:hint="eastAsia"/>
                                <w:szCs w:val="21"/>
                              </w:rPr>
                              <w:t>归属于母公司其他权益工具持有者的净利润</w:t>
                            </w:r>
                          </w:p>
                        </w:tc>
                      </w:sdtContent>
                    </w:sdt>
                    <w:sdt>
                      <w:sdtPr>
                        <w:rPr>
                          <w:szCs w:val="21"/>
                        </w:rPr>
                        <w:tag w:val="_GBC_9d934ff9130e42e6bf1a52ba2731440f"/>
                        <w:id w:val="1722482"/>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104,923</w:t>
                            </w:r>
                          </w:p>
                        </w:tc>
                      </w:sdtContent>
                    </w:sdt>
                    <w:sdt>
                      <w:sdtPr>
                        <w:rPr>
                          <w:szCs w:val="21"/>
                        </w:rPr>
                        <w:tag w:val="_GBC_737a6e8734e24bd4884952e60b09de8f"/>
                        <w:id w:val="1722483"/>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103,710</w:t>
                            </w:r>
                          </w:p>
                        </w:tc>
                      </w:sdtContent>
                    </w:sdt>
                  </w:tr>
                </w:sdtContent>
              </w:sdt>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leftChars="-19" w:hangingChars="19" w:hanging="40"/>
                      <w:rPr>
                        <w:szCs w:val="21"/>
                      </w:rPr>
                    </w:pPr>
                    <w:r>
                      <w:rPr>
                        <w:rFonts w:hint="eastAsia"/>
                        <w:szCs w:val="21"/>
                      </w:rPr>
                      <w:t>五、其他综合收益的税后净额</w:t>
                    </w:r>
                  </w:p>
                </w:tc>
                <w:sdt>
                  <w:sdtPr>
                    <w:rPr>
                      <w:szCs w:val="21"/>
                    </w:rPr>
                    <w:alias w:val="其他综合收益的税后净额"/>
                    <w:tag w:val="_GBC_50242774f7f047ae8d3ac56be707756b"/>
                    <w:id w:val="1722485"/>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-10,544</w:t>
                        </w:r>
                      </w:p>
                    </w:tc>
                  </w:sdtContent>
                </w:sdt>
                <w:sdt>
                  <w:sdtPr>
                    <w:rPr>
                      <w:szCs w:val="21"/>
                    </w:rPr>
                    <w:alias w:val="其他综合收益的税后净额"/>
                    <w:tag w:val="_GBC_62de0aaa17f7474c823af8f45bf3d723"/>
                    <w:id w:val="1722486"/>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-2,342</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（一）以后不能重分类进损益的其他综合收益</w:t>
                    </w:r>
                  </w:p>
                </w:tc>
                <w:sdt>
                  <w:sdtPr>
                    <w:rPr>
                      <w:szCs w:val="21"/>
                    </w:rPr>
                    <w:alias w:val="以后不能重分类进损益的其他综合收益"/>
                    <w:tag w:val="_GBC_a008a6bc9d11410298cfc7f136ff9931"/>
                    <w:id w:val="1722487"/>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sdt>
                  <w:sdtPr>
                    <w:rPr>
                      <w:szCs w:val="21"/>
                    </w:rPr>
                    <w:alias w:val="以后不能重分类进损益的其他综合收益"/>
                    <w:tag w:val="_GBC_bff071203fa24362931235775dd08634"/>
                    <w:id w:val="1722488"/>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FF00FF"/>
                            <w:szCs w:val="21"/>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e5318e7a00c34b9bbfd01e700db3376a"/>
                    <w:id w:val="1722489"/>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sdt>
                  <w:sdtPr>
                    <w:rPr>
                      <w:szCs w:val="21"/>
                    </w:rPr>
                    <w:alias w:val="重新计量设定受益计划净负债或净资产的变动"/>
                    <w:tag w:val="_GBC_452610f49635434299a8f6dd3acad83c"/>
                    <w:id w:val="1722490"/>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FF00FF"/>
                            <w:szCs w:val="21"/>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left="-57" w:firstLineChars="200" w:firstLine="42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e5c811b5b94f4ec391695d5fefac1a91"/>
                    <w:id w:val="1722491"/>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29bc313979d04684a7b0cd7de0d58940"/>
                    <w:id w:val="1722492"/>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FF00FF"/>
                            <w:szCs w:val="21"/>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e9b16b7bf8ea422699b3006259f8c35b"/>
                    <w:id w:val="1722493"/>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-10,544</w:t>
                        </w:r>
                      </w:p>
                    </w:tc>
                  </w:sdtContent>
                </w:sdt>
                <w:sdt>
                  <w:sdtPr>
                    <w:rPr>
                      <w:szCs w:val="21"/>
                    </w:rPr>
                    <w:alias w:val="以后将重分类进损益的其他综合收益"/>
                    <w:tag w:val="_GBC_60c4033a2c754e19ba0a17c6acf26c3c"/>
                    <w:id w:val="1722494"/>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-2,342</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ad2d516b21244be5898613a712978c1e"/>
                    <w:id w:val="1722495"/>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-10,544</w:t>
                        </w:r>
                      </w:p>
                    </w:tc>
                  </w:sdtContent>
                </w:sdt>
                <w:sdt>
                  <w:sdtPr>
                    <w:rPr>
                      <w:szCs w:val="21"/>
                    </w:rPr>
                    <w:alias w:val="权益法下在被投资单位以后将重分类进损益的其他综合收益中享有的份额"/>
                    <w:tag w:val="_GBC_87563aa8d006485c8a92f4d80324e73b"/>
                    <w:id w:val="1722496"/>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-2,273</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21"/>
                      </w:rPr>
                    </w:pPr>
                    <w:r>
                      <w:rPr>
                        <w:szCs w:val="21"/>
                      </w:rPr>
                      <w:t>2.可供出售金融资产公允价值变动损益</w:t>
                    </w:r>
                  </w:p>
                </w:tc>
                <w:sdt>
                  <w:sdtPr>
                    <w:rPr>
                      <w:szCs w:val="21"/>
                    </w:rPr>
                    <w:alias w:val="可供出售金融资产公允价值变动损益"/>
                    <w:tag w:val="_GBC_a5ca4ce13d1b4faab14ee76774ab8d33"/>
                    <w:id w:val="1722497"/>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366BEF">
                        <w:pPr>
                          <w:jc w:val="right"/>
                          <w:rPr>
                            <w:szCs w:val="21"/>
                          </w:rPr>
                        </w:pPr>
                        <w:r>
                          <w:rPr>
                            <w:szCs w:val="21"/>
                          </w:rPr>
                          <w:t xml:space="preserve">- </w:t>
                        </w:r>
                      </w:p>
                    </w:tc>
                  </w:sdtContent>
                </w:sdt>
                <w:sdt>
                  <w:sdtPr>
                    <w:rPr>
                      <w:szCs w:val="21"/>
                    </w:rPr>
                    <w:alias w:val="可供出售金融资产公允价值变动损益"/>
                    <w:tag w:val="_GBC_6aa116be53324f77a9950a7ba4f3a63a"/>
                    <w:id w:val="1722498"/>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-69</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21"/>
                      </w:rPr>
                    </w:pPr>
                    <w:r>
                      <w:rPr>
                        <w:szCs w:val="21"/>
                      </w:rPr>
                      <w:t>3.持有至到期投资重分类为可供出售金融资产损益</w:t>
                    </w:r>
                  </w:p>
                </w:tc>
                <w:sdt>
                  <w:sdtPr>
                    <w:rPr>
                      <w:szCs w:val="21"/>
                    </w:rPr>
                    <w:alias w:val="持有至到期投资重分类为可供出售金融资产损益"/>
                    <w:tag w:val="_GBC_0e02b940b06a412baa958103c71bd933"/>
                    <w:id w:val="1722499"/>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sdt>
                  <w:sdtPr>
                    <w:rPr>
                      <w:szCs w:val="21"/>
                    </w:rPr>
                    <w:alias w:val="持有至到期投资重分类为可供出售金融资产损益"/>
                    <w:tag w:val="_GBC_1d68d538c36643e1aca6c235e52c5c59"/>
                    <w:id w:val="1722500"/>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FF00FF"/>
                            <w:szCs w:val="21"/>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21"/>
                      </w:rPr>
                    </w:pPr>
                    <w:r>
                      <w:rPr>
                        <w:szCs w:val="21"/>
                      </w:rPr>
                      <w:t>4.现金流量套期损益的有效部分</w:t>
                    </w:r>
                  </w:p>
                </w:tc>
                <w:sdt>
                  <w:sdtPr>
                    <w:rPr>
                      <w:szCs w:val="21"/>
                    </w:rPr>
                    <w:alias w:val="现金流量套期损益的有效部分"/>
                    <w:tag w:val="_GBC_a4253012acd240ebb468b03364d08c0c"/>
                    <w:id w:val="1722501"/>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sdt>
                  <w:sdtPr>
                    <w:rPr>
                      <w:szCs w:val="21"/>
                    </w:rPr>
                    <w:alias w:val="现金流量套期损益的有效部分"/>
                    <w:tag w:val="_GBC_9e3d5151c26c4d099dd8f5e71564980d"/>
                    <w:id w:val="1722502"/>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FF00FF"/>
                            <w:szCs w:val="21"/>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21"/>
                      </w:rPr>
                    </w:pPr>
                    <w:r>
                      <w:rPr>
                        <w:szCs w:val="21"/>
                      </w:rPr>
                      <w:lastRenderedPageBreak/>
                      <w:t>5.外币财务报表折算差额</w:t>
                    </w:r>
                  </w:p>
                </w:tc>
                <w:sdt>
                  <w:sdtPr>
                    <w:rPr>
                      <w:szCs w:val="21"/>
                    </w:rPr>
                    <w:alias w:val="外币财务报表折算差额"/>
                    <w:tag w:val="_GBC_2e2d29ef74ab41ec9a4e7791b493cc78"/>
                    <w:id w:val="1722503"/>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sdt>
                  <w:sdtPr>
                    <w:rPr>
                      <w:szCs w:val="21"/>
                    </w:rPr>
                    <w:alias w:val="外币财务报表折算差额"/>
                    <w:tag w:val="_GBC_f92f04b67491464b86b579f48c8cb851"/>
                    <w:id w:val="1722504"/>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FF00FF"/>
                            <w:szCs w:val="21"/>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firstLineChars="200" w:firstLine="420"/>
                      <w:rPr>
                        <w:szCs w:val="21"/>
                      </w:rPr>
                    </w:pPr>
                    <w:r>
                      <w:rPr>
                        <w:szCs w:val="21"/>
                      </w:rPr>
                      <w:t>6.其他</w:t>
                    </w:r>
                  </w:p>
                </w:tc>
                <w:sdt>
                  <w:sdtPr>
                    <w:rPr>
                      <w:szCs w:val="21"/>
                    </w:rPr>
                    <w:alias w:val="以后将重分类进损益的其他综合收益-其他"/>
                    <w:tag w:val="_GBC_d58ae41d469249faa2ecbe8bb0f93afe"/>
                    <w:id w:val="1722505"/>
                    <w:lock w:val="sdtLocked"/>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sdt>
                  <w:sdtPr>
                    <w:rPr>
                      <w:szCs w:val="21"/>
                    </w:rPr>
                    <w:alias w:val="以后将重分类进损益的其他综合收益-其他"/>
                    <w:tag w:val="_GBC_fe02612a00a54ae0ad80cd4d0acfdeb2"/>
                    <w:id w:val="1722506"/>
                    <w:lock w:val="sdtLocked"/>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left="-19"/>
                      <w:rPr>
                        <w:szCs w:val="21"/>
                      </w:rPr>
                    </w:pPr>
                    <w:r>
                      <w:rPr>
                        <w:rFonts w:hint="eastAsia"/>
                        <w:szCs w:val="21"/>
                      </w:rPr>
                      <w:t>六、综合收益总额</w:t>
                    </w:r>
                  </w:p>
                </w:tc>
                <w:sdt>
                  <w:sdtPr>
                    <w:rPr>
                      <w:szCs w:val="21"/>
                    </w:rPr>
                    <w:alias w:val="综合收益总额"/>
                    <w:tag w:val="_GBC_fee36832d5f649b7bc0ddc01e06eb516"/>
                    <w:id w:val="1722507"/>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1,104,745</w:t>
                        </w:r>
                      </w:p>
                    </w:tc>
                  </w:sdtContent>
                </w:sdt>
                <w:sdt>
                  <w:sdtPr>
                    <w:rPr>
                      <w:szCs w:val="21"/>
                    </w:rPr>
                    <w:alias w:val="综合收益总额"/>
                    <w:tag w:val="_GBC_e322770961724e92804ba91357bdb81e"/>
                    <w:id w:val="1722508"/>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636,023</w:t>
                        </w:r>
                      </w:p>
                    </w:tc>
                  </w:sdtContent>
                </w:sdt>
              </w:tr>
              <w:sdt>
                <w:sdtPr>
                  <w:rPr>
                    <w:rFonts w:hint="eastAsia"/>
                    <w:szCs w:val="21"/>
                  </w:rPr>
                  <w:tag w:val="_TUP_0349832b06484a37b83d0c6019c38aeb"/>
                  <w:id w:val="1722512"/>
                </w:sdtPr>
                <w:sdtEndPr>
                  <w:rPr>
                    <w:rFonts w:hint="default"/>
                  </w:rPr>
                </w:sdtEndPr>
                <w:sdtContent>
                  <w:tr w:rsidR="00FF666D" w:rsidTr="00FE10F9">
                    <w:trPr>
                      <w:jc w:val="center"/>
                    </w:trPr>
                    <w:sdt>
                      <w:sdtPr>
                        <w:rPr>
                          <w:rFonts w:hint="eastAsia"/>
                          <w:szCs w:val="21"/>
                        </w:rPr>
                        <w:tag w:val="_GBC_7a0105f344af42e1b3cb142e7d3664ef"/>
                        <w:id w:val="1722509"/>
                        <w:text/>
                      </w:sdtPr>
                      <w:sdtContent>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left="-19"/>
                              <w:rPr>
                                <w:szCs w:val="21"/>
                              </w:rPr>
                            </w:pPr>
                            <w:r>
                              <w:rPr>
                                <w:rFonts w:hint="eastAsia"/>
                                <w:szCs w:val="21"/>
                              </w:rPr>
                              <w:t>归属于母公司股东的综合收益总额</w:t>
                            </w:r>
                          </w:p>
                        </w:tc>
                      </w:sdtContent>
                    </w:sdt>
                    <w:sdt>
                      <w:sdtPr>
                        <w:rPr>
                          <w:szCs w:val="21"/>
                        </w:rPr>
                        <w:tag w:val="_GBC_9667cd553022485687800e2344390917"/>
                        <w:id w:val="1722510"/>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999,822</w:t>
                            </w:r>
                          </w:p>
                        </w:tc>
                      </w:sdtContent>
                    </w:sdt>
                    <w:sdt>
                      <w:sdtPr>
                        <w:rPr>
                          <w:szCs w:val="21"/>
                        </w:rPr>
                        <w:tag w:val="_GBC_8c5317da67dd44f59774bc2b3d5e361e"/>
                        <w:id w:val="1722511"/>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532,313</w:t>
                            </w:r>
                          </w:p>
                        </w:tc>
                      </w:sdtContent>
                    </w:sdt>
                  </w:tr>
                </w:sdtContent>
              </w:sdt>
              <w:sdt>
                <w:sdtPr>
                  <w:rPr>
                    <w:rFonts w:hint="eastAsia"/>
                    <w:szCs w:val="21"/>
                  </w:rPr>
                  <w:tag w:val="_TUP_44832944e57f4f56980fb48dfece60e7"/>
                  <w:id w:val="1722516"/>
                </w:sdtPr>
                <w:sdtEndPr>
                  <w:rPr>
                    <w:rFonts w:hint="default"/>
                  </w:rPr>
                </w:sdtEndPr>
                <w:sdtContent>
                  <w:tr w:rsidR="00FF666D" w:rsidTr="00FE10F9">
                    <w:trPr>
                      <w:jc w:val="center"/>
                    </w:trPr>
                    <w:sdt>
                      <w:sdtPr>
                        <w:rPr>
                          <w:rFonts w:hint="eastAsia"/>
                          <w:szCs w:val="21"/>
                        </w:rPr>
                        <w:tag w:val="_GBC_4256f5b35b3740d4ba6b32514b63b24a"/>
                        <w:id w:val="1722513"/>
                        <w:text/>
                      </w:sdtPr>
                      <w:sdtContent>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left="-19"/>
                              <w:rPr>
                                <w:szCs w:val="21"/>
                              </w:rPr>
                            </w:pPr>
                            <w:r>
                              <w:rPr>
                                <w:rFonts w:hint="eastAsia"/>
                                <w:szCs w:val="21"/>
                              </w:rPr>
                              <w:t>归属于母公司其他权益工具持有者的综合收益总额</w:t>
                            </w:r>
                          </w:p>
                        </w:tc>
                      </w:sdtContent>
                    </w:sdt>
                    <w:sdt>
                      <w:sdtPr>
                        <w:rPr>
                          <w:szCs w:val="21"/>
                        </w:rPr>
                        <w:tag w:val="_GBC_71711b163a16424ba8d01806380cd8f7"/>
                        <w:id w:val="1722514"/>
                        <w:lock w:val="sdtLocked"/>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104,923</w:t>
                            </w:r>
                          </w:p>
                        </w:tc>
                      </w:sdtContent>
                    </w:sdt>
                    <w:sdt>
                      <w:sdtPr>
                        <w:rPr>
                          <w:szCs w:val="21"/>
                        </w:rPr>
                        <w:tag w:val="_GBC_e12233ecc5ba4722af39f3c2091326b9"/>
                        <w:id w:val="1722515"/>
                        <w:lock w:val="sdtLocked"/>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F6A45">
                              <w:rPr>
                                <w:szCs w:val="21"/>
                              </w:rPr>
                              <w:t>103,710</w:t>
                            </w:r>
                          </w:p>
                        </w:tc>
                      </w:sdtContent>
                    </w:sdt>
                  </w:tr>
                </w:sdtContent>
              </w:sdt>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leftChars="-19" w:hangingChars="19" w:hanging="40"/>
                      <w:rPr>
                        <w:szCs w:val="21"/>
                      </w:rPr>
                    </w:pPr>
                    <w:r>
                      <w:rPr>
                        <w:rFonts w:hint="eastAsia"/>
                        <w:szCs w:val="21"/>
                      </w:rPr>
                      <w:t>七</w:t>
                    </w:r>
                    <w:r>
                      <w:rPr>
                        <w:szCs w:val="21"/>
                      </w:rPr>
                      <w:t>、每股收益：</w:t>
                    </w:r>
                  </w:p>
                </w:tc>
                <w:tc>
                  <w:tcPr>
                    <w:tcW w:w="1044" w:type="pct"/>
                    <w:tcBorders>
                      <w:top w:val="outset" w:sz="6" w:space="0" w:color="auto"/>
                      <w:left w:val="outset" w:sz="6" w:space="0" w:color="auto"/>
                      <w:bottom w:val="outset" w:sz="6" w:space="0" w:color="auto"/>
                      <w:right w:val="outset" w:sz="6" w:space="0" w:color="auto"/>
                    </w:tcBorders>
                  </w:tcPr>
                  <w:p w:rsidR="00FF666D" w:rsidRDefault="00FF666D" w:rsidP="00FF666D">
                    <w:pPr>
                      <w:jc w:val="right"/>
                      <w:rPr>
                        <w:szCs w:val="21"/>
                      </w:rPr>
                    </w:pPr>
                  </w:p>
                </w:tc>
                <w:tc>
                  <w:tcPr>
                    <w:tcW w:w="974" w:type="pct"/>
                    <w:tcBorders>
                      <w:top w:val="outset" w:sz="6" w:space="0" w:color="auto"/>
                      <w:left w:val="outset" w:sz="6" w:space="0" w:color="auto"/>
                      <w:bottom w:val="outset" w:sz="6" w:space="0" w:color="auto"/>
                      <w:right w:val="outset" w:sz="6" w:space="0" w:color="auto"/>
                    </w:tcBorders>
                  </w:tcPr>
                  <w:p w:rsidR="00FF666D" w:rsidRDefault="00FF666D" w:rsidP="00FF666D">
                    <w:pPr>
                      <w:jc w:val="right"/>
                      <w:rPr>
                        <w:szCs w:val="21"/>
                      </w:rPr>
                    </w:pPr>
                  </w:p>
                </w:tc>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left="-19" w:firstLineChars="200" w:firstLine="420"/>
                      <w:rPr>
                        <w:szCs w:val="21"/>
                      </w:rPr>
                    </w:pPr>
                    <w:r>
                      <w:rPr>
                        <w:szCs w:val="21"/>
                      </w:rPr>
                      <w:t>（一）基本每股收益</w:t>
                    </w:r>
                    <w:r>
                      <w:rPr>
                        <w:rFonts w:hint="eastAsia"/>
                        <w:szCs w:val="21"/>
                      </w:rPr>
                      <w:t>(元/股)</w:t>
                    </w:r>
                  </w:p>
                </w:tc>
                <w:tc>
                  <w:tcPr>
                    <w:tcW w:w="104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f1af7949c5994a2ea06ca0fb3a7ca249"/>
                      <w:id w:val="1722517"/>
                      <w:lock w:val="sdtLocked"/>
                    </w:sdtPr>
                    <w:sdtContent>
                      <w:p w:rsidR="00FF666D" w:rsidRDefault="00C85E67" w:rsidP="00FF666D">
                        <w:pPr>
                          <w:jc w:val="right"/>
                          <w:rPr>
                            <w:szCs w:val="21"/>
                          </w:rPr>
                        </w:pPr>
                        <w:r>
                          <w:rPr>
                            <w:color w:val="auto"/>
                            <w:szCs w:val="21"/>
                          </w:rPr>
                          <w:t>0.2057</w:t>
                        </w:r>
                      </w:p>
                    </w:sdtContent>
                  </w:sdt>
                </w:tc>
                <w:tc>
                  <w:tcPr>
                    <w:tcW w:w="9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453e7f0ede564c60992db163f4289e30"/>
                      <w:id w:val="1722518"/>
                      <w:lock w:val="sdtLocked"/>
                    </w:sdtPr>
                    <w:sdtContent>
                      <w:p w:rsidR="00FF666D" w:rsidRDefault="00C85E67" w:rsidP="00FF666D">
                        <w:pPr>
                          <w:jc w:val="right"/>
                          <w:rPr>
                            <w:szCs w:val="21"/>
                          </w:rPr>
                        </w:pPr>
                        <w:r>
                          <w:rPr>
                            <w:color w:val="auto"/>
                            <w:szCs w:val="21"/>
                          </w:rPr>
                          <w:t>0.1087</w:t>
                        </w:r>
                      </w:p>
                    </w:sdtContent>
                  </w:sdt>
                </w:tc>
              </w:tr>
              <w:tr w:rsidR="00FF666D" w:rsidTr="00FE10F9">
                <w:trPr>
                  <w:jc w:val="center"/>
                </w:trPr>
                <w:tc>
                  <w:tcPr>
                    <w:tcW w:w="2982" w:type="pct"/>
                    <w:tcBorders>
                      <w:top w:val="outset" w:sz="6" w:space="0" w:color="auto"/>
                      <w:left w:val="outset" w:sz="6" w:space="0" w:color="auto"/>
                      <w:bottom w:val="outset" w:sz="6" w:space="0" w:color="auto"/>
                      <w:right w:val="outset" w:sz="6" w:space="0" w:color="auto"/>
                    </w:tcBorders>
                    <w:vAlign w:val="center"/>
                  </w:tcPr>
                  <w:p w:rsidR="00FF666D" w:rsidRDefault="00C85E67" w:rsidP="00FF666D">
                    <w:pPr>
                      <w:ind w:left="-19" w:firstLineChars="200" w:firstLine="420"/>
                      <w:rPr>
                        <w:szCs w:val="21"/>
                      </w:rPr>
                    </w:pPr>
                    <w:r>
                      <w:rPr>
                        <w:szCs w:val="21"/>
                      </w:rPr>
                      <w:t>（二）稀释每股收益</w:t>
                    </w:r>
                    <w:r>
                      <w:rPr>
                        <w:rFonts w:hint="eastAsia"/>
                        <w:szCs w:val="21"/>
                      </w:rPr>
                      <w:t>(元/股)</w:t>
                    </w:r>
                  </w:p>
                </w:tc>
                <w:tc>
                  <w:tcPr>
                    <w:tcW w:w="104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8cdfb9cb1684bbaa2353f1d3d1f5e67"/>
                      <w:id w:val="1722519"/>
                      <w:lock w:val="sdtLocked"/>
                    </w:sdtPr>
                    <w:sdtContent>
                      <w:p w:rsidR="00FF666D" w:rsidRDefault="00C85E67" w:rsidP="00FF666D">
                        <w:pPr>
                          <w:jc w:val="right"/>
                          <w:rPr>
                            <w:szCs w:val="21"/>
                          </w:rPr>
                        </w:pPr>
                        <w:r>
                          <w:rPr>
                            <w:color w:val="auto"/>
                            <w:szCs w:val="21"/>
                          </w:rPr>
                          <w:t>0.2057</w:t>
                        </w:r>
                      </w:p>
                    </w:sdtContent>
                  </w:sdt>
                </w:tc>
                <w:tc>
                  <w:tcPr>
                    <w:tcW w:w="97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129fc7f3f64644e2a9e8ad35514b0e1a"/>
                      <w:id w:val="1722520"/>
                      <w:lock w:val="sdtLocked"/>
                    </w:sdtPr>
                    <w:sdtContent>
                      <w:p w:rsidR="00FF666D" w:rsidRDefault="00C85E67" w:rsidP="00FF666D">
                        <w:pPr>
                          <w:jc w:val="right"/>
                          <w:rPr>
                            <w:szCs w:val="21"/>
                          </w:rPr>
                        </w:pPr>
                        <w:r>
                          <w:rPr>
                            <w:color w:val="auto"/>
                            <w:szCs w:val="21"/>
                          </w:rPr>
                          <w:t>0.1087</w:t>
                        </w:r>
                      </w:p>
                    </w:sdtContent>
                  </w:sdt>
                </w:tc>
              </w:tr>
            </w:tbl>
            <w:p w:rsidR="00FF666D" w:rsidRPr="00B67517" w:rsidRDefault="00C85E67" w:rsidP="00B67517">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1722521"/>
                  <w:lock w:val="sdtLocked"/>
                  <w:placeholder>
                    <w:docPart w:val="GBC22222222222222222222222222222"/>
                  </w:placeholder>
                  <w:dataBinding w:prefixMappings="xmlns:clcid-cgi='clcid-cgi'" w:xpath="/*/clcid-cgi:GongSiFaDingDaiBiaoRen" w:storeItemID="{42DEBF9A-6816-48AE-BADD-E3125C474CD9}"/>
                  <w:text/>
                </w:sdtPr>
                <w:sdtContent>
                  <w:r w:rsidR="00B67517">
                    <w:rPr>
                      <w:rFonts w:hint="eastAsia"/>
                    </w:rPr>
                    <w:t>李希勇</w:t>
                  </w:r>
                </w:sdtContent>
              </w:sdt>
              <w:r>
                <w:rPr>
                  <w:rFonts w:hint="eastAsia"/>
                </w:rPr>
                <w:t xml:space="preserve"> </w:t>
              </w:r>
              <w:r w:rsidR="00B67517">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1722522"/>
                  <w:lock w:val="sdtLocked"/>
                  <w:placeholder>
                    <w:docPart w:val="GBC22222222222222222222222222222"/>
                  </w:placeholder>
                  <w:dataBinding w:prefixMappings="xmlns:clcid-mr='clcid-mr'" w:xpath="/*/clcid-mr:ZhuGuanKuaiJiGongZuoFuZeRenXingMing" w:storeItemID="{42DEBF9A-6816-48AE-BADD-E3125C474CD9}"/>
                  <w:text/>
                </w:sdtPr>
                <w:sdtContent>
                  <w:r w:rsidR="00B67517">
                    <w:rPr>
                      <w:rFonts w:hint="eastAsia"/>
                    </w:rPr>
                    <w:t>赵青春</w:t>
                  </w:r>
                </w:sdtContent>
              </w:sdt>
              <w:r>
                <w:rPr>
                  <w:rFonts w:hint="eastAsia"/>
                </w:rPr>
                <w:t xml:space="preserve"> </w:t>
              </w:r>
              <w:r w:rsidR="00B67517">
                <w:rPr>
                  <w:rFonts w:hint="eastAsia"/>
                </w:rPr>
                <w:t xml:space="preserve">        </w:t>
              </w:r>
              <w:r>
                <w:t>会计机构负责人</w:t>
              </w:r>
              <w:r>
                <w:rPr>
                  <w:rFonts w:hint="eastAsia"/>
                </w:rPr>
                <w:t>：</w:t>
              </w:r>
              <w:sdt>
                <w:sdtPr>
                  <w:rPr>
                    <w:rFonts w:hint="eastAsia"/>
                  </w:rPr>
                  <w:alias w:val="会计机构负责人姓名"/>
                  <w:tag w:val="_GBC_612e1ae14b334a9cbebe8edb9df23421"/>
                  <w:id w:val="1722523"/>
                  <w:lock w:val="sdtLocked"/>
                  <w:placeholder>
                    <w:docPart w:val="GBC22222222222222222222222222222"/>
                  </w:placeholder>
                  <w:dataBinding w:prefixMappings="xmlns:clcid-mr='clcid-mr'" w:xpath="/*/clcid-mr:KuaiJiJiGouFuZeRenXingMing" w:storeItemID="{42DEBF9A-6816-48AE-BADD-E3125C474CD9}"/>
                  <w:text/>
                </w:sdtPr>
                <w:sdtContent>
                  <w:r w:rsidR="00B67517">
                    <w:rPr>
                      <w:rFonts w:hint="eastAsia"/>
                    </w:rPr>
                    <w:t>徐健</w:t>
                  </w:r>
                </w:sdtContent>
              </w:sdt>
            </w:p>
          </w:sdtContent>
        </w:sdt>
      </w:sdtContent>
    </w:sdt>
    <w:p w:rsidR="00FF666D" w:rsidRDefault="00FF666D"/>
    <w:p w:rsidR="00DA5D7A" w:rsidRDefault="00DA5D7A"/>
    <w:sdt>
      <w:sdtPr>
        <w:rPr>
          <w:rFonts w:hint="eastAsia"/>
          <w:b/>
          <w:bCs/>
        </w:rPr>
        <w:alias w:val="选项模块:合并及母公司现金流量表"/>
        <w:tag w:val="_GBC_0418ee9f5e4b4f20ae4f53be2dc9f4b5"/>
        <w:id w:val="1722722"/>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722641"/>
            <w:placeholder>
              <w:docPart w:val="GBC22222222222222222222222222222"/>
            </w:placeholder>
          </w:sdtPr>
          <w:sdtEndPr>
            <w:rPr>
              <w:b w:val="0"/>
              <w:bCs w:val="0"/>
            </w:rPr>
          </w:sdtEndPr>
          <w:sdtContent>
            <w:p w:rsidR="00FF666D" w:rsidRDefault="00C85E67" w:rsidP="00DA5D7A">
              <w:pPr>
                <w:jc w:val="center"/>
                <w:rPr>
                  <w:b/>
                </w:rPr>
              </w:pPr>
              <w:r>
                <w:rPr>
                  <w:rFonts w:hint="eastAsia"/>
                  <w:b/>
                </w:rPr>
                <w:t>合并</w:t>
              </w:r>
              <w:r>
                <w:rPr>
                  <w:b/>
                </w:rPr>
                <w:t>现金流量表</w:t>
              </w:r>
            </w:p>
            <w:p w:rsidR="00FF666D" w:rsidRDefault="00C85E67">
              <w:pPr>
                <w:jc w:val="center"/>
              </w:pPr>
              <w:r>
                <w:t>201</w:t>
              </w:r>
              <w:r>
                <w:rPr>
                  <w:rFonts w:hint="eastAsia"/>
                </w:rPr>
                <w:t>7</w:t>
              </w:r>
              <w:r>
                <w:t>年</w:t>
              </w:r>
              <w:r>
                <w:rPr>
                  <w:rFonts w:hint="eastAsia"/>
                </w:rPr>
                <w:t>1—3</w:t>
              </w:r>
              <w:r>
                <w:t>月</w:t>
              </w:r>
            </w:p>
            <w:p w:rsidR="00FF666D" w:rsidRDefault="00C85E67">
              <w:pPr>
                <w:rPr>
                  <w:b/>
                  <w:bCs/>
                </w:rPr>
              </w:pPr>
              <w:r>
                <w:rPr>
                  <w:rFonts w:hint="eastAsia"/>
                </w:rPr>
                <w:t>编制单位：</w:t>
              </w:r>
              <w:sdt>
                <w:sdtPr>
                  <w:rPr>
                    <w:rFonts w:hint="eastAsia"/>
                  </w:rPr>
                  <w:alias w:val="公司法定中文名称"/>
                  <w:tag w:val="_GBC_659bcf3a5fba4c6db821cf398f3a2a15"/>
                  <w:id w:val="1722526"/>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兖州煤业股份有限公司</w:t>
                  </w:r>
                </w:sdtContent>
              </w:sdt>
            </w:p>
            <w:p w:rsidR="00FF666D" w:rsidRDefault="00C85E67">
              <w:pPr>
                <w:wordWrap w:val="0"/>
                <w:jc w:val="right"/>
              </w:pPr>
              <w:r>
                <w:t>单位</w:t>
              </w:r>
              <w:r>
                <w:rPr>
                  <w:rFonts w:hint="eastAsia"/>
                </w:rPr>
                <w:t>：</w:t>
              </w:r>
              <w:sdt>
                <w:sdtPr>
                  <w:rPr>
                    <w:rFonts w:hint="eastAsia"/>
                  </w:rPr>
                  <w:alias w:val="单位_现金流量表"/>
                  <w:tag w:val="_GBC_3c5318ba2a3e43d48ab4c6a345a17521"/>
                  <w:id w:val="17225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r>
                <w:rPr>
                  <w:rFonts w:hint="eastAsia"/>
                </w:rPr>
                <w:t>：</w:t>
              </w:r>
              <w:sdt>
                <w:sdtPr>
                  <w:rPr>
                    <w:rFonts w:hint="eastAsia"/>
                  </w:rPr>
                  <w:alias w:val="币种_现金流量表"/>
                  <w:tag w:val="_GBC_6a0256f5b6ed439dbfd9d39feb328a74"/>
                  <w:id w:val="17225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1722529"/>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5"/>
                <w:tblW w:w="5254" w:type="pct"/>
                <w:tblInd w:w="-459" w:type="dxa"/>
                <w:tblBorders>
                  <w:top w:val="single" w:sz="4" w:space="0" w:color="auto"/>
                  <w:left w:val="single" w:sz="4" w:space="0" w:color="auto"/>
                  <w:bottom w:val="single" w:sz="4" w:space="0" w:color="auto"/>
                  <w:right w:val="single" w:sz="4" w:space="0" w:color="auto"/>
                </w:tblBorders>
                <w:tblLook w:val="0000"/>
              </w:tblPr>
              <w:tblGrid>
                <w:gridCol w:w="5672"/>
                <w:gridCol w:w="1985"/>
                <w:gridCol w:w="1852"/>
              </w:tblGrid>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jc w:val="center"/>
                      <w:rPr>
                        <w:b/>
                        <w:bCs/>
                        <w:szCs w:val="21"/>
                      </w:rPr>
                    </w:pPr>
                    <w:r>
                      <w:rPr>
                        <w:b/>
                        <w:szCs w:val="21"/>
                      </w:rPr>
                      <w:t>项目</w:t>
                    </w:r>
                  </w:p>
                </w:tc>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autoSpaceDE w:val="0"/>
                      <w:autoSpaceDN w:val="0"/>
                      <w:adjustRightInd w:val="0"/>
                      <w:jc w:val="center"/>
                      <w:rPr>
                        <w:b/>
                        <w:szCs w:val="21"/>
                      </w:rPr>
                    </w:pPr>
                    <w:r>
                      <w:rPr>
                        <w:b/>
                        <w:szCs w:val="21"/>
                      </w:rPr>
                      <w:t>本期</w:t>
                    </w:r>
                    <w:r>
                      <w:rPr>
                        <w:rFonts w:hint="eastAsia"/>
                        <w:b/>
                        <w:szCs w:val="21"/>
                      </w:rPr>
                      <w:t>金额</w:t>
                    </w:r>
                  </w:p>
                </w:tc>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autoSpaceDE w:val="0"/>
                      <w:autoSpaceDN w:val="0"/>
                      <w:adjustRightInd w:val="0"/>
                      <w:jc w:val="center"/>
                      <w:rPr>
                        <w:b/>
                        <w:szCs w:val="21"/>
                      </w:rPr>
                    </w:pPr>
                    <w:r>
                      <w:rPr>
                        <w:b/>
                        <w:szCs w:val="21"/>
                      </w:rPr>
                      <w:t>上期</w:t>
                    </w:r>
                    <w:r>
                      <w:rPr>
                        <w:rFonts w:hint="eastAsia"/>
                        <w:b/>
                        <w:szCs w:val="21"/>
                      </w:rPr>
                      <w:t>金额</w:t>
                    </w:r>
                  </w:p>
                </w:tc>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rPr>
                        <w:szCs w:val="21"/>
                      </w:rPr>
                    </w:pPr>
                    <w:r>
                      <w:rPr>
                        <w:rFonts w:hint="eastAsia"/>
                        <w:b/>
                        <w:bCs/>
                        <w:szCs w:val="21"/>
                      </w:rPr>
                      <w:t>一、经营活动产生的现金流量：</w:t>
                    </w:r>
                  </w:p>
                </w:tc>
                <w:tc>
                  <w:tcPr>
                    <w:tcW w:w="1044" w:type="pct"/>
                    <w:tcBorders>
                      <w:top w:val="outset" w:sz="6" w:space="0" w:color="auto"/>
                      <w:left w:val="outset" w:sz="6" w:space="0" w:color="auto"/>
                      <w:bottom w:val="outset" w:sz="6" w:space="0" w:color="auto"/>
                      <w:right w:val="outset" w:sz="6" w:space="0" w:color="auto"/>
                    </w:tcBorders>
                  </w:tcPr>
                  <w:p w:rsidR="00FF666D" w:rsidRDefault="00FF666D" w:rsidP="00FF666D">
                    <w:pPr>
                      <w:rPr>
                        <w:szCs w:val="21"/>
                      </w:rPr>
                    </w:pPr>
                  </w:p>
                </w:tc>
                <w:tc>
                  <w:tcPr>
                    <w:tcW w:w="974" w:type="pct"/>
                    <w:tcBorders>
                      <w:top w:val="outset" w:sz="6" w:space="0" w:color="auto"/>
                      <w:left w:val="outset" w:sz="6" w:space="0" w:color="auto"/>
                      <w:bottom w:val="outset" w:sz="6" w:space="0" w:color="auto"/>
                      <w:right w:val="outset" w:sz="6" w:space="0" w:color="auto"/>
                    </w:tcBorders>
                  </w:tcPr>
                  <w:p w:rsidR="00FF666D" w:rsidRDefault="00FF666D" w:rsidP="00FF666D">
                    <w:pPr>
                      <w:rPr>
                        <w:szCs w:val="21"/>
                      </w:rPr>
                    </w:pPr>
                  </w:p>
                </w:tc>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销售商品、提供劳务收到的现金</w:t>
                    </w:r>
                  </w:p>
                </w:tc>
                <w:sdt>
                  <w:sdtPr>
                    <w:rPr>
                      <w:szCs w:val="21"/>
                    </w:rPr>
                    <w:alias w:val="销售商品提供劳务收到的现金"/>
                    <w:tag w:val="_GBC_5ecda5bf0f9f4c2999ea375033b0bf34"/>
                    <w:id w:val="1722530"/>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43,639,169</w:t>
                        </w:r>
                      </w:p>
                    </w:tc>
                  </w:sdtContent>
                </w:sdt>
                <w:sdt>
                  <w:sdtPr>
                    <w:rPr>
                      <w:szCs w:val="21"/>
                    </w:rPr>
                    <w:alias w:val="销售商品提供劳务收到的现金"/>
                    <w:tag w:val="_GBC_fda17a6d44f64a61b82109e79bb60d98"/>
                    <w:id w:val="1722531"/>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7,846,523</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客户存款和同业存放款项净增加额</w:t>
                    </w:r>
                  </w:p>
                </w:tc>
                <w:sdt>
                  <w:sdtPr>
                    <w:rPr>
                      <w:szCs w:val="21"/>
                    </w:rPr>
                    <w:alias w:val="客户存款和同业存放款项净增加额"/>
                    <w:tag w:val="_GBC_3f75d8262a464fdf8d99c62918369df3"/>
                    <w:id w:val="1722532"/>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客户存款和同业存放款项净增加额"/>
                    <w:tag w:val="_GBC_b1ce3658ec214d789f26e1c6fe88b13a"/>
                    <w:id w:val="1722533"/>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向中央银行借款净增加额</w:t>
                    </w:r>
                  </w:p>
                </w:tc>
                <w:sdt>
                  <w:sdtPr>
                    <w:rPr>
                      <w:szCs w:val="21"/>
                    </w:rPr>
                    <w:alias w:val="向中央银行借款净增加额"/>
                    <w:tag w:val="_GBC_816313a630e3493db4a8e93a8c20cffc"/>
                    <w:id w:val="1722534"/>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向中央银行借款净增加额"/>
                    <w:tag w:val="_GBC_64433d5ec9654c7aa6471b740ffd191c"/>
                    <w:id w:val="1722535"/>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向其他金融机构拆入资金净增加额</w:t>
                    </w:r>
                  </w:p>
                </w:tc>
                <w:sdt>
                  <w:sdtPr>
                    <w:rPr>
                      <w:szCs w:val="21"/>
                    </w:rPr>
                    <w:alias w:val="向其他金融机构拆入资金净增加额"/>
                    <w:tag w:val="_GBC_a5d1bd9b2e294ad9ac3541d1f6599f9e"/>
                    <w:id w:val="1722536"/>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向其他金融机构拆入资金净增加额"/>
                    <w:tag w:val="_GBC_3de58e8b7bc14b0e98eabeee094db2fe"/>
                    <w:id w:val="1722537"/>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收到原保险合同保费取得的现金</w:t>
                    </w:r>
                  </w:p>
                </w:tc>
                <w:sdt>
                  <w:sdtPr>
                    <w:rPr>
                      <w:szCs w:val="21"/>
                    </w:rPr>
                    <w:alias w:val="收到原保险合同保费取得的现金"/>
                    <w:tag w:val="_GBC_34d9f3875c784683896f5ec0f8d8c90d"/>
                    <w:id w:val="1722538"/>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收到原保险合同保费取得的现金"/>
                    <w:tag w:val="_GBC_75ca1bd4600d439a8ad6f3c5c17534bc"/>
                    <w:id w:val="1722539"/>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收到再保险业务现金净额</w:t>
                    </w:r>
                  </w:p>
                </w:tc>
                <w:sdt>
                  <w:sdtPr>
                    <w:rPr>
                      <w:szCs w:val="21"/>
                    </w:rPr>
                    <w:alias w:val="收到再保险业务现金净额"/>
                    <w:tag w:val="_GBC_4589d2d03ff64466925d99615ea1c195"/>
                    <w:id w:val="1722540"/>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收到再保险业务现金净额"/>
                    <w:tag w:val="_GBC_ea63be5c7b9c40b6b8a96dd6f7c0a3e6"/>
                    <w:id w:val="1722541"/>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保户储金及投资款净增加额</w:t>
                    </w:r>
                  </w:p>
                </w:tc>
                <w:sdt>
                  <w:sdtPr>
                    <w:rPr>
                      <w:szCs w:val="21"/>
                    </w:rPr>
                    <w:alias w:val="保户储金及投资款净增加额"/>
                    <w:tag w:val="_GBC_9f94d99b9efa4294ab6f0a0beff8f398"/>
                    <w:id w:val="1722542"/>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保户储金及投资款净增加额"/>
                    <w:tag w:val="_GBC_f589f52862074f809b81b6ec9aab83a0"/>
                    <w:id w:val="1722543"/>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1ace8ca790504da3aa65a11646511108"/>
                    <w:id w:val="1722544"/>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sdt>
                  <w:sdtPr>
                    <w:rPr>
                      <w:szCs w:val="21"/>
                    </w:rPr>
                    <w:alias w:val="处置以公允价值计量且其变动计入当期损益的金融资产净增加额"/>
                    <w:tag w:val="_GBC_18968f62660d436eae2ec2b74850ce63"/>
                    <w:id w:val="1722545"/>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rFonts w:hint="eastAsia"/>
                            <w:color w:val="333399"/>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收取利息、手续费及佣金的现金</w:t>
                    </w:r>
                  </w:p>
                </w:tc>
                <w:sdt>
                  <w:sdtPr>
                    <w:rPr>
                      <w:szCs w:val="21"/>
                    </w:rPr>
                    <w:alias w:val="收取利息、手续费及佣金的现金"/>
                    <w:tag w:val="_GBC_39a88cb159f94840b668d0754e45d7dd"/>
                    <w:id w:val="1722546"/>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收取利息、手续费及佣金的现金"/>
                    <w:tag w:val="_GBC_3592a05aaef24521b9daff6e1dedea00"/>
                    <w:id w:val="1722547"/>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拆入资金净增加额</w:t>
                    </w:r>
                  </w:p>
                </w:tc>
                <w:sdt>
                  <w:sdtPr>
                    <w:rPr>
                      <w:szCs w:val="21"/>
                    </w:rPr>
                    <w:alias w:val="拆入资金净增加额"/>
                    <w:tag w:val="_GBC_904830b478924b0f932bbb30a4b1d39e"/>
                    <w:id w:val="1722548"/>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拆入资金净增加额"/>
                    <w:tag w:val="_GBC_8b595f86395d481a977ea6cbd75224b5"/>
                    <w:id w:val="1722549"/>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回购业务资金净增加额</w:t>
                    </w:r>
                  </w:p>
                </w:tc>
                <w:sdt>
                  <w:sdtPr>
                    <w:rPr>
                      <w:szCs w:val="21"/>
                    </w:rPr>
                    <w:alias w:val="回购业务资金净增加额"/>
                    <w:tag w:val="_GBC_67bd672d464f43e2873f7acc63a1f05d"/>
                    <w:id w:val="1722550"/>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回购业务资金净增加额"/>
                    <w:tag w:val="_GBC_28b8ec70be2a47c3b1c83f18e1611684"/>
                    <w:id w:val="1722551"/>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收到的税费返还</w:t>
                    </w:r>
                  </w:p>
                </w:tc>
                <w:sdt>
                  <w:sdtPr>
                    <w:rPr>
                      <w:szCs w:val="21"/>
                    </w:rPr>
                    <w:alias w:val="收到的税费返还"/>
                    <w:tag w:val="_GBC_d6830442542040918b5f75e09b3b6f6e"/>
                    <w:id w:val="1722552"/>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184,448</w:t>
                        </w:r>
                      </w:p>
                    </w:tc>
                  </w:sdtContent>
                </w:sdt>
                <w:sdt>
                  <w:sdtPr>
                    <w:rPr>
                      <w:szCs w:val="21"/>
                    </w:rPr>
                    <w:alias w:val="收到的税费返还"/>
                    <w:tag w:val="_GBC_57694c526314470a8780a75692b92bae"/>
                    <w:id w:val="1722553"/>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86,258</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532ee33cc6654bd7a599f7560690810c"/>
                    <w:id w:val="1722554"/>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779,909</w:t>
                        </w:r>
                      </w:p>
                    </w:tc>
                  </w:sdtContent>
                </w:sdt>
                <w:sdt>
                  <w:sdtPr>
                    <w:rPr>
                      <w:szCs w:val="21"/>
                    </w:rPr>
                    <w:alias w:val="收到的其他与经营活动有关的现金"/>
                    <w:tag w:val="_GBC_6a66b01c0e9e4a1d8f1723ef18343b16"/>
                    <w:id w:val="1722555"/>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654,098</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200" w:firstLine="420"/>
                      <w:rPr>
                        <w:szCs w:val="21"/>
                      </w:rPr>
                    </w:pPr>
                    <w:r>
                      <w:rPr>
                        <w:rFonts w:hint="eastAsia"/>
                        <w:szCs w:val="21"/>
                      </w:rPr>
                      <w:t>经营活动现金流入小计</w:t>
                    </w:r>
                  </w:p>
                </w:tc>
                <w:sdt>
                  <w:sdtPr>
                    <w:rPr>
                      <w:szCs w:val="21"/>
                    </w:rPr>
                    <w:alias w:val="经营活动现金流入小计"/>
                    <w:tag w:val="_GBC_d654f0d92072434ca61c668a2dd3a620"/>
                    <w:id w:val="1722556"/>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44,603,526</w:t>
                        </w:r>
                      </w:p>
                    </w:tc>
                  </w:sdtContent>
                </w:sdt>
                <w:sdt>
                  <w:sdtPr>
                    <w:rPr>
                      <w:szCs w:val="21"/>
                    </w:rPr>
                    <w:alias w:val="经营活动现金流入小计"/>
                    <w:tag w:val="_GBC_f4a5fcf6de7a49588951a8fdaa376817"/>
                    <w:id w:val="1722557"/>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8,586,879</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购买商品、接受劳务支付的现金</w:t>
                    </w:r>
                  </w:p>
                </w:tc>
                <w:sdt>
                  <w:sdtPr>
                    <w:rPr>
                      <w:szCs w:val="21"/>
                    </w:rPr>
                    <w:alias w:val="购买商品接受劳务支付的现金"/>
                    <w:tag w:val="_GBC_3fbc4cd430664755b854025d9680c12e"/>
                    <w:id w:val="1722558"/>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38,657,326</w:t>
                        </w:r>
                      </w:p>
                    </w:tc>
                  </w:sdtContent>
                </w:sdt>
                <w:sdt>
                  <w:sdtPr>
                    <w:rPr>
                      <w:szCs w:val="21"/>
                    </w:rPr>
                    <w:alias w:val="购买商品接受劳务支付的现金"/>
                    <w:tag w:val="_GBC_5bc4092c2dc5429f8a885caaea5bce35"/>
                    <w:id w:val="1722559"/>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4,677,630</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客户贷款及垫款净增加额</w:t>
                    </w:r>
                  </w:p>
                </w:tc>
                <w:sdt>
                  <w:sdtPr>
                    <w:rPr>
                      <w:szCs w:val="21"/>
                    </w:rPr>
                    <w:alias w:val="客户贷款及垫款净增加额"/>
                    <w:tag w:val="_GBC_ea09db778230408c8f0b6a4779cb5980"/>
                    <w:id w:val="1722560"/>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客户贷款及垫款净增加额"/>
                    <w:tag w:val="_GBC_0145000a2e284c6fa16ce6ee19ebcc89"/>
                    <w:id w:val="1722561"/>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存放中央银行和同业款项净增加额</w:t>
                    </w:r>
                  </w:p>
                </w:tc>
                <w:sdt>
                  <w:sdtPr>
                    <w:rPr>
                      <w:szCs w:val="21"/>
                    </w:rPr>
                    <w:alias w:val="存放中央银行和同业款项净增加额"/>
                    <w:tag w:val="_GBC_8e75e72553fd4cd2bc76efc88dee7ac3"/>
                    <w:id w:val="1722562"/>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存放中央银行和同业款项净增加额"/>
                    <w:tag w:val="_GBC_b5e8a5cfdd2d4be0b004c26ddafbc0ca"/>
                    <w:id w:val="1722563"/>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支付原保险合同赔付款项的现金</w:t>
                    </w:r>
                  </w:p>
                </w:tc>
                <w:sdt>
                  <w:sdtPr>
                    <w:rPr>
                      <w:szCs w:val="21"/>
                    </w:rPr>
                    <w:alias w:val="支付原保险合同赔付款项的现金"/>
                    <w:tag w:val="_GBC_506c5764a20947b68f1eb249ed6655c2"/>
                    <w:id w:val="1722564"/>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支付原保险合同赔付款项的现金"/>
                    <w:tag w:val="_GBC_3267d1eb269c40d4894ed0c50194bd72"/>
                    <w:id w:val="1722565"/>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支付利息、手续费及佣金的现金</w:t>
                    </w:r>
                  </w:p>
                </w:tc>
                <w:sdt>
                  <w:sdtPr>
                    <w:rPr>
                      <w:szCs w:val="21"/>
                    </w:rPr>
                    <w:alias w:val="支付利息、手续费及佣金的现金"/>
                    <w:tag w:val="_GBC_379616fedd6a406aa6ba029738064be9"/>
                    <w:id w:val="1722566"/>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支付利息、手续费及佣金的现金"/>
                    <w:tag w:val="_GBC_bec4b4d1b8204f778abe13d97733954b"/>
                    <w:id w:val="1722567"/>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支付保单红利的现金</w:t>
                    </w:r>
                  </w:p>
                </w:tc>
                <w:sdt>
                  <w:sdtPr>
                    <w:rPr>
                      <w:szCs w:val="21"/>
                    </w:rPr>
                    <w:alias w:val="支付保单红利的现金"/>
                    <w:tag w:val="_GBC_24bcb4e123e045d3b93183655d191641"/>
                    <w:id w:val="1722568"/>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支付保单红利的现金"/>
                    <w:tag w:val="_GBC_01d240f177f546dea549e2ddda16d7ba"/>
                    <w:id w:val="1722569"/>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def2fb3e07e468e92837f858ff1d053"/>
                    <w:id w:val="1722570"/>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1,963,328</w:t>
                        </w:r>
                      </w:p>
                    </w:tc>
                  </w:sdtContent>
                </w:sdt>
                <w:sdt>
                  <w:sdtPr>
                    <w:rPr>
                      <w:szCs w:val="21"/>
                    </w:rPr>
                    <w:alias w:val="支付给职工以及为职工支付的现金"/>
                    <w:tag w:val="_GBC_fb5de08acb9a49239f877a3f60003f56"/>
                    <w:id w:val="1722571"/>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2,113,598</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支付的各项税费</w:t>
                    </w:r>
                  </w:p>
                </w:tc>
                <w:sdt>
                  <w:sdtPr>
                    <w:rPr>
                      <w:szCs w:val="21"/>
                    </w:rPr>
                    <w:alias w:val="支付的各项税费"/>
                    <w:tag w:val="_GBC_2024544797634598bd353baaedebe0f2"/>
                    <w:id w:val="1722572"/>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2,220,764</w:t>
                        </w:r>
                      </w:p>
                    </w:tc>
                  </w:sdtContent>
                </w:sdt>
                <w:sdt>
                  <w:sdtPr>
                    <w:rPr>
                      <w:szCs w:val="21"/>
                    </w:rPr>
                    <w:alias w:val="支付的各项税费"/>
                    <w:tag w:val="_GBC_d04670d9b08b476893a832f8b1b4098f"/>
                    <w:id w:val="1722573"/>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1,233,582</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287862e74a514f65a8b9792833f6d152"/>
                    <w:id w:val="1722574"/>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701,654</w:t>
                        </w:r>
                      </w:p>
                    </w:tc>
                  </w:sdtContent>
                </w:sdt>
                <w:sdt>
                  <w:sdtPr>
                    <w:rPr>
                      <w:szCs w:val="21"/>
                    </w:rPr>
                    <w:alias w:val="支付的其他与经营活动有关的现金"/>
                    <w:tag w:val="_GBC_70f49df019ad44fd9248a6e04051647a"/>
                    <w:id w:val="1722575"/>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858,967</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200" w:firstLine="420"/>
                      <w:rPr>
                        <w:szCs w:val="21"/>
                      </w:rPr>
                    </w:pPr>
                    <w:r>
                      <w:rPr>
                        <w:rFonts w:hint="eastAsia"/>
                        <w:szCs w:val="21"/>
                      </w:rPr>
                      <w:t>经营活动现金流出小计</w:t>
                    </w:r>
                  </w:p>
                </w:tc>
                <w:sdt>
                  <w:sdtPr>
                    <w:rPr>
                      <w:szCs w:val="21"/>
                    </w:rPr>
                    <w:alias w:val="经营活动现金流出小计"/>
                    <w:tag w:val="_GBC_74c4c6ecc1544789a98537b840ad7ef1"/>
                    <w:id w:val="1722576"/>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43,543,072</w:t>
                        </w:r>
                      </w:p>
                    </w:tc>
                  </w:sdtContent>
                </w:sdt>
                <w:sdt>
                  <w:sdtPr>
                    <w:rPr>
                      <w:szCs w:val="21"/>
                    </w:rPr>
                    <w:alias w:val="经营活动现金流出小计"/>
                    <w:tag w:val="_GBC_5cda2ad437f74501880c967b419ec278"/>
                    <w:id w:val="1722577"/>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8,883,777</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300" w:firstLine="630"/>
                      <w:rPr>
                        <w:szCs w:val="21"/>
                      </w:rPr>
                    </w:pPr>
                    <w:r>
                      <w:rPr>
                        <w:rFonts w:hint="eastAsia"/>
                        <w:szCs w:val="21"/>
                      </w:rPr>
                      <w:lastRenderedPageBreak/>
                      <w:t>经营活动产生的现金流量净额</w:t>
                    </w:r>
                  </w:p>
                </w:tc>
                <w:sdt>
                  <w:sdtPr>
                    <w:rPr>
                      <w:szCs w:val="21"/>
                    </w:rPr>
                    <w:alias w:val="经营活动现金流量净额"/>
                    <w:tag w:val="_GBC_ecd393bf4f3e4f17a76b8f6390959570"/>
                    <w:id w:val="1722578"/>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1,060,454</w:t>
                        </w:r>
                      </w:p>
                    </w:tc>
                  </w:sdtContent>
                </w:sdt>
                <w:sdt>
                  <w:sdtPr>
                    <w:rPr>
                      <w:szCs w:val="21"/>
                    </w:rPr>
                    <w:alias w:val="经营活动现金流量净额"/>
                    <w:tag w:val="_GBC_684920946b3c49108bb651c4db7aa249"/>
                    <w:id w:val="1722579"/>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-296,898</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rPr>
                        <w:szCs w:val="21"/>
                      </w:rPr>
                    </w:pPr>
                    <w:r>
                      <w:rPr>
                        <w:rFonts w:hint="eastAsia"/>
                        <w:b/>
                        <w:bCs/>
                        <w:szCs w:val="21"/>
                      </w:rPr>
                      <w:t>二、投资活动产生的现金流量：</w:t>
                    </w:r>
                  </w:p>
                </w:tc>
                <w:tc>
                  <w:tcPr>
                    <w:tcW w:w="1044" w:type="pct"/>
                    <w:tcBorders>
                      <w:top w:val="outset" w:sz="6" w:space="0" w:color="auto"/>
                      <w:left w:val="outset" w:sz="6" w:space="0" w:color="auto"/>
                      <w:bottom w:val="outset" w:sz="6" w:space="0" w:color="auto"/>
                      <w:right w:val="outset" w:sz="6" w:space="0" w:color="auto"/>
                    </w:tcBorders>
                  </w:tcPr>
                  <w:p w:rsidR="00FF666D" w:rsidRDefault="00FF666D" w:rsidP="00FF666D">
                    <w:pPr>
                      <w:jc w:val="right"/>
                      <w:rPr>
                        <w:color w:val="008000"/>
                        <w:szCs w:val="21"/>
                      </w:rPr>
                    </w:pPr>
                  </w:p>
                </w:tc>
                <w:tc>
                  <w:tcPr>
                    <w:tcW w:w="974" w:type="pct"/>
                    <w:tcBorders>
                      <w:top w:val="outset" w:sz="6" w:space="0" w:color="auto"/>
                      <w:left w:val="outset" w:sz="6" w:space="0" w:color="auto"/>
                      <w:bottom w:val="outset" w:sz="6" w:space="0" w:color="auto"/>
                      <w:right w:val="outset" w:sz="6" w:space="0" w:color="auto"/>
                    </w:tcBorders>
                  </w:tcPr>
                  <w:p w:rsidR="00FF666D" w:rsidRDefault="00FF666D" w:rsidP="00FF666D">
                    <w:pPr>
                      <w:jc w:val="right"/>
                      <w:rPr>
                        <w:color w:val="008000"/>
                        <w:szCs w:val="21"/>
                      </w:rPr>
                    </w:pPr>
                  </w:p>
                </w:tc>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收回投资收到的现金</w:t>
                    </w:r>
                  </w:p>
                </w:tc>
                <w:sdt>
                  <w:sdtPr>
                    <w:rPr>
                      <w:szCs w:val="21"/>
                    </w:rPr>
                    <w:alias w:val="收回投资所收到的现金"/>
                    <w:tag w:val="_GBC_38bb5e28b9ff4f8fa8588677f21ae48d"/>
                    <w:id w:val="1722580"/>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263,630</w:t>
                        </w:r>
                      </w:p>
                    </w:tc>
                  </w:sdtContent>
                </w:sdt>
                <w:sdt>
                  <w:sdtPr>
                    <w:rPr>
                      <w:szCs w:val="21"/>
                    </w:rPr>
                    <w:alias w:val="收回投资所收到的现金"/>
                    <w:tag w:val="_GBC_88e16b8bf1514f24ae218578e3169665"/>
                    <w:id w:val="1722581"/>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366BEF">
                        <w:pPr>
                          <w:jc w:val="right"/>
                          <w:rPr>
                            <w:szCs w:val="21"/>
                          </w:rPr>
                        </w:pPr>
                        <w:r>
                          <w:rPr>
                            <w:szCs w:val="21"/>
                          </w:rPr>
                          <w:t xml:space="preserve"> -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取得投资收益收到的现金</w:t>
                    </w:r>
                  </w:p>
                </w:tc>
                <w:sdt>
                  <w:sdtPr>
                    <w:rPr>
                      <w:szCs w:val="21"/>
                    </w:rPr>
                    <w:alias w:val="取得投资收益所收到的现金"/>
                    <w:tag w:val="_GBC_2201d20ade4347beb58b42aa8b0149f0"/>
                    <w:id w:val="1722582"/>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16,370</w:t>
                        </w:r>
                      </w:p>
                    </w:tc>
                  </w:sdtContent>
                </w:sdt>
                <w:sdt>
                  <w:sdtPr>
                    <w:rPr>
                      <w:szCs w:val="21"/>
                    </w:rPr>
                    <w:alias w:val="取得投资收益所收到的现金"/>
                    <w:tag w:val="_GBC_a8765b8686ea4c619dbd7905d0caabfe"/>
                    <w:id w:val="1722583"/>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145,000</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e8787544df9e4fd496eaf31e352ada6f"/>
                    <w:id w:val="1722584"/>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366BEF">
                        <w:pPr>
                          <w:jc w:val="right"/>
                          <w:rPr>
                            <w:szCs w:val="21"/>
                          </w:rPr>
                        </w:pPr>
                        <w:r>
                          <w:rPr>
                            <w:szCs w:val="21"/>
                          </w:rPr>
                          <w:t xml:space="preserve"> - </w:t>
                        </w:r>
                      </w:p>
                    </w:tc>
                  </w:sdtContent>
                </w:sdt>
                <w:sdt>
                  <w:sdtPr>
                    <w:rPr>
                      <w:szCs w:val="21"/>
                    </w:rPr>
                    <w:alias w:val="处置固定资产、无形资产和其他长期资产而收回的现金"/>
                    <w:tag w:val="_GBC_b292fe563afa4ee78ed8491c0f410bdc"/>
                    <w:id w:val="1722585"/>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2,197</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8295ab9a57d741aaac52bd80138416a7"/>
                    <w:id w:val="1722586"/>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0379b81283e34d68ad7875bb078ded87"/>
                    <w:id w:val="1722587"/>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bcf9167733294cbfbe3e89c114364821"/>
                    <w:id w:val="1722588"/>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收到的其他与投资活动有关的现金"/>
                    <w:tag w:val="_GBC_660f7c82eb224d1690da61025c35ab29"/>
                    <w:id w:val="1722589"/>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200" w:firstLine="420"/>
                      <w:rPr>
                        <w:szCs w:val="21"/>
                      </w:rPr>
                    </w:pPr>
                    <w:r>
                      <w:rPr>
                        <w:rFonts w:hint="eastAsia"/>
                        <w:szCs w:val="21"/>
                      </w:rPr>
                      <w:t>投资活动现金流入小计</w:t>
                    </w:r>
                  </w:p>
                </w:tc>
                <w:sdt>
                  <w:sdtPr>
                    <w:rPr>
                      <w:szCs w:val="21"/>
                    </w:rPr>
                    <w:alias w:val="投资活动现金流入小计"/>
                    <w:tag w:val="_GBC_6a837da82da046239d02a2b21bed2818"/>
                    <w:id w:val="1722590"/>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280,000</w:t>
                        </w:r>
                      </w:p>
                    </w:tc>
                  </w:sdtContent>
                </w:sdt>
                <w:sdt>
                  <w:sdtPr>
                    <w:rPr>
                      <w:szCs w:val="21"/>
                    </w:rPr>
                    <w:alias w:val="投资活动现金流入小计"/>
                    <w:tag w:val="_GBC_ab2c4c0ac8254cf599ac35942b26a6a9"/>
                    <w:id w:val="1722591"/>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147,197</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85156629bac34dfc8274cf3dde7609d7"/>
                    <w:id w:val="1722592"/>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1,132,411</w:t>
                        </w:r>
                      </w:p>
                    </w:tc>
                  </w:sdtContent>
                </w:sdt>
                <w:sdt>
                  <w:sdtPr>
                    <w:rPr>
                      <w:szCs w:val="21"/>
                    </w:rPr>
                    <w:alias w:val="购建固定资产、无形资产和其他长期资产所支付的现金"/>
                    <w:tag w:val="_GBC_0e7fb69e8d034d7894a6f38be6db87eb"/>
                    <w:id w:val="1722593"/>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1,011,248</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投资支付的现金</w:t>
                    </w:r>
                  </w:p>
                </w:tc>
                <w:sdt>
                  <w:sdtPr>
                    <w:rPr>
                      <w:szCs w:val="21"/>
                    </w:rPr>
                    <w:alias w:val="投资所支付的现金"/>
                    <w:tag w:val="_GBC_657d642601684be2b0135bf2a754f0b3"/>
                    <w:id w:val="1722594"/>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20,000</w:t>
                        </w:r>
                      </w:p>
                    </w:tc>
                  </w:sdtContent>
                </w:sdt>
                <w:sdt>
                  <w:sdtPr>
                    <w:rPr>
                      <w:szCs w:val="21"/>
                    </w:rPr>
                    <w:alias w:val="投资所支付的现金"/>
                    <w:tag w:val="_GBC_f9418a20cf664aaa9b7105e4444aab9b"/>
                    <w:id w:val="1722595"/>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2,546,944</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质押贷款净增加额</w:t>
                    </w:r>
                  </w:p>
                </w:tc>
                <w:sdt>
                  <w:sdtPr>
                    <w:rPr>
                      <w:szCs w:val="21"/>
                    </w:rPr>
                    <w:alias w:val="质押贷款净增加额"/>
                    <w:tag w:val="_GBC_bae2b648a59b4d25ad077fbd8ce33986"/>
                    <w:id w:val="1722596"/>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质押贷款净增加额"/>
                    <w:tag w:val="_GBC_6ba9ac60fcfc4c0f8f51c6dad192c33f"/>
                    <w:id w:val="1722597"/>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b2300339644c41e8b96689e5ec0f4128"/>
                    <w:id w:val="1722598"/>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29be01e1dde541d8b3986f4b349d616d"/>
                    <w:id w:val="1722599"/>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63150f4d3694c23aa56ddcb572a2709"/>
                    <w:id w:val="1722600"/>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1,768,734</w:t>
                        </w:r>
                      </w:p>
                    </w:tc>
                  </w:sdtContent>
                </w:sdt>
                <w:sdt>
                  <w:sdtPr>
                    <w:rPr>
                      <w:szCs w:val="21"/>
                    </w:rPr>
                    <w:alias w:val="支付的其他与投资活动有关的现金"/>
                    <w:tag w:val="_GBC_2f254be177a6440f920a4e0b7013b604"/>
                    <w:id w:val="1722601"/>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366BEF">
                        <w:pPr>
                          <w:jc w:val="right"/>
                          <w:rPr>
                            <w:szCs w:val="21"/>
                          </w:rPr>
                        </w:pPr>
                        <w:r>
                          <w:rPr>
                            <w:color w:val="auto"/>
                            <w:szCs w:val="21"/>
                          </w:rPr>
                          <w:t xml:space="preserve"> -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200" w:firstLine="420"/>
                      <w:rPr>
                        <w:szCs w:val="21"/>
                      </w:rPr>
                    </w:pPr>
                    <w:r>
                      <w:rPr>
                        <w:rFonts w:hint="eastAsia"/>
                        <w:szCs w:val="21"/>
                      </w:rPr>
                      <w:t>投资活动现金流出小计</w:t>
                    </w:r>
                  </w:p>
                </w:tc>
                <w:sdt>
                  <w:sdtPr>
                    <w:rPr>
                      <w:szCs w:val="21"/>
                    </w:rPr>
                    <w:alias w:val="投资活动现金流出小计"/>
                    <w:tag w:val="_GBC_fcb9787e2b5641e6945f4b7cc2f3f48a"/>
                    <w:id w:val="1722602"/>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2,921,145</w:t>
                        </w:r>
                      </w:p>
                    </w:tc>
                  </w:sdtContent>
                </w:sdt>
                <w:sdt>
                  <w:sdtPr>
                    <w:rPr>
                      <w:szCs w:val="21"/>
                    </w:rPr>
                    <w:alias w:val="投资活动现金流出小计"/>
                    <w:tag w:val="_GBC_35ddf0162dd049a395c884052c7c685e"/>
                    <w:id w:val="1722603"/>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3,558,192</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300" w:firstLine="630"/>
                      <w:rPr>
                        <w:szCs w:val="21"/>
                      </w:rPr>
                    </w:pPr>
                    <w:r>
                      <w:rPr>
                        <w:rFonts w:hint="eastAsia"/>
                        <w:szCs w:val="21"/>
                      </w:rPr>
                      <w:t>投资活动产生的现金流量净额</w:t>
                    </w:r>
                  </w:p>
                </w:tc>
                <w:sdt>
                  <w:sdtPr>
                    <w:rPr>
                      <w:szCs w:val="21"/>
                    </w:rPr>
                    <w:alias w:val="投资活动产生的现金流量净额"/>
                    <w:tag w:val="_GBC_bcf62f1a54624691b5ca0c17f4cc02bb"/>
                    <w:id w:val="1722604"/>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-2,641,145</w:t>
                        </w:r>
                      </w:p>
                    </w:tc>
                  </w:sdtContent>
                </w:sdt>
                <w:sdt>
                  <w:sdtPr>
                    <w:rPr>
                      <w:szCs w:val="21"/>
                    </w:rPr>
                    <w:alias w:val="投资活动产生的现金流量净额"/>
                    <w:tag w:val="_GBC_3a7862e85dcb48af935218219220c0a8"/>
                    <w:id w:val="1722605"/>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-3,410,995</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rPr>
                        <w:szCs w:val="21"/>
                      </w:rPr>
                    </w:pPr>
                    <w:r>
                      <w:rPr>
                        <w:rFonts w:hint="eastAsia"/>
                        <w:b/>
                        <w:bCs/>
                        <w:szCs w:val="21"/>
                      </w:rPr>
                      <w:t>三、筹资活动产生的现金流量：</w:t>
                    </w:r>
                  </w:p>
                </w:tc>
                <w:tc>
                  <w:tcPr>
                    <w:tcW w:w="1044" w:type="pct"/>
                    <w:tcBorders>
                      <w:top w:val="outset" w:sz="6" w:space="0" w:color="auto"/>
                      <w:left w:val="outset" w:sz="6" w:space="0" w:color="auto"/>
                      <w:bottom w:val="outset" w:sz="6" w:space="0" w:color="auto"/>
                      <w:right w:val="outset" w:sz="6" w:space="0" w:color="auto"/>
                    </w:tcBorders>
                  </w:tcPr>
                  <w:p w:rsidR="00FF666D" w:rsidRDefault="00FF666D" w:rsidP="00FF666D">
                    <w:pPr>
                      <w:jc w:val="right"/>
                      <w:rPr>
                        <w:color w:val="008000"/>
                        <w:szCs w:val="21"/>
                      </w:rPr>
                    </w:pPr>
                  </w:p>
                </w:tc>
                <w:tc>
                  <w:tcPr>
                    <w:tcW w:w="974" w:type="pct"/>
                    <w:tcBorders>
                      <w:top w:val="outset" w:sz="6" w:space="0" w:color="auto"/>
                      <w:left w:val="outset" w:sz="6" w:space="0" w:color="auto"/>
                      <w:bottom w:val="outset" w:sz="6" w:space="0" w:color="auto"/>
                      <w:right w:val="outset" w:sz="6" w:space="0" w:color="auto"/>
                    </w:tcBorders>
                  </w:tcPr>
                  <w:p w:rsidR="00FF666D" w:rsidRDefault="00FF666D" w:rsidP="00FF666D">
                    <w:pPr>
                      <w:jc w:val="right"/>
                      <w:rPr>
                        <w:color w:val="008000"/>
                        <w:szCs w:val="21"/>
                      </w:rPr>
                    </w:pPr>
                  </w:p>
                </w:tc>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吸收投资收到的现金</w:t>
                    </w:r>
                  </w:p>
                </w:tc>
                <w:sdt>
                  <w:sdtPr>
                    <w:rPr>
                      <w:szCs w:val="21"/>
                    </w:rPr>
                    <w:alias w:val="吸收投资所收到的现金"/>
                    <w:tag w:val="_GBC_80b7e5557563493f8f828cd91e2180c5"/>
                    <w:id w:val="1722606"/>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24,500</w:t>
                        </w:r>
                      </w:p>
                    </w:tc>
                  </w:sdtContent>
                </w:sdt>
                <w:sdt>
                  <w:sdtPr>
                    <w:rPr>
                      <w:szCs w:val="21"/>
                    </w:rPr>
                    <w:alias w:val="吸收投资所收到的现金"/>
                    <w:tag w:val="_GBC_87b03e794f364d80a0dcf7248c6b3954"/>
                    <w:id w:val="1722607"/>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其中：子公司吸收少数股东投资收到的现金</w:t>
                    </w:r>
                  </w:p>
                </w:tc>
                <w:sdt>
                  <w:sdtPr>
                    <w:rPr>
                      <w:szCs w:val="21"/>
                    </w:rPr>
                    <w:alias w:val="吸收投资所收到的现金中的子公司吸收少数股东权益性投资收到的现金"/>
                    <w:tag w:val="_GBC_9355419abd48451d9ab8b52ac167b447"/>
                    <w:id w:val="1722608"/>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24,500</w:t>
                        </w:r>
                      </w:p>
                    </w:tc>
                  </w:sdtContent>
                </w:sdt>
                <w:sdt>
                  <w:sdtPr>
                    <w:rPr>
                      <w:szCs w:val="21"/>
                    </w:rPr>
                    <w:alias w:val="吸收投资所收到的现金中的子公司吸收少数股东权益性投资收到的现金"/>
                    <w:tag w:val="_GBC_0bca8750b4814a2881e484cbb994c52b"/>
                    <w:id w:val="1722609"/>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取得借款收到的现金</w:t>
                    </w:r>
                  </w:p>
                </w:tc>
                <w:sdt>
                  <w:sdtPr>
                    <w:rPr>
                      <w:szCs w:val="21"/>
                    </w:rPr>
                    <w:alias w:val="借款所收到的现金"/>
                    <w:tag w:val="_GBC_9d37e39f5c0842a79bd8f87740385245"/>
                    <w:id w:val="1722610"/>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2,200,000</w:t>
                        </w:r>
                      </w:p>
                    </w:tc>
                  </w:sdtContent>
                </w:sdt>
                <w:sdt>
                  <w:sdtPr>
                    <w:rPr>
                      <w:szCs w:val="21"/>
                    </w:rPr>
                    <w:alias w:val="借款所收到的现金"/>
                    <w:tag w:val="_GBC_bd37b7f821914d5ea6d949fe963828b4"/>
                    <w:id w:val="1722611"/>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458,338</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发行债券收到的现金</w:t>
                    </w:r>
                  </w:p>
                </w:tc>
                <w:sdt>
                  <w:sdtPr>
                    <w:rPr>
                      <w:szCs w:val="21"/>
                    </w:rPr>
                    <w:alias w:val="发行债券所收到的现金"/>
                    <w:tag w:val="_GBC_62839f9af98e46b3a091d216c69a76ee"/>
                    <w:id w:val="1722612"/>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4,500,000</w:t>
                        </w:r>
                      </w:p>
                    </w:tc>
                  </w:sdtContent>
                </w:sdt>
                <w:sdt>
                  <w:sdtPr>
                    <w:rPr>
                      <w:szCs w:val="21"/>
                    </w:rPr>
                    <w:alias w:val="发行债券所收到的现金"/>
                    <w:tag w:val="_GBC_e0f82119d361487aa55d5f99afdb17c9"/>
                    <w:id w:val="1722613"/>
                  </w:sdtPr>
                  <w:sdtContent>
                    <w:tc>
                      <w:tcPr>
                        <w:tcW w:w="974" w:type="pct"/>
                        <w:tcBorders>
                          <w:top w:val="outset" w:sz="6" w:space="0" w:color="auto"/>
                          <w:left w:val="outset" w:sz="6" w:space="0" w:color="auto"/>
                          <w:bottom w:val="outset" w:sz="6" w:space="0" w:color="auto"/>
                          <w:right w:val="outset" w:sz="6" w:space="0" w:color="auto"/>
                        </w:tcBorders>
                      </w:tcPr>
                      <w:p w:rsidR="00FF666D" w:rsidRPr="004B17D9" w:rsidRDefault="00C85E67" w:rsidP="00FF666D">
                        <w:pPr>
                          <w:jc w:val="right"/>
                          <w:rPr>
                            <w:szCs w:val="21"/>
                          </w:rPr>
                        </w:pPr>
                        <w:r>
                          <w:rPr>
                            <w:szCs w:val="21"/>
                          </w:rPr>
                          <w:t>12,000,000</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e227487feff4e60905709a95bb67467"/>
                    <w:id w:val="1722614"/>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收到其他与筹资活动有关的现金"/>
                    <w:tag w:val="_GBC_22ce82d83d154049a33720f2429f3a44"/>
                    <w:id w:val="1722615"/>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200" w:firstLine="420"/>
                      <w:rPr>
                        <w:szCs w:val="21"/>
                      </w:rPr>
                    </w:pPr>
                    <w:r>
                      <w:rPr>
                        <w:rFonts w:hint="eastAsia"/>
                        <w:szCs w:val="21"/>
                      </w:rPr>
                      <w:t>筹资活动现金流入小计</w:t>
                    </w:r>
                  </w:p>
                </w:tc>
                <w:sdt>
                  <w:sdtPr>
                    <w:rPr>
                      <w:szCs w:val="21"/>
                    </w:rPr>
                    <w:alias w:val="筹资活动现金流入小计"/>
                    <w:tag w:val="_GBC_05cdc9fb27f04cd598dcbe91cba7bcad"/>
                    <w:id w:val="1722616"/>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szCs w:val="21"/>
                          </w:rPr>
                          <w:t>6724500</w:t>
                        </w:r>
                      </w:p>
                    </w:tc>
                  </w:sdtContent>
                </w:sdt>
                <w:sdt>
                  <w:sdtPr>
                    <w:rPr>
                      <w:szCs w:val="21"/>
                    </w:rPr>
                    <w:alias w:val="筹资活动现金流入小计"/>
                    <w:tag w:val="_GBC_49c0fa98b98c4eafb8626a733e4be8f5"/>
                    <w:id w:val="1722617"/>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szCs w:val="21"/>
                          </w:rPr>
                          <w:t>12458338</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偿还债务支付的现金</w:t>
                    </w:r>
                  </w:p>
                </w:tc>
                <w:sdt>
                  <w:sdtPr>
                    <w:rPr>
                      <w:szCs w:val="21"/>
                    </w:rPr>
                    <w:alias w:val="偿还债务所支付的现金"/>
                    <w:tag w:val="_GBC_c1cb6565aaf0467889f12c25b7460ec6"/>
                    <w:id w:val="1722618"/>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5,094,900</w:t>
                        </w:r>
                      </w:p>
                    </w:tc>
                  </w:sdtContent>
                </w:sdt>
                <w:sdt>
                  <w:sdtPr>
                    <w:rPr>
                      <w:szCs w:val="21"/>
                    </w:rPr>
                    <w:alias w:val="偿还债务所支付的现金"/>
                    <w:tag w:val="_GBC_27d47d6ba2114c2285958df2ba714f04"/>
                    <w:id w:val="1722619"/>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12,113,500</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d40626c361134b9495a2348ad3762896"/>
                    <w:id w:val="1722620"/>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577,983</w:t>
                        </w:r>
                      </w:p>
                    </w:tc>
                  </w:sdtContent>
                </w:sdt>
                <w:sdt>
                  <w:sdtPr>
                    <w:rPr>
                      <w:szCs w:val="21"/>
                    </w:rPr>
                    <w:alias w:val="分配股利利润或偿付利息所支付的现金"/>
                    <w:tag w:val="_GBC_97afd58adc2d4cf4a848fda38cd9b312"/>
                    <w:id w:val="1722621"/>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1,131,791</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d6dcd251af874b24a377d304c53e40aa"/>
                    <w:id w:val="1722622"/>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分配股利利润或偿付利息所支付的现金中的支付少数股东的股利"/>
                    <w:tag w:val="_GBC_598383debb834f89ab0a0d1ce43f6ae1"/>
                    <w:id w:val="1722623"/>
                    <w:showingPlcHdr/>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947b8c9a1b224c3fbf239b150a2bdced"/>
                    <w:id w:val="1722624"/>
                    <w:showingPlcHdr/>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支付的其他与筹资活动有关的现金"/>
                    <w:tag w:val="_GBC_d869c5e6b95c4cea81ae767aa28880f8"/>
                    <w:id w:val="1722625"/>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71,768</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200" w:firstLine="420"/>
                      <w:rPr>
                        <w:szCs w:val="21"/>
                      </w:rPr>
                    </w:pPr>
                    <w:r>
                      <w:rPr>
                        <w:rFonts w:hint="eastAsia"/>
                        <w:szCs w:val="21"/>
                      </w:rPr>
                      <w:t>筹资活动现金流出小计</w:t>
                    </w:r>
                  </w:p>
                </w:tc>
                <w:sdt>
                  <w:sdtPr>
                    <w:rPr>
                      <w:szCs w:val="21"/>
                    </w:rPr>
                    <w:alias w:val="筹资活动现金流出小计"/>
                    <w:tag w:val="_GBC_5fc922b51a8345fd920a4e48b698f54b"/>
                    <w:id w:val="1722626"/>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5,672,883</w:t>
                        </w:r>
                      </w:p>
                    </w:tc>
                  </w:sdtContent>
                </w:sdt>
                <w:sdt>
                  <w:sdtPr>
                    <w:rPr>
                      <w:szCs w:val="21"/>
                    </w:rPr>
                    <w:alias w:val="筹资活动现金流出小计"/>
                    <w:tag w:val="_GBC_7784be043b4046debe52681c281f2cc9"/>
                    <w:id w:val="1722627"/>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13,317,059</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300" w:firstLine="630"/>
                      <w:rPr>
                        <w:szCs w:val="21"/>
                      </w:rPr>
                    </w:pPr>
                    <w:r>
                      <w:rPr>
                        <w:rFonts w:hint="eastAsia"/>
                        <w:szCs w:val="21"/>
                      </w:rPr>
                      <w:t>筹资活动产生的现金流量净额</w:t>
                    </w:r>
                  </w:p>
                </w:tc>
                <w:sdt>
                  <w:sdtPr>
                    <w:rPr>
                      <w:szCs w:val="21"/>
                    </w:rPr>
                    <w:alias w:val="筹资活动产生的现金流量净额"/>
                    <w:tag w:val="_GBC_1c0f1a29f72b44e39cde6939255c7d7c"/>
                    <w:id w:val="1722628"/>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szCs w:val="21"/>
                          </w:rPr>
                          <w:t>1051617</w:t>
                        </w:r>
                      </w:p>
                    </w:tc>
                  </w:sdtContent>
                </w:sdt>
                <w:sdt>
                  <w:sdtPr>
                    <w:rPr>
                      <w:szCs w:val="21"/>
                    </w:rPr>
                    <w:alias w:val="筹资活动产生的现金流量净额"/>
                    <w:tag w:val="_GBC_91365b799db740679a6f44d5fde7399f"/>
                    <w:id w:val="1722629"/>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-858,721</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rPr>
                        <w:szCs w:val="21"/>
                      </w:rPr>
                    </w:pPr>
                    <w:r>
                      <w:rPr>
                        <w:rFonts w:hint="eastAsia"/>
                        <w:b/>
                        <w:bCs/>
                        <w:szCs w:val="21"/>
                      </w:rPr>
                      <w:t>四、汇率变动对现金及现金等价物的影响</w:t>
                    </w:r>
                  </w:p>
                </w:tc>
                <w:sdt>
                  <w:sdtPr>
                    <w:rPr>
                      <w:szCs w:val="21"/>
                    </w:rPr>
                    <w:alias w:val="汇率变动对现金的影响"/>
                    <w:tag w:val="_GBC_b3f79f8e87fe4131b4dce67b66f60f09"/>
                    <w:id w:val="1722630"/>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122,077</w:t>
                        </w:r>
                      </w:p>
                    </w:tc>
                  </w:sdtContent>
                </w:sdt>
                <w:sdt>
                  <w:sdtPr>
                    <w:rPr>
                      <w:szCs w:val="21"/>
                    </w:rPr>
                    <w:alias w:val="汇率变动对现金的影响"/>
                    <w:tag w:val="_GBC_acf362961fcd47d6b54dad05266d18d5"/>
                    <w:id w:val="1722631"/>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-43,391</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rPr>
                        <w:szCs w:val="21"/>
                      </w:rPr>
                    </w:pPr>
                    <w:r>
                      <w:rPr>
                        <w:rFonts w:hint="eastAsia"/>
                        <w:b/>
                        <w:bCs/>
                        <w:szCs w:val="21"/>
                      </w:rPr>
                      <w:t>五、现金及现金等价物净增加额</w:t>
                    </w:r>
                  </w:p>
                </w:tc>
                <w:sdt>
                  <w:sdtPr>
                    <w:rPr>
                      <w:szCs w:val="21"/>
                    </w:rPr>
                    <w:alias w:val="现金及现金等价物净增加额"/>
                    <w:tag w:val="_GBC_99b75b9a2e08467589f4d482d95a8ece"/>
                    <w:id w:val="1722632"/>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-406,997</w:t>
                        </w:r>
                      </w:p>
                    </w:tc>
                  </w:sdtContent>
                </w:sdt>
                <w:sdt>
                  <w:sdtPr>
                    <w:rPr>
                      <w:szCs w:val="21"/>
                    </w:rPr>
                    <w:alias w:val="现金及现金等价物净增加额"/>
                    <w:tag w:val="_GBC_8ce99006ae02405dadd6c0db97adf98f"/>
                    <w:id w:val="1722633"/>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-4,610,005</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加：期初现金及现金等价物余额</w:t>
                    </w:r>
                  </w:p>
                </w:tc>
                <w:sdt>
                  <w:sdtPr>
                    <w:rPr>
                      <w:szCs w:val="21"/>
                    </w:rPr>
                    <w:alias w:val="现金及现金等价物余额"/>
                    <w:tag w:val="_GBC_be7ac31a2f5840639bb2bfff4d49c8b1"/>
                    <w:id w:val="1722634"/>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15,009,221</w:t>
                        </w:r>
                      </w:p>
                    </w:tc>
                  </w:sdtContent>
                </w:sdt>
                <w:sdt>
                  <w:sdtPr>
                    <w:rPr>
                      <w:szCs w:val="21"/>
                    </w:rPr>
                    <w:alias w:val="现金及现金等价物余额"/>
                    <w:tag w:val="_GBC_348ab5dbe0c542c49dfd8e28bdfc7afd"/>
                    <w:id w:val="1722635"/>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23,604,026</w:t>
                        </w:r>
                      </w:p>
                    </w:tc>
                  </w:sdtContent>
                </w:sdt>
              </w:tr>
              <w:tr w:rsidR="00FF666D" w:rsidTr="00DA5D7A">
                <w:tc>
                  <w:tcPr>
                    <w:tcW w:w="2982" w:type="pct"/>
                    <w:tcBorders>
                      <w:top w:val="outset" w:sz="6" w:space="0" w:color="auto"/>
                      <w:left w:val="outset" w:sz="6" w:space="0" w:color="auto"/>
                      <w:bottom w:val="outset" w:sz="6" w:space="0" w:color="auto"/>
                      <w:right w:val="outset" w:sz="6" w:space="0" w:color="auto"/>
                    </w:tcBorders>
                  </w:tcPr>
                  <w:p w:rsidR="00FF666D" w:rsidRDefault="00C85E67" w:rsidP="00FF666D">
                    <w:pPr>
                      <w:rPr>
                        <w:szCs w:val="21"/>
                      </w:rPr>
                    </w:pPr>
                    <w:r>
                      <w:rPr>
                        <w:rFonts w:hint="eastAsia"/>
                        <w:b/>
                        <w:bCs/>
                        <w:szCs w:val="21"/>
                      </w:rPr>
                      <w:t>六、期末现金及现金等价物余额</w:t>
                    </w:r>
                  </w:p>
                </w:tc>
                <w:sdt>
                  <w:sdtPr>
                    <w:rPr>
                      <w:szCs w:val="21"/>
                    </w:rPr>
                    <w:alias w:val="现金及现金等价物余额"/>
                    <w:tag w:val="_GBC_f2ed6a30b8364c5ab47fb010a854a3fd"/>
                    <w:id w:val="1722636"/>
                  </w:sdtPr>
                  <w:sdtContent>
                    <w:tc>
                      <w:tcPr>
                        <w:tcW w:w="104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14,602,224</w:t>
                        </w:r>
                      </w:p>
                    </w:tc>
                  </w:sdtContent>
                </w:sdt>
                <w:sdt>
                  <w:sdtPr>
                    <w:rPr>
                      <w:szCs w:val="21"/>
                    </w:rPr>
                    <w:alias w:val="现金及现金等价物余额"/>
                    <w:tag w:val="_GBC_639cff853d8a4d7bb82e75d0deb08fbd"/>
                    <w:id w:val="1722637"/>
                  </w:sdtPr>
                  <w:sdtContent>
                    <w:tc>
                      <w:tcPr>
                        <w:tcW w:w="974"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szCs w:val="21"/>
                          </w:rPr>
                          <w:t>18,994,021</w:t>
                        </w:r>
                      </w:p>
                    </w:tc>
                  </w:sdtContent>
                </w:sdt>
              </w:tr>
            </w:tbl>
            <w:p w:rsidR="00FF666D" w:rsidRDefault="00C85E67">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1722638"/>
                  <w:lock w:val="sdtLocked"/>
                  <w:placeholder>
                    <w:docPart w:val="GBC22222222222222222222222222222"/>
                  </w:placeholder>
                  <w:dataBinding w:prefixMappings="xmlns:clcid-cgi='clcid-cgi'" w:xpath="/*/clcid-cgi:GongSiFaDingDaiBiaoRen" w:storeItemID="{42DEBF9A-6816-48AE-BADD-E3125C474CD9}"/>
                  <w:text/>
                </w:sdtPr>
                <w:sdtContent>
                  <w:r w:rsidR="00B67517">
                    <w:rPr>
                      <w:rFonts w:hint="eastAsia"/>
                    </w:rPr>
                    <w:t>李希勇</w:t>
                  </w:r>
                </w:sdtContent>
              </w:sdt>
              <w:r>
                <w:rPr>
                  <w:rFonts w:hint="eastAsia"/>
                </w:rPr>
                <w:t xml:space="preserve"> </w:t>
              </w:r>
              <w:r w:rsidR="00B67517">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722639"/>
                  <w:lock w:val="sdtLocked"/>
                  <w:placeholder>
                    <w:docPart w:val="GBC22222222222222222222222222222"/>
                  </w:placeholder>
                  <w:dataBinding w:prefixMappings="xmlns:clcid-mr='clcid-mr'" w:xpath="/*/clcid-mr:ZhuGuanKuaiJiGongZuoFuZeRenXingMing" w:storeItemID="{42DEBF9A-6816-48AE-BADD-E3125C474CD9}"/>
                  <w:text/>
                </w:sdtPr>
                <w:sdtContent>
                  <w:r w:rsidR="00B67517">
                    <w:rPr>
                      <w:rFonts w:hint="eastAsia"/>
                    </w:rPr>
                    <w:t>赵青春</w:t>
                  </w:r>
                </w:sdtContent>
              </w:sdt>
              <w:r>
                <w:rPr>
                  <w:rFonts w:hint="eastAsia"/>
                </w:rPr>
                <w:t xml:space="preserve"> </w:t>
              </w:r>
              <w:r w:rsidR="00B67517">
                <w:rPr>
                  <w:rFonts w:hint="eastAsia"/>
                </w:rPr>
                <w:t xml:space="preserve">         </w:t>
              </w:r>
              <w:r>
                <w:t>会计机构负责人</w:t>
              </w:r>
              <w:r>
                <w:rPr>
                  <w:rFonts w:hint="eastAsia"/>
                </w:rPr>
                <w:t>：</w:t>
              </w:r>
              <w:sdt>
                <w:sdtPr>
                  <w:rPr>
                    <w:rFonts w:hint="eastAsia"/>
                  </w:rPr>
                  <w:alias w:val="会计机构负责人姓名"/>
                  <w:tag w:val="_GBC_73c6e921bea6425e93fc893408460035"/>
                  <w:id w:val="1722640"/>
                  <w:lock w:val="sdtLocked"/>
                  <w:placeholder>
                    <w:docPart w:val="GBC22222222222222222222222222222"/>
                  </w:placeholder>
                  <w:dataBinding w:prefixMappings="xmlns:clcid-mr='clcid-mr'" w:xpath="/*/clcid-mr:KuaiJiJiGouFuZeRenXingMing" w:storeItemID="{42DEBF9A-6816-48AE-BADD-E3125C474CD9}"/>
                  <w:text/>
                </w:sdtPr>
                <w:sdtContent>
                  <w:r w:rsidR="00B67517">
                    <w:rPr>
                      <w:rFonts w:hint="eastAsia"/>
                    </w:rPr>
                    <w:t>徐健</w:t>
                  </w:r>
                </w:sdtContent>
              </w:sdt>
            </w:p>
          </w:sdtContent>
        </w:sdt>
        <w:p w:rsidR="00FF666D" w:rsidRDefault="00FF666D"/>
        <w:p w:rsidR="00366BEF" w:rsidRDefault="00366BEF"/>
        <w:sdt>
          <w:sdtPr>
            <w:rPr>
              <w:rFonts w:hint="eastAsia"/>
              <w:b/>
              <w:bCs/>
            </w:rPr>
            <w:tag w:val="_GBC_672bbb5f74b44967ab29a9442ea05805"/>
            <w:id w:val="1722721"/>
            <w:lock w:val="sdtLocked"/>
            <w:placeholder>
              <w:docPart w:val="GBC22222222222222222222222222222"/>
            </w:placeholder>
          </w:sdtPr>
          <w:sdtEndPr>
            <w:rPr>
              <w:b w:val="0"/>
              <w:bCs w:val="0"/>
            </w:rPr>
          </w:sdtEndPr>
          <w:sdtContent>
            <w:p w:rsidR="00FF666D" w:rsidRDefault="00C85E67" w:rsidP="00DA5D7A">
              <w:pPr>
                <w:jc w:val="center"/>
                <w:rPr>
                  <w:b/>
                  <w:bCs/>
                </w:rPr>
              </w:pPr>
              <w:r>
                <w:rPr>
                  <w:rFonts w:hint="eastAsia"/>
                  <w:b/>
                  <w:bCs/>
                </w:rPr>
                <w:t>母公司</w:t>
              </w:r>
              <w:r>
                <w:rPr>
                  <w:b/>
                  <w:bCs/>
                </w:rPr>
                <w:t>现金流量表</w:t>
              </w:r>
            </w:p>
            <w:p w:rsidR="00FF666D" w:rsidRDefault="00C85E67">
              <w:pPr>
                <w:jc w:val="center"/>
              </w:pPr>
              <w:r>
                <w:t>201</w:t>
              </w:r>
              <w:r>
                <w:rPr>
                  <w:rFonts w:hint="eastAsia"/>
                </w:rPr>
                <w:t>7</w:t>
              </w:r>
              <w:r>
                <w:t>年</w:t>
              </w:r>
              <w:r>
                <w:rPr>
                  <w:rFonts w:hint="eastAsia"/>
                </w:rPr>
                <w:t>1—3</w:t>
              </w:r>
              <w:r>
                <w:t>月</w:t>
              </w:r>
            </w:p>
            <w:p w:rsidR="00FF666D" w:rsidRDefault="00C85E67">
              <w:pPr>
                <w:rPr>
                  <w:b/>
                  <w:bCs/>
                </w:rPr>
              </w:pPr>
              <w:r>
                <w:rPr>
                  <w:rFonts w:hint="eastAsia"/>
                </w:rPr>
                <w:t>编制单位：</w:t>
              </w:r>
              <w:sdt>
                <w:sdtPr>
                  <w:rPr>
                    <w:rFonts w:hint="eastAsia"/>
                  </w:rPr>
                  <w:alias w:val="公司法定中文名称"/>
                  <w:tag w:val="_GBC_39c2f3fee5ff45158f4ce67cd8a9d613"/>
                  <w:id w:val="1722642"/>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兖州煤业股份有限公司</w:t>
                  </w:r>
                </w:sdtContent>
              </w:sdt>
            </w:p>
            <w:p w:rsidR="00FF666D" w:rsidRDefault="00C85E67">
              <w:pPr>
                <w:wordWrap w:val="0"/>
                <w:jc w:val="right"/>
              </w:pPr>
              <w:r>
                <w:t>单位</w:t>
              </w:r>
              <w:r>
                <w:rPr>
                  <w:rFonts w:hint="eastAsia"/>
                </w:rPr>
                <w:t>：</w:t>
              </w:r>
              <w:sdt>
                <w:sdtPr>
                  <w:rPr>
                    <w:rFonts w:hint="eastAsia"/>
                  </w:rPr>
                  <w:alias w:val="单位_现金流量表"/>
                  <w:tag w:val="_GBC_8c17af396bcd423a81e22a50c9ffe48d"/>
                  <w:id w:val="17226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r>
                <w:rPr>
                  <w:rFonts w:hint="eastAsia"/>
                </w:rPr>
                <w:t>：</w:t>
              </w:r>
              <w:sdt>
                <w:sdtPr>
                  <w:rPr>
                    <w:rFonts w:hint="eastAsia"/>
                  </w:rPr>
                  <w:alias w:val="币种_现金流量表"/>
                  <w:tag w:val="_GBC_57b22ab093f0479980bc5832fb0ab092"/>
                  <w:id w:val="17226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1722645"/>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5"/>
                <w:tblW w:w="5254" w:type="pct"/>
                <w:tblInd w:w="-459" w:type="dxa"/>
                <w:tblBorders>
                  <w:top w:val="single" w:sz="4" w:space="0" w:color="auto"/>
                  <w:left w:val="single" w:sz="4" w:space="0" w:color="auto"/>
                  <w:bottom w:val="single" w:sz="4" w:space="0" w:color="auto"/>
                  <w:right w:val="single" w:sz="4" w:space="0" w:color="auto"/>
                </w:tblBorders>
                <w:tblLook w:val="0000"/>
              </w:tblPr>
              <w:tblGrid>
                <w:gridCol w:w="5671"/>
                <w:gridCol w:w="1984"/>
                <w:gridCol w:w="1854"/>
              </w:tblGrid>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jc w:val="center"/>
                      <w:rPr>
                        <w:b/>
                        <w:bCs/>
                        <w:szCs w:val="21"/>
                      </w:rPr>
                    </w:pPr>
                    <w:r>
                      <w:rPr>
                        <w:b/>
                        <w:bCs/>
                        <w:szCs w:val="21"/>
                      </w:rPr>
                      <w:t>项目</w:t>
                    </w:r>
                  </w:p>
                </w:tc>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autoSpaceDE w:val="0"/>
                      <w:autoSpaceDN w:val="0"/>
                      <w:adjustRightInd w:val="0"/>
                      <w:jc w:val="center"/>
                      <w:rPr>
                        <w:b/>
                        <w:szCs w:val="21"/>
                      </w:rPr>
                    </w:pPr>
                    <w:r>
                      <w:rPr>
                        <w:b/>
                        <w:szCs w:val="21"/>
                      </w:rPr>
                      <w:t>本期</w:t>
                    </w:r>
                    <w:r>
                      <w:rPr>
                        <w:rFonts w:hint="eastAsia"/>
                        <w:b/>
                        <w:szCs w:val="21"/>
                      </w:rPr>
                      <w:t>金额</w:t>
                    </w:r>
                  </w:p>
                </w:tc>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autoSpaceDE w:val="0"/>
                      <w:autoSpaceDN w:val="0"/>
                      <w:adjustRightInd w:val="0"/>
                      <w:jc w:val="center"/>
                      <w:rPr>
                        <w:b/>
                        <w:szCs w:val="21"/>
                      </w:rPr>
                    </w:pPr>
                    <w:r>
                      <w:rPr>
                        <w:b/>
                        <w:szCs w:val="21"/>
                      </w:rPr>
                      <w:t>上期</w:t>
                    </w:r>
                    <w:r>
                      <w:rPr>
                        <w:rFonts w:hint="eastAsia"/>
                        <w:b/>
                        <w:szCs w:val="21"/>
                      </w:rPr>
                      <w:t>金额</w:t>
                    </w:r>
                  </w:p>
                </w:tc>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rPr>
                        <w:szCs w:val="21"/>
                      </w:rPr>
                    </w:pPr>
                    <w:r>
                      <w:rPr>
                        <w:rFonts w:hint="eastAsia"/>
                        <w:b/>
                        <w:bCs/>
                        <w:szCs w:val="21"/>
                      </w:rPr>
                      <w:t>一、经营活动产生的现金流量：</w:t>
                    </w:r>
                  </w:p>
                </w:tc>
                <w:tc>
                  <w:tcPr>
                    <w:tcW w:w="1043" w:type="pct"/>
                    <w:tcBorders>
                      <w:top w:val="outset" w:sz="6" w:space="0" w:color="auto"/>
                      <w:left w:val="outset" w:sz="6" w:space="0" w:color="auto"/>
                      <w:bottom w:val="outset" w:sz="6" w:space="0" w:color="auto"/>
                      <w:right w:val="outset" w:sz="6" w:space="0" w:color="auto"/>
                    </w:tcBorders>
                  </w:tcPr>
                  <w:p w:rsidR="00FF666D" w:rsidRDefault="00FF666D" w:rsidP="00FF666D">
                    <w:pPr>
                      <w:rPr>
                        <w:szCs w:val="21"/>
                      </w:rPr>
                    </w:pPr>
                  </w:p>
                </w:tc>
                <w:tc>
                  <w:tcPr>
                    <w:tcW w:w="975" w:type="pct"/>
                    <w:tcBorders>
                      <w:top w:val="outset" w:sz="6" w:space="0" w:color="auto"/>
                      <w:left w:val="outset" w:sz="6" w:space="0" w:color="auto"/>
                      <w:bottom w:val="outset" w:sz="6" w:space="0" w:color="auto"/>
                      <w:right w:val="outset" w:sz="6" w:space="0" w:color="auto"/>
                    </w:tcBorders>
                  </w:tcPr>
                  <w:p w:rsidR="00FF666D" w:rsidRDefault="00FF666D" w:rsidP="00FF666D">
                    <w:pPr>
                      <w:rPr>
                        <w:szCs w:val="21"/>
                      </w:rPr>
                    </w:pPr>
                  </w:p>
                </w:tc>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销售商品、提供劳务收到的现金</w:t>
                    </w:r>
                  </w:p>
                </w:tc>
                <w:sdt>
                  <w:sdtPr>
                    <w:rPr>
                      <w:szCs w:val="21"/>
                    </w:rPr>
                    <w:alias w:val="销售商品提供劳务收到的现金"/>
                    <w:tag w:val="_GBC_6ae924d3f78c4731b9dfd410ccb58415"/>
                    <w:id w:val="1722646"/>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5,110,415</w:t>
                        </w:r>
                      </w:p>
                    </w:tc>
                  </w:sdtContent>
                </w:sdt>
                <w:sdt>
                  <w:sdtPr>
                    <w:rPr>
                      <w:szCs w:val="21"/>
                    </w:rPr>
                    <w:alias w:val="销售商品提供劳务收到的现金"/>
                    <w:tag w:val="_GBC_8cc8a6eca64b4380b11e509d8a82f79a"/>
                    <w:id w:val="1722647"/>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4,768,711</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lastRenderedPageBreak/>
                      <w:t>收到的税费返还</w:t>
                    </w:r>
                  </w:p>
                </w:tc>
                <w:sdt>
                  <w:sdtPr>
                    <w:rPr>
                      <w:szCs w:val="21"/>
                    </w:rPr>
                    <w:alias w:val="收到的税费返还"/>
                    <w:tag w:val="_GBC_d0c932afd8e34d0fa0ff136ea30a8ab4"/>
                    <w:id w:val="1722648"/>
                    <w:lock w:val="sdtLocked"/>
                    <w:showingPlcHdr/>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收到的税费返还"/>
                    <w:tag w:val="_GBC_20b352509ee24f6a952cf97472ca7073"/>
                    <w:id w:val="1722649"/>
                    <w:lock w:val="sdtLocked"/>
                    <w:showingPlcHdr/>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0f7c812bca6a47c6bf991e55e899935b"/>
                    <w:id w:val="1722650"/>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384,712</w:t>
                        </w:r>
                      </w:p>
                    </w:tc>
                  </w:sdtContent>
                </w:sdt>
                <w:sdt>
                  <w:sdtPr>
                    <w:rPr>
                      <w:szCs w:val="21"/>
                    </w:rPr>
                    <w:alias w:val="收到的其他与经营活动有关的现金"/>
                    <w:tag w:val="_GBC_76644618a5c64405af46d70e5cbfe74a"/>
                    <w:id w:val="1722651"/>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191,364</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200" w:firstLine="420"/>
                      <w:rPr>
                        <w:szCs w:val="21"/>
                      </w:rPr>
                    </w:pPr>
                    <w:r>
                      <w:rPr>
                        <w:rFonts w:hint="eastAsia"/>
                        <w:szCs w:val="21"/>
                      </w:rPr>
                      <w:t>经营活动现金流入小计</w:t>
                    </w:r>
                  </w:p>
                </w:tc>
                <w:sdt>
                  <w:sdtPr>
                    <w:rPr>
                      <w:szCs w:val="21"/>
                    </w:rPr>
                    <w:alias w:val="经营活动现金流入小计"/>
                    <w:tag w:val="_GBC_ba0c408b3ac64472a809a2886a697611"/>
                    <w:id w:val="1722652"/>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5,495,127</w:t>
                        </w:r>
                      </w:p>
                    </w:tc>
                  </w:sdtContent>
                </w:sdt>
                <w:sdt>
                  <w:sdtPr>
                    <w:rPr>
                      <w:szCs w:val="21"/>
                    </w:rPr>
                    <w:alias w:val="经营活动现金流入小计"/>
                    <w:tag w:val="_GBC_0738e5c29ad54a6a80f962570ecb122b"/>
                    <w:id w:val="1722653"/>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4,960,075</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购买商品、接受劳务支付的现金</w:t>
                    </w:r>
                  </w:p>
                </w:tc>
                <w:sdt>
                  <w:sdtPr>
                    <w:rPr>
                      <w:szCs w:val="21"/>
                    </w:rPr>
                    <w:alias w:val="购买商品接受劳务支付的现金"/>
                    <w:tag w:val="_GBC_11dff86b1f9e4ccaa3958639c25b7a1f"/>
                    <w:id w:val="1722654"/>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2,098,637</w:t>
                        </w:r>
                      </w:p>
                    </w:tc>
                  </w:sdtContent>
                </w:sdt>
                <w:sdt>
                  <w:sdtPr>
                    <w:rPr>
                      <w:szCs w:val="21"/>
                    </w:rPr>
                    <w:alias w:val="购买商品接受劳务支付的现金"/>
                    <w:tag w:val="_GBC_2390efdb3b5c4ca0b160213232eff6f0"/>
                    <w:id w:val="1722655"/>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2,719,093</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e4b82781c1114f17a2b566c2cd64809b"/>
                    <w:id w:val="1722656"/>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1,164,017</w:t>
                        </w:r>
                      </w:p>
                    </w:tc>
                  </w:sdtContent>
                </w:sdt>
                <w:sdt>
                  <w:sdtPr>
                    <w:rPr>
                      <w:szCs w:val="21"/>
                    </w:rPr>
                    <w:alias w:val="支付给职工以及为职工支付的现金"/>
                    <w:tag w:val="_GBC_7838b6de401b4c90bc87ed6eb56f5025"/>
                    <w:id w:val="1722657"/>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1,336,135</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支付的各项税费</w:t>
                    </w:r>
                  </w:p>
                </w:tc>
                <w:sdt>
                  <w:sdtPr>
                    <w:rPr>
                      <w:szCs w:val="21"/>
                    </w:rPr>
                    <w:alias w:val="支付的各项税费"/>
                    <w:tag w:val="_GBC_81fa9f672645494690fbf332461c7bf2"/>
                    <w:id w:val="1722658"/>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1,699,350</w:t>
                        </w:r>
                      </w:p>
                    </w:tc>
                  </w:sdtContent>
                </w:sdt>
                <w:sdt>
                  <w:sdtPr>
                    <w:rPr>
                      <w:szCs w:val="21"/>
                    </w:rPr>
                    <w:alias w:val="支付的各项税费"/>
                    <w:tag w:val="_GBC_88af5f22053b425983fdf57f46fb3daf"/>
                    <w:id w:val="1722659"/>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953,848</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b4ce1114e3747dc982fb6d77d51c46f"/>
                    <w:id w:val="1722660"/>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306,351</w:t>
                        </w:r>
                      </w:p>
                    </w:tc>
                  </w:sdtContent>
                </w:sdt>
                <w:sdt>
                  <w:sdtPr>
                    <w:rPr>
                      <w:szCs w:val="21"/>
                    </w:rPr>
                    <w:alias w:val="支付的其他与经营活动有关的现金"/>
                    <w:tag w:val="_GBC_13fcefaa48b4425e8a408db1b023974a"/>
                    <w:id w:val="1722661"/>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305,795</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200" w:firstLine="420"/>
                      <w:rPr>
                        <w:szCs w:val="21"/>
                      </w:rPr>
                    </w:pPr>
                    <w:r>
                      <w:rPr>
                        <w:rFonts w:hint="eastAsia"/>
                        <w:szCs w:val="21"/>
                      </w:rPr>
                      <w:t>经营活动现金流出小计</w:t>
                    </w:r>
                  </w:p>
                </w:tc>
                <w:sdt>
                  <w:sdtPr>
                    <w:rPr>
                      <w:szCs w:val="21"/>
                    </w:rPr>
                    <w:alias w:val="经营活动现金流出小计"/>
                    <w:tag w:val="_GBC_37aade24f05e447e8c6768b1529e733f"/>
                    <w:id w:val="1722662"/>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5,268,355</w:t>
                        </w:r>
                      </w:p>
                    </w:tc>
                  </w:sdtContent>
                </w:sdt>
                <w:sdt>
                  <w:sdtPr>
                    <w:rPr>
                      <w:szCs w:val="21"/>
                    </w:rPr>
                    <w:alias w:val="经营活动现金流出小计"/>
                    <w:tag w:val="_GBC_f819a38247774bc09f3a0665b7390b68"/>
                    <w:id w:val="1722663"/>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5,314,871</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300" w:firstLine="630"/>
                      <w:rPr>
                        <w:szCs w:val="21"/>
                      </w:rPr>
                    </w:pPr>
                    <w:r>
                      <w:rPr>
                        <w:rFonts w:hint="eastAsia"/>
                        <w:szCs w:val="21"/>
                      </w:rPr>
                      <w:t>经营活动产生的现金流量净额</w:t>
                    </w:r>
                  </w:p>
                </w:tc>
                <w:sdt>
                  <w:sdtPr>
                    <w:rPr>
                      <w:szCs w:val="21"/>
                    </w:rPr>
                    <w:alias w:val="经营活动现金流量净额"/>
                    <w:tag w:val="_GBC_593f76bd096942ec9ae2d3b3eb53609a"/>
                    <w:id w:val="1722664"/>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226,772</w:t>
                        </w:r>
                      </w:p>
                    </w:tc>
                  </w:sdtContent>
                </w:sdt>
                <w:sdt>
                  <w:sdtPr>
                    <w:rPr>
                      <w:szCs w:val="21"/>
                    </w:rPr>
                    <w:alias w:val="经营活动现金流量净额"/>
                    <w:tag w:val="_GBC_e99ac008a34748aba11e8546f3aa4ab6"/>
                    <w:id w:val="1722665"/>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-354,796</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rPr>
                        <w:szCs w:val="21"/>
                      </w:rPr>
                    </w:pPr>
                    <w:r>
                      <w:rPr>
                        <w:rFonts w:hint="eastAsia"/>
                        <w:b/>
                        <w:bCs/>
                        <w:szCs w:val="21"/>
                      </w:rPr>
                      <w:t>二、投资活动产生的现金流量：</w:t>
                    </w:r>
                  </w:p>
                </w:tc>
                <w:tc>
                  <w:tcPr>
                    <w:tcW w:w="1043" w:type="pct"/>
                    <w:tcBorders>
                      <w:top w:val="outset" w:sz="6" w:space="0" w:color="auto"/>
                      <w:left w:val="outset" w:sz="6" w:space="0" w:color="auto"/>
                      <w:bottom w:val="outset" w:sz="6" w:space="0" w:color="auto"/>
                      <w:right w:val="outset" w:sz="6" w:space="0" w:color="auto"/>
                    </w:tcBorders>
                  </w:tcPr>
                  <w:p w:rsidR="00FF666D" w:rsidRDefault="00FF666D" w:rsidP="00FF666D">
                    <w:pPr>
                      <w:jc w:val="right"/>
                      <w:rPr>
                        <w:color w:val="008000"/>
                        <w:szCs w:val="21"/>
                      </w:rPr>
                    </w:pPr>
                  </w:p>
                </w:tc>
                <w:tc>
                  <w:tcPr>
                    <w:tcW w:w="975" w:type="pct"/>
                    <w:tcBorders>
                      <w:top w:val="outset" w:sz="6" w:space="0" w:color="auto"/>
                      <w:left w:val="outset" w:sz="6" w:space="0" w:color="auto"/>
                      <w:bottom w:val="outset" w:sz="6" w:space="0" w:color="auto"/>
                      <w:right w:val="outset" w:sz="6" w:space="0" w:color="auto"/>
                    </w:tcBorders>
                  </w:tcPr>
                  <w:p w:rsidR="00FF666D" w:rsidRDefault="00FF666D" w:rsidP="00FF666D">
                    <w:pPr>
                      <w:jc w:val="right"/>
                      <w:rPr>
                        <w:color w:val="008000"/>
                        <w:szCs w:val="21"/>
                      </w:rPr>
                    </w:pPr>
                  </w:p>
                </w:tc>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收回投资收到的现金</w:t>
                    </w:r>
                  </w:p>
                </w:tc>
                <w:sdt>
                  <w:sdtPr>
                    <w:rPr>
                      <w:szCs w:val="21"/>
                    </w:rPr>
                    <w:alias w:val="收回投资所收到的现金"/>
                    <w:tag w:val="_GBC_42826364b376412ebe221fb19e969587"/>
                    <w:id w:val="1722666"/>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50,000</w:t>
                        </w:r>
                      </w:p>
                    </w:tc>
                  </w:sdtContent>
                </w:sdt>
                <w:sdt>
                  <w:sdtPr>
                    <w:rPr>
                      <w:szCs w:val="21"/>
                    </w:rPr>
                    <w:alias w:val="收回投资所收到的现金"/>
                    <w:tag w:val="_GBC_27ddbbcc2ab64b90b6528720ff65fe35"/>
                    <w:id w:val="1722667"/>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200,000</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取得投资收益收到的现金</w:t>
                    </w:r>
                  </w:p>
                </w:tc>
                <w:sdt>
                  <w:sdtPr>
                    <w:rPr>
                      <w:szCs w:val="21"/>
                    </w:rPr>
                    <w:alias w:val="取得投资收益所收到的现金"/>
                    <w:tag w:val="_GBC_18527b5d260e4d748729055433b61a7c"/>
                    <w:id w:val="1722668"/>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366BEF">
                        <w:pPr>
                          <w:jc w:val="right"/>
                          <w:rPr>
                            <w:szCs w:val="21"/>
                          </w:rPr>
                        </w:pPr>
                        <w:r>
                          <w:rPr>
                            <w:szCs w:val="21"/>
                          </w:rPr>
                          <w:t xml:space="preserve"> - </w:t>
                        </w:r>
                      </w:p>
                    </w:tc>
                  </w:sdtContent>
                </w:sdt>
                <w:sdt>
                  <w:sdtPr>
                    <w:rPr>
                      <w:szCs w:val="21"/>
                    </w:rPr>
                    <w:alias w:val="取得投资收益所收到的现金"/>
                    <w:tag w:val="_GBC_ecf2cf43ed47438f87b719052c0a5d05"/>
                    <w:id w:val="1722669"/>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145,000</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7d71216ae17a4f56b8945b51134e83ea"/>
                    <w:id w:val="1722670"/>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366BEF">
                        <w:pPr>
                          <w:jc w:val="right"/>
                          <w:rPr>
                            <w:szCs w:val="21"/>
                          </w:rPr>
                        </w:pPr>
                        <w:r>
                          <w:rPr>
                            <w:szCs w:val="21"/>
                          </w:rPr>
                          <w:t xml:space="preserve"> - </w:t>
                        </w:r>
                      </w:p>
                    </w:tc>
                  </w:sdtContent>
                </w:sdt>
                <w:sdt>
                  <w:sdtPr>
                    <w:rPr>
                      <w:szCs w:val="21"/>
                    </w:rPr>
                    <w:alias w:val="处置固定资产、无形资产和其他长期资产而收回的现金"/>
                    <w:tag w:val="_GBC_5f4ffc4817de40318f5cba47ede819f5"/>
                    <w:id w:val="1722671"/>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1,375</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add26112f2154595a7256c116db7c873"/>
                    <w:id w:val="1722672"/>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366BEF">
                        <w:pPr>
                          <w:jc w:val="right"/>
                          <w:rPr>
                            <w:szCs w:val="21"/>
                          </w:rPr>
                        </w:pPr>
                        <w:r>
                          <w:rPr>
                            <w:szCs w:val="21"/>
                          </w:rPr>
                          <w:t xml:space="preserve"> - </w:t>
                        </w:r>
                      </w:p>
                    </w:tc>
                  </w:sdtContent>
                </w:sdt>
                <w:sdt>
                  <w:sdtPr>
                    <w:rPr>
                      <w:szCs w:val="21"/>
                    </w:rPr>
                    <w:alias w:val="收回投资所收到的现金中的出售子公司收到的现金"/>
                    <w:tag w:val="_GBC_efd28fd8ddbd4ef69a5b643f37121f6c"/>
                    <w:id w:val="1722673"/>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366BEF">
                        <w:pPr>
                          <w:jc w:val="right"/>
                          <w:rPr>
                            <w:szCs w:val="21"/>
                          </w:rPr>
                        </w:pPr>
                        <w:r>
                          <w:rPr>
                            <w:szCs w:val="21"/>
                          </w:rPr>
                          <w:t xml:space="preserve"> - </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ac77ff98b24b450a91dd48a0c408b892"/>
                    <w:id w:val="1722674"/>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285,000</w:t>
                        </w:r>
                      </w:p>
                    </w:tc>
                  </w:sdtContent>
                </w:sdt>
                <w:sdt>
                  <w:sdtPr>
                    <w:rPr>
                      <w:szCs w:val="21"/>
                    </w:rPr>
                    <w:alias w:val="收到的其他与投资活动有关的现金"/>
                    <w:tag w:val="_GBC_efcd98542fd2493aae572c3d4c9ecebf"/>
                    <w:id w:val="1722675"/>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366BEF">
                        <w:pPr>
                          <w:jc w:val="right"/>
                          <w:rPr>
                            <w:szCs w:val="21"/>
                          </w:rPr>
                        </w:pPr>
                        <w:r>
                          <w:rPr>
                            <w:szCs w:val="21"/>
                          </w:rPr>
                          <w:t xml:space="preserve"> - </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200" w:firstLine="420"/>
                      <w:rPr>
                        <w:szCs w:val="21"/>
                      </w:rPr>
                    </w:pPr>
                    <w:r>
                      <w:rPr>
                        <w:rFonts w:hint="eastAsia"/>
                        <w:szCs w:val="21"/>
                      </w:rPr>
                      <w:t>投资活动现金流入小计</w:t>
                    </w:r>
                  </w:p>
                </w:tc>
                <w:sdt>
                  <w:sdtPr>
                    <w:rPr>
                      <w:szCs w:val="21"/>
                    </w:rPr>
                    <w:alias w:val="投资活动现金流入小计"/>
                    <w:tag w:val="_GBC_387a2412a8704973b8f3eacab1a66343"/>
                    <w:id w:val="1722676"/>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335,000</w:t>
                        </w:r>
                      </w:p>
                    </w:tc>
                  </w:sdtContent>
                </w:sdt>
                <w:sdt>
                  <w:sdtPr>
                    <w:rPr>
                      <w:szCs w:val="21"/>
                    </w:rPr>
                    <w:alias w:val="投资活动现金流入小计"/>
                    <w:tag w:val="_GBC_92953c04b3ce417b98dc8482bced0c06"/>
                    <w:id w:val="1722677"/>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346,375</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564b1c79da9f434ebb1584230f3fa4a9"/>
                    <w:id w:val="1722678"/>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3,838</w:t>
                        </w:r>
                      </w:p>
                    </w:tc>
                  </w:sdtContent>
                </w:sdt>
                <w:sdt>
                  <w:sdtPr>
                    <w:rPr>
                      <w:szCs w:val="21"/>
                    </w:rPr>
                    <w:alias w:val="购建固定资产、无形资产和其他长期资产所支付的现金"/>
                    <w:tag w:val="_GBC_9afce73785c74dff84094b896025bb2f"/>
                    <w:id w:val="1722679"/>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25,914</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投资支付的现金</w:t>
                    </w:r>
                  </w:p>
                </w:tc>
                <w:sdt>
                  <w:sdtPr>
                    <w:rPr>
                      <w:szCs w:val="21"/>
                    </w:rPr>
                    <w:alias w:val="投资所支付的现金"/>
                    <w:tag w:val="_GBC_fd3aef0fbca04243984a07b66ede40e4"/>
                    <w:id w:val="1722680"/>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25,500</w:t>
                        </w:r>
                      </w:p>
                    </w:tc>
                  </w:sdtContent>
                </w:sdt>
                <w:sdt>
                  <w:sdtPr>
                    <w:rPr>
                      <w:szCs w:val="21"/>
                    </w:rPr>
                    <w:alias w:val="投资所支付的现金"/>
                    <w:tag w:val="_GBC_9f1b9a4366e84bcb8c48f2ec665b1afe"/>
                    <w:id w:val="1722681"/>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550,000</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c958cb7ef48243a2b7b3cce20addf039"/>
                    <w:id w:val="1722682"/>
                    <w:lock w:val="sdtLocked"/>
                    <w:showingPlcHdr/>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c1753e3b57cf479c93be73bbbdef3bbf"/>
                    <w:id w:val="1722683"/>
                    <w:lock w:val="sdtLocked"/>
                    <w:showingPlcHdr/>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3d19ee35be0747d38f94dc5009c583de"/>
                    <w:id w:val="1722684"/>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2,373,659</w:t>
                        </w:r>
                      </w:p>
                    </w:tc>
                  </w:sdtContent>
                </w:sdt>
                <w:sdt>
                  <w:sdtPr>
                    <w:rPr>
                      <w:szCs w:val="21"/>
                    </w:rPr>
                    <w:alias w:val="支付的其他与投资活动有关的现金"/>
                    <w:tag w:val="_GBC_1e5af4df0ef8419394b4496f1ebe5fec"/>
                    <w:id w:val="1722685"/>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1,433,528</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200" w:firstLine="420"/>
                      <w:rPr>
                        <w:szCs w:val="21"/>
                      </w:rPr>
                    </w:pPr>
                    <w:r>
                      <w:rPr>
                        <w:rFonts w:hint="eastAsia"/>
                        <w:szCs w:val="21"/>
                      </w:rPr>
                      <w:t>投资活动现金流出小计</w:t>
                    </w:r>
                  </w:p>
                </w:tc>
                <w:sdt>
                  <w:sdtPr>
                    <w:rPr>
                      <w:szCs w:val="21"/>
                    </w:rPr>
                    <w:alias w:val="投资活动现金流出小计"/>
                    <w:tag w:val="_GBC_b5333b4cb86e466b91b4723e30f64ab7"/>
                    <w:id w:val="1722686"/>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2,402,997</w:t>
                        </w:r>
                      </w:p>
                    </w:tc>
                  </w:sdtContent>
                </w:sdt>
                <w:sdt>
                  <w:sdtPr>
                    <w:rPr>
                      <w:szCs w:val="21"/>
                    </w:rPr>
                    <w:alias w:val="投资活动现金流出小计"/>
                    <w:tag w:val="_GBC_b0441e856b004cc4b76442c63631fdec"/>
                    <w:id w:val="1722687"/>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2,009,442</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300" w:firstLine="630"/>
                      <w:rPr>
                        <w:szCs w:val="21"/>
                      </w:rPr>
                    </w:pPr>
                    <w:r>
                      <w:rPr>
                        <w:rFonts w:hint="eastAsia"/>
                        <w:szCs w:val="21"/>
                      </w:rPr>
                      <w:t>投资活动产生的现金流量净额</w:t>
                    </w:r>
                  </w:p>
                </w:tc>
                <w:sdt>
                  <w:sdtPr>
                    <w:rPr>
                      <w:szCs w:val="21"/>
                    </w:rPr>
                    <w:alias w:val="投资活动产生的现金流量净额"/>
                    <w:tag w:val="_GBC_d00f679d9dbc4cf29da67ab1ccf27c86"/>
                    <w:id w:val="1722688"/>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-2,067,997</w:t>
                        </w:r>
                      </w:p>
                    </w:tc>
                  </w:sdtContent>
                </w:sdt>
                <w:sdt>
                  <w:sdtPr>
                    <w:rPr>
                      <w:szCs w:val="21"/>
                    </w:rPr>
                    <w:alias w:val="投资活动产生的现金流量净额"/>
                    <w:tag w:val="_GBC_b46e5d587a51491e8c07a6b6c9ddb3f3"/>
                    <w:id w:val="1722689"/>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-1,663,067</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rPr>
                        <w:szCs w:val="21"/>
                      </w:rPr>
                    </w:pPr>
                    <w:r>
                      <w:rPr>
                        <w:rFonts w:hint="eastAsia"/>
                        <w:b/>
                        <w:bCs/>
                        <w:szCs w:val="21"/>
                      </w:rPr>
                      <w:t>三、筹资活动产生的现金流量：</w:t>
                    </w:r>
                  </w:p>
                </w:tc>
                <w:tc>
                  <w:tcPr>
                    <w:tcW w:w="1043" w:type="pct"/>
                    <w:tcBorders>
                      <w:top w:val="outset" w:sz="6" w:space="0" w:color="auto"/>
                      <w:left w:val="outset" w:sz="6" w:space="0" w:color="auto"/>
                      <w:bottom w:val="outset" w:sz="6" w:space="0" w:color="auto"/>
                      <w:right w:val="outset" w:sz="6" w:space="0" w:color="auto"/>
                    </w:tcBorders>
                  </w:tcPr>
                  <w:p w:rsidR="00FF666D" w:rsidRDefault="00FF666D" w:rsidP="00FF666D">
                    <w:pPr>
                      <w:jc w:val="right"/>
                      <w:rPr>
                        <w:color w:val="008000"/>
                        <w:szCs w:val="21"/>
                      </w:rPr>
                    </w:pPr>
                  </w:p>
                </w:tc>
                <w:tc>
                  <w:tcPr>
                    <w:tcW w:w="975" w:type="pct"/>
                    <w:tcBorders>
                      <w:top w:val="outset" w:sz="6" w:space="0" w:color="auto"/>
                      <w:left w:val="outset" w:sz="6" w:space="0" w:color="auto"/>
                      <w:bottom w:val="outset" w:sz="6" w:space="0" w:color="auto"/>
                      <w:right w:val="outset" w:sz="6" w:space="0" w:color="auto"/>
                    </w:tcBorders>
                  </w:tcPr>
                  <w:p w:rsidR="00FF666D" w:rsidRDefault="00FF666D" w:rsidP="00FF666D">
                    <w:pPr>
                      <w:jc w:val="right"/>
                      <w:rPr>
                        <w:color w:val="008000"/>
                        <w:szCs w:val="21"/>
                      </w:rPr>
                    </w:pPr>
                  </w:p>
                </w:tc>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吸收投资收到的现金</w:t>
                    </w:r>
                  </w:p>
                </w:tc>
                <w:sdt>
                  <w:sdtPr>
                    <w:rPr>
                      <w:szCs w:val="21"/>
                    </w:rPr>
                    <w:alias w:val="吸收投资所收到的现金"/>
                    <w:tag w:val="_GBC_65cec7121073411ca0fac667ca5f4a1e"/>
                    <w:id w:val="1722690"/>
                    <w:lock w:val="sdtLocked"/>
                    <w:showingPlcHdr/>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sdt>
                  <w:sdtPr>
                    <w:rPr>
                      <w:szCs w:val="21"/>
                    </w:rPr>
                    <w:alias w:val="吸收投资所收到的现金"/>
                    <w:tag w:val="_GBC_665cf2fd562849f795633d9e3b14e863"/>
                    <w:id w:val="1722691"/>
                    <w:lock w:val="sdtLocked"/>
                    <w:showingPlcHdr/>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Pr>
                            <w:rFonts w:hint="eastAsia"/>
                            <w:color w:val="333399"/>
                            <w:szCs w:val="21"/>
                          </w:rPr>
                          <w:t xml:space="preserve">　</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取得借款收到的现金</w:t>
                    </w:r>
                  </w:p>
                </w:tc>
                <w:sdt>
                  <w:sdtPr>
                    <w:rPr>
                      <w:szCs w:val="21"/>
                    </w:rPr>
                    <w:alias w:val="借款所收到的现金"/>
                    <w:tag w:val="_GBC_a0963f1d58c94fbb8a5d1302dd7d7029"/>
                    <w:id w:val="1722692"/>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1,900,000</w:t>
                        </w:r>
                      </w:p>
                    </w:tc>
                  </w:sdtContent>
                </w:sdt>
                <w:sdt>
                  <w:sdtPr>
                    <w:rPr>
                      <w:szCs w:val="21"/>
                    </w:rPr>
                    <w:alias w:val="借款所收到的现金"/>
                    <w:tag w:val="_GBC_dec417a99d1e4a66a986795646447589"/>
                    <w:id w:val="1722693"/>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szCs w:val="21"/>
                          </w:rPr>
                          <w:t>398,138</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发行债券收到的现金</w:t>
                    </w:r>
                  </w:p>
                </w:tc>
                <w:sdt>
                  <w:sdtPr>
                    <w:rPr>
                      <w:szCs w:val="21"/>
                    </w:rPr>
                    <w:alias w:val="发行债券所收到的现金"/>
                    <w:tag w:val="_GBC_6d47632882494758ad5bed6b3dd363ca"/>
                    <w:id w:val="1722694"/>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719D5">
                          <w:rPr>
                            <w:szCs w:val="21"/>
                          </w:rPr>
                          <w:t>4,500,000</w:t>
                        </w:r>
                      </w:p>
                    </w:tc>
                  </w:sdtContent>
                </w:sdt>
                <w:sdt>
                  <w:sdtPr>
                    <w:rPr>
                      <w:szCs w:val="21"/>
                    </w:rPr>
                    <w:alias w:val="发行债券所收到的现金"/>
                    <w:tag w:val="_GBC_dac104b7aa6542fc8a7bb8baa185ad6d"/>
                    <w:id w:val="1722695"/>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sidRPr="003719D5">
                          <w:rPr>
                            <w:szCs w:val="21"/>
                          </w:rPr>
                          <w:t>12,000,000</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6e06bd1959cd4c298fb56cec4b4a6f5f"/>
                    <w:id w:val="1722696"/>
                    <w:lock w:val="sdtLocked"/>
                    <w:showingPlcHdr/>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sidRPr="003719D5">
                          <w:rPr>
                            <w:rStyle w:val="ae"/>
                            <w:rFonts w:hint="eastAsia"/>
                          </w:rPr>
                          <w:t xml:space="preserve">　</w:t>
                        </w:r>
                      </w:p>
                    </w:tc>
                  </w:sdtContent>
                </w:sdt>
                <w:sdt>
                  <w:sdtPr>
                    <w:rPr>
                      <w:color w:val="auto"/>
                      <w:szCs w:val="21"/>
                    </w:rPr>
                    <w:alias w:val="收到其他与筹资活动有关的现金"/>
                    <w:tag w:val="_GBC_0bde77671daa4634850b5d9f8ac4cd51"/>
                    <w:id w:val="1722697"/>
                    <w:lock w:val="sdtLocked"/>
                    <w:showingPlcHdr/>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color w:val="008000"/>
                            <w:szCs w:val="21"/>
                          </w:rPr>
                        </w:pPr>
                        <w:r w:rsidRPr="003719D5">
                          <w:rPr>
                            <w:rStyle w:val="ae"/>
                            <w:rFonts w:hint="eastAsia"/>
                          </w:rPr>
                          <w:t xml:space="preserve">　</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200" w:firstLine="420"/>
                      <w:rPr>
                        <w:szCs w:val="21"/>
                      </w:rPr>
                    </w:pPr>
                    <w:r>
                      <w:rPr>
                        <w:rFonts w:hint="eastAsia"/>
                        <w:szCs w:val="21"/>
                      </w:rPr>
                      <w:t>筹资活动现金流入小计</w:t>
                    </w:r>
                  </w:p>
                </w:tc>
                <w:sdt>
                  <w:sdtPr>
                    <w:rPr>
                      <w:szCs w:val="21"/>
                    </w:rPr>
                    <w:alias w:val="筹资活动现金流入小计"/>
                    <w:tag w:val="_GBC_c6037933d8484014b161adab163916cc"/>
                    <w:id w:val="1722698"/>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6,400,000</w:t>
                        </w:r>
                      </w:p>
                    </w:tc>
                  </w:sdtContent>
                </w:sdt>
                <w:sdt>
                  <w:sdtPr>
                    <w:rPr>
                      <w:szCs w:val="21"/>
                    </w:rPr>
                    <w:alias w:val="筹资活动现金流入小计"/>
                    <w:tag w:val="_GBC_fe8a5ae9a7e14ded9a267f233518bcbc"/>
                    <w:id w:val="1722699"/>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12,398,138</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偿还债务支付的现金</w:t>
                    </w:r>
                  </w:p>
                </w:tc>
                <w:sdt>
                  <w:sdtPr>
                    <w:rPr>
                      <w:szCs w:val="21"/>
                    </w:rPr>
                    <w:alias w:val="偿还债务所支付的现金"/>
                    <w:tag w:val="_GBC_2965b4e1d2ee43c49aed99e6c6679123"/>
                    <w:id w:val="1722700"/>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5,094,900</w:t>
                        </w:r>
                      </w:p>
                    </w:tc>
                  </w:sdtContent>
                </w:sdt>
                <w:sdt>
                  <w:sdtPr>
                    <w:rPr>
                      <w:szCs w:val="21"/>
                    </w:rPr>
                    <w:alias w:val="偿还债务所支付的现金"/>
                    <w:tag w:val="_GBC_cdf45a4a73654c71a8c259ca3e2d5eed"/>
                    <w:id w:val="1722701"/>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10,612,809</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6953466f9a384de3a00fbfc46e291e79"/>
                    <w:id w:val="1722702"/>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90,232</w:t>
                        </w:r>
                      </w:p>
                    </w:tc>
                  </w:sdtContent>
                </w:sdt>
                <w:sdt>
                  <w:sdtPr>
                    <w:rPr>
                      <w:szCs w:val="21"/>
                    </w:rPr>
                    <w:alias w:val="分配股利利润或偿付利息所支付的现金"/>
                    <w:tag w:val="_GBC_1636c89235cc4d41988c8320b4b68135"/>
                    <w:id w:val="1722703"/>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804,788</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d44b3b8c6bd046ddb214664fee452abc"/>
                    <w:id w:val="1722704"/>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379,563</w:t>
                        </w:r>
                      </w:p>
                    </w:tc>
                  </w:sdtContent>
                </w:sdt>
                <w:sdt>
                  <w:sdtPr>
                    <w:rPr>
                      <w:szCs w:val="21"/>
                    </w:rPr>
                    <w:alias w:val="支付的其他与筹资活动有关的现金"/>
                    <w:tag w:val="_GBC_d1f323368b9a44f79104a6524f54c334"/>
                    <w:id w:val="1722705"/>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4,385,131</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200" w:firstLine="420"/>
                      <w:rPr>
                        <w:szCs w:val="21"/>
                      </w:rPr>
                    </w:pPr>
                    <w:r>
                      <w:rPr>
                        <w:rFonts w:hint="eastAsia"/>
                        <w:szCs w:val="21"/>
                      </w:rPr>
                      <w:t>筹资活动现金流出小计</w:t>
                    </w:r>
                  </w:p>
                </w:tc>
                <w:sdt>
                  <w:sdtPr>
                    <w:rPr>
                      <w:szCs w:val="21"/>
                    </w:rPr>
                    <w:alias w:val="筹资活动现金流出小计"/>
                    <w:tag w:val="_GBC_6943b483a36146b1a35525c5da1bbc57"/>
                    <w:id w:val="1722706"/>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5,564,695</w:t>
                        </w:r>
                      </w:p>
                    </w:tc>
                  </w:sdtContent>
                </w:sdt>
                <w:sdt>
                  <w:sdtPr>
                    <w:rPr>
                      <w:szCs w:val="21"/>
                    </w:rPr>
                    <w:alias w:val="筹资活动现金流出小计"/>
                    <w:tag w:val="_GBC_5061924444b44d1897ec5c1f8ff6b8a2"/>
                    <w:id w:val="1722707"/>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15,802,728</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300" w:firstLine="630"/>
                      <w:rPr>
                        <w:szCs w:val="21"/>
                      </w:rPr>
                    </w:pPr>
                    <w:r>
                      <w:rPr>
                        <w:rFonts w:hint="eastAsia"/>
                        <w:szCs w:val="21"/>
                      </w:rPr>
                      <w:t>筹资活动产生的现金流量净额</w:t>
                    </w:r>
                  </w:p>
                </w:tc>
                <w:sdt>
                  <w:sdtPr>
                    <w:rPr>
                      <w:szCs w:val="21"/>
                    </w:rPr>
                    <w:alias w:val="筹资活动产生的现金流量净额"/>
                    <w:tag w:val="_GBC_9132c6023f244a46bcc393651bbc9a1b"/>
                    <w:id w:val="1722708"/>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835,305</w:t>
                        </w:r>
                      </w:p>
                    </w:tc>
                  </w:sdtContent>
                </w:sdt>
                <w:sdt>
                  <w:sdtPr>
                    <w:rPr>
                      <w:szCs w:val="21"/>
                    </w:rPr>
                    <w:alias w:val="筹资活动产生的现金流量净额"/>
                    <w:tag w:val="_GBC_7f21c02c06d84c6f9d4576d8169a2062"/>
                    <w:id w:val="1722709"/>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-3,404,590</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rPr>
                        <w:szCs w:val="21"/>
                      </w:rPr>
                    </w:pPr>
                    <w:r>
                      <w:rPr>
                        <w:rFonts w:hint="eastAsia"/>
                        <w:b/>
                        <w:bCs/>
                        <w:szCs w:val="21"/>
                      </w:rPr>
                      <w:t>四、汇率变动对现金及现金等价物的影响</w:t>
                    </w:r>
                  </w:p>
                </w:tc>
                <w:sdt>
                  <w:sdtPr>
                    <w:rPr>
                      <w:szCs w:val="21"/>
                    </w:rPr>
                    <w:alias w:val="汇率变动对现金的影响"/>
                    <w:tag w:val="_GBC_e29a49347c4e4eb7b1a1203f81769cec"/>
                    <w:id w:val="1722710"/>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-9,104</w:t>
                        </w:r>
                      </w:p>
                    </w:tc>
                  </w:sdtContent>
                </w:sdt>
                <w:sdt>
                  <w:sdtPr>
                    <w:rPr>
                      <w:szCs w:val="21"/>
                    </w:rPr>
                    <w:alias w:val="汇率变动对现金的影响"/>
                    <w:tag w:val="_GBC_71c4d1a62acf4d00817198a049201922"/>
                    <w:id w:val="1722711"/>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35,166</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rPr>
                        <w:szCs w:val="21"/>
                      </w:rPr>
                    </w:pPr>
                    <w:r>
                      <w:rPr>
                        <w:rFonts w:hint="eastAsia"/>
                        <w:b/>
                        <w:bCs/>
                        <w:szCs w:val="21"/>
                      </w:rPr>
                      <w:t>五、现金及现金等价物净增加额</w:t>
                    </w:r>
                  </w:p>
                </w:tc>
                <w:sdt>
                  <w:sdtPr>
                    <w:rPr>
                      <w:szCs w:val="21"/>
                    </w:rPr>
                    <w:alias w:val="现金及现金等价物净增加额"/>
                    <w:tag w:val="_GBC_d3592f47a43b4579b658fc700f8f688e"/>
                    <w:id w:val="1722712"/>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-1,015,024</w:t>
                        </w:r>
                      </w:p>
                    </w:tc>
                  </w:sdtContent>
                </w:sdt>
                <w:sdt>
                  <w:sdtPr>
                    <w:rPr>
                      <w:szCs w:val="21"/>
                    </w:rPr>
                    <w:alias w:val="现金及现金等价物净增加额"/>
                    <w:tag w:val="_GBC_80a28f2c14a5405599e4b3ec37940cad"/>
                    <w:id w:val="1722713"/>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-5,387,287</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ind w:firstLineChars="100" w:firstLine="210"/>
                      <w:rPr>
                        <w:szCs w:val="21"/>
                      </w:rPr>
                    </w:pPr>
                    <w:r>
                      <w:rPr>
                        <w:rFonts w:hint="eastAsia"/>
                        <w:szCs w:val="21"/>
                      </w:rPr>
                      <w:t>加：期初现金及现金等价物余额</w:t>
                    </w:r>
                  </w:p>
                </w:tc>
                <w:sdt>
                  <w:sdtPr>
                    <w:rPr>
                      <w:szCs w:val="21"/>
                    </w:rPr>
                    <w:alias w:val="现金及现金等价物余额"/>
                    <w:tag w:val="_GBC_3c967ba984ec4b00a97c48802442417a"/>
                    <w:id w:val="1722714"/>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10,328,324</w:t>
                        </w:r>
                      </w:p>
                    </w:tc>
                  </w:sdtContent>
                </w:sdt>
                <w:sdt>
                  <w:sdtPr>
                    <w:rPr>
                      <w:szCs w:val="21"/>
                    </w:rPr>
                    <w:alias w:val="现金及现金等价物余额"/>
                    <w:tag w:val="_GBC_24095bdcfa184f76a2bb228a0914d3d6"/>
                    <w:id w:val="1722715"/>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19,174,513</w:t>
                        </w:r>
                      </w:p>
                    </w:tc>
                  </w:sdtContent>
                </w:sdt>
              </w:tr>
              <w:tr w:rsidR="00FF666D" w:rsidTr="00DA5D7A">
                <w:tc>
                  <w:tcPr>
                    <w:tcW w:w="2981" w:type="pct"/>
                    <w:tcBorders>
                      <w:top w:val="outset" w:sz="6" w:space="0" w:color="auto"/>
                      <w:left w:val="outset" w:sz="6" w:space="0" w:color="auto"/>
                      <w:bottom w:val="outset" w:sz="6" w:space="0" w:color="auto"/>
                      <w:right w:val="outset" w:sz="6" w:space="0" w:color="auto"/>
                    </w:tcBorders>
                  </w:tcPr>
                  <w:p w:rsidR="00FF666D" w:rsidRDefault="00C85E67" w:rsidP="00FF666D">
                    <w:pPr>
                      <w:rPr>
                        <w:szCs w:val="21"/>
                      </w:rPr>
                    </w:pPr>
                    <w:r>
                      <w:rPr>
                        <w:rFonts w:hint="eastAsia"/>
                        <w:b/>
                        <w:bCs/>
                        <w:szCs w:val="21"/>
                      </w:rPr>
                      <w:t>六、期末现金及现金等价物余额</w:t>
                    </w:r>
                  </w:p>
                </w:tc>
                <w:sdt>
                  <w:sdtPr>
                    <w:rPr>
                      <w:szCs w:val="21"/>
                    </w:rPr>
                    <w:alias w:val="现金及现金等价物余额"/>
                    <w:tag w:val="_GBC_5f47504609344fa4b671804556e4b24c"/>
                    <w:id w:val="1722716"/>
                    <w:lock w:val="sdtLocked"/>
                  </w:sdtPr>
                  <w:sdtContent>
                    <w:tc>
                      <w:tcPr>
                        <w:tcW w:w="1043"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9,313,300</w:t>
                        </w:r>
                      </w:p>
                    </w:tc>
                  </w:sdtContent>
                </w:sdt>
                <w:sdt>
                  <w:sdtPr>
                    <w:rPr>
                      <w:szCs w:val="21"/>
                    </w:rPr>
                    <w:alias w:val="现金及现金等价物余额"/>
                    <w:tag w:val="_GBC_98b68f783ad14a14b55b5ae355a8c66e"/>
                    <w:id w:val="1722717"/>
                    <w:lock w:val="sdtLocked"/>
                  </w:sdtPr>
                  <w:sdtContent>
                    <w:tc>
                      <w:tcPr>
                        <w:tcW w:w="975" w:type="pct"/>
                        <w:tcBorders>
                          <w:top w:val="outset" w:sz="6" w:space="0" w:color="auto"/>
                          <w:left w:val="outset" w:sz="6" w:space="0" w:color="auto"/>
                          <w:bottom w:val="outset" w:sz="6" w:space="0" w:color="auto"/>
                          <w:right w:val="outset" w:sz="6" w:space="0" w:color="auto"/>
                        </w:tcBorders>
                      </w:tcPr>
                      <w:p w:rsidR="00FF666D" w:rsidRDefault="00C85E67" w:rsidP="00FF666D">
                        <w:pPr>
                          <w:jc w:val="right"/>
                          <w:rPr>
                            <w:szCs w:val="21"/>
                          </w:rPr>
                        </w:pPr>
                        <w:r>
                          <w:rPr>
                            <w:color w:val="auto"/>
                            <w:szCs w:val="21"/>
                          </w:rPr>
                          <w:t>13,787,226</w:t>
                        </w:r>
                      </w:p>
                    </w:tc>
                  </w:sdtContent>
                </w:sdt>
              </w:tr>
            </w:tbl>
            <w:p w:rsidR="00FF666D" w:rsidRDefault="00C85E67" w:rsidP="00D37B09">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1722718"/>
                  <w:lock w:val="sdtLocked"/>
                  <w:placeholder>
                    <w:docPart w:val="GBC22222222222222222222222222222"/>
                  </w:placeholder>
                  <w:dataBinding w:prefixMappings="xmlns:clcid-cgi='clcid-cgi'" w:xpath="/*/clcid-cgi:GongSiFaDingDaiBiaoRen" w:storeItemID="{42DEBF9A-6816-48AE-BADD-E3125C474CD9}"/>
                  <w:text/>
                </w:sdtPr>
                <w:sdtContent>
                  <w:r w:rsidR="00B67517">
                    <w:rPr>
                      <w:rFonts w:hint="eastAsia"/>
                    </w:rPr>
                    <w:t>李希勇</w:t>
                  </w:r>
                </w:sdtContent>
              </w:sdt>
              <w:r>
                <w:rPr>
                  <w:rFonts w:hint="eastAsia"/>
                </w:rPr>
                <w:t xml:space="preserve"> </w:t>
              </w:r>
              <w:r w:rsidR="00B67517">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1722719"/>
                  <w:lock w:val="sdtLocked"/>
                  <w:placeholder>
                    <w:docPart w:val="GBC22222222222222222222222222222"/>
                  </w:placeholder>
                  <w:dataBinding w:prefixMappings="xmlns:clcid-mr='clcid-mr'" w:xpath="/*/clcid-mr:ZhuGuanKuaiJiGongZuoFuZeRenXingMing" w:storeItemID="{42DEBF9A-6816-48AE-BADD-E3125C474CD9}"/>
                  <w:text/>
                </w:sdtPr>
                <w:sdtContent>
                  <w:r w:rsidR="00B67517">
                    <w:rPr>
                      <w:rFonts w:hint="eastAsia"/>
                    </w:rPr>
                    <w:t>赵青春</w:t>
                  </w:r>
                </w:sdtContent>
              </w:sdt>
              <w:r>
                <w:rPr>
                  <w:rFonts w:hint="eastAsia"/>
                </w:rPr>
                <w:t xml:space="preserve"> </w:t>
              </w:r>
              <w:r w:rsidR="00B67517">
                <w:rPr>
                  <w:rFonts w:hint="eastAsia"/>
                </w:rPr>
                <w:t xml:space="preserve">         </w:t>
              </w:r>
              <w:r>
                <w:t>会计机构负责人</w:t>
              </w:r>
              <w:r>
                <w:rPr>
                  <w:rFonts w:hint="eastAsia"/>
                </w:rPr>
                <w:t>：</w:t>
              </w:r>
              <w:sdt>
                <w:sdtPr>
                  <w:rPr>
                    <w:rFonts w:hint="eastAsia"/>
                  </w:rPr>
                  <w:alias w:val="会计机构负责人姓名"/>
                  <w:tag w:val="_GBC_d37de4a5478448a3bc08d3d69640730c"/>
                  <w:id w:val="1722720"/>
                  <w:lock w:val="sdtLocked"/>
                  <w:placeholder>
                    <w:docPart w:val="GBC22222222222222222222222222222"/>
                  </w:placeholder>
                  <w:dataBinding w:prefixMappings="xmlns:clcid-mr='clcid-mr'" w:xpath="/*/clcid-mr:KuaiJiJiGouFuZeRenXingMing" w:storeItemID="{42DEBF9A-6816-48AE-BADD-E3125C474CD9}"/>
                  <w:text/>
                </w:sdtPr>
                <w:sdtContent>
                  <w:r w:rsidR="00B67517">
                    <w:rPr>
                      <w:rFonts w:hint="eastAsia"/>
                    </w:rPr>
                    <w:t>徐健</w:t>
                  </w:r>
                </w:sdtContent>
              </w:sdt>
            </w:p>
          </w:sdtContent>
        </w:sdt>
      </w:sdtContent>
    </w:sdt>
    <w:sdt>
      <w:sdtPr>
        <w:rPr>
          <w:b/>
        </w:rPr>
        <w:alias w:val="模块:审计报告若季度报告经过注册会计师审计，则附录应披露审计报告..."/>
        <w:tag w:val="_GBC_52dad956fdff4447b7320ae4f7ab37f2"/>
        <w:id w:val="1722724"/>
        <w:lock w:val="sdtLocked"/>
        <w:placeholder>
          <w:docPart w:val="GBC22222222222222222222222222222"/>
        </w:placeholder>
      </w:sdtPr>
      <w:sdtEndPr>
        <w:rPr>
          <w:b w:val="0"/>
        </w:rPr>
      </w:sdtEndPr>
      <w:sdtContent>
        <w:p w:rsidR="00FF666D" w:rsidRDefault="00B045D8" w:rsidP="009622C2">
          <w:pPr>
            <w:spacing w:beforeLines="50" w:afterLines="50" w:line="400" w:lineRule="exact"/>
            <w:rPr>
              <w:rStyle w:val="2Char"/>
            </w:rPr>
          </w:pPr>
          <w:r w:rsidRPr="00B045D8">
            <w:rPr>
              <w:rFonts w:hint="eastAsia"/>
            </w:rPr>
            <w:t>4.2</w:t>
          </w:r>
          <w:r w:rsidR="00C85E67">
            <w:rPr>
              <w:rStyle w:val="2Char"/>
            </w:rPr>
            <w:t>审计报告</w:t>
          </w:r>
        </w:p>
        <w:sdt>
          <w:sdtPr>
            <w:alias w:val="是否适用_审计报告全文[双击切换]"/>
            <w:tag w:val="_GBC_e60a94ad3d1e4089bfa0bacb2ee30237"/>
            <w:id w:val="1722723"/>
            <w:lock w:val="sdtContentLocked"/>
            <w:placeholder>
              <w:docPart w:val="GBC22222222222222222222222222222"/>
            </w:placeholder>
          </w:sdtPr>
          <w:sdtContent>
            <w:p w:rsidR="00FF666D" w:rsidRDefault="0082535F">
              <w:r>
                <w:fldChar w:fldCharType="begin"/>
              </w:r>
              <w:r w:rsidR="00C85E67">
                <w:instrText xml:space="preserve"> MACROBUTTON  SnrToggleCheckbox □适用 </w:instrText>
              </w:r>
              <w:r>
                <w:fldChar w:fldCharType="end"/>
              </w:r>
              <w:r>
                <w:fldChar w:fldCharType="begin"/>
              </w:r>
              <w:r w:rsidR="00C85E67">
                <w:instrText xml:space="preserve"> MACROBUTTON  SnrToggleCheckbox √不适用 </w:instrText>
              </w:r>
              <w:r>
                <w:fldChar w:fldCharType="end"/>
              </w:r>
            </w:p>
          </w:sdtContent>
        </w:sdt>
        <w:p w:rsidR="00FF666D" w:rsidRDefault="0082535F">
          <w:pPr>
            <w:rPr>
              <w:color w:val="auto"/>
            </w:rPr>
          </w:pPr>
        </w:p>
      </w:sdtContent>
    </w:sdt>
    <w:sectPr w:rsidR="00FF666D"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AF1" w:rsidRDefault="006F4AF1">
      <w:r>
        <w:separator/>
      </w:r>
    </w:p>
  </w:endnote>
  <w:endnote w:type="continuationSeparator" w:id="0">
    <w:p w:rsidR="006F4AF1" w:rsidRDefault="006F4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Hei-Light-Identity-H">
    <w:altName w:val="MingLiU"/>
    <w:charset w:val="88"/>
    <w:family w:val="auto"/>
    <w:pitch w:val="default"/>
    <w:sig w:usb0="00000001"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F3C" w:rsidRDefault="0082535F">
    <w:pPr>
      <w:pStyle w:val="a4"/>
      <w:jc w:val="center"/>
    </w:pPr>
    <w:r>
      <w:rPr>
        <w:b/>
        <w:sz w:val="24"/>
        <w:szCs w:val="24"/>
      </w:rPr>
      <w:fldChar w:fldCharType="begin"/>
    </w:r>
    <w:r w:rsidR="004F0F3C">
      <w:rPr>
        <w:b/>
      </w:rPr>
      <w:instrText>PAGE</w:instrText>
    </w:r>
    <w:r>
      <w:rPr>
        <w:b/>
        <w:sz w:val="24"/>
        <w:szCs w:val="24"/>
      </w:rPr>
      <w:fldChar w:fldCharType="separate"/>
    </w:r>
    <w:r w:rsidR="00B41921">
      <w:rPr>
        <w:b/>
        <w:noProof/>
      </w:rPr>
      <w:t>20</w:t>
    </w:r>
    <w:r>
      <w:rPr>
        <w:b/>
        <w:sz w:val="24"/>
        <w:szCs w:val="24"/>
      </w:rPr>
      <w:fldChar w:fldCharType="end"/>
    </w:r>
    <w:r w:rsidR="004F0F3C">
      <w:rPr>
        <w:lang w:val="zh-CN"/>
      </w:rPr>
      <w:t xml:space="preserve"> / </w:t>
    </w:r>
    <w:r>
      <w:rPr>
        <w:b/>
        <w:sz w:val="24"/>
        <w:szCs w:val="24"/>
      </w:rPr>
      <w:fldChar w:fldCharType="begin"/>
    </w:r>
    <w:r w:rsidR="004F0F3C">
      <w:rPr>
        <w:b/>
      </w:rPr>
      <w:instrText>NUMPAGES</w:instrText>
    </w:r>
    <w:r>
      <w:rPr>
        <w:b/>
        <w:sz w:val="24"/>
        <w:szCs w:val="24"/>
      </w:rPr>
      <w:fldChar w:fldCharType="separate"/>
    </w:r>
    <w:r w:rsidR="00B41921">
      <w:rPr>
        <w:b/>
        <w:noProof/>
      </w:rPr>
      <w:t>28</w:t>
    </w:r>
    <w:r>
      <w:rPr>
        <w:b/>
        <w:sz w:val="24"/>
        <w:szCs w:val="24"/>
      </w:rPr>
      <w:fldChar w:fldCharType="end"/>
    </w:r>
  </w:p>
  <w:p w:rsidR="004F0F3C" w:rsidRDefault="004F0F3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AF1" w:rsidRDefault="006F4AF1">
      <w:r>
        <w:separator/>
      </w:r>
    </w:p>
  </w:footnote>
  <w:footnote w:type="continuationSeparator" w:id="0">
    <w:p w:rsidR="006F4AF1" w:rsidRDefault="006F4A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F3C" w:rsidRPr="00910DBB" w:rsidRDefault="004F0F3C" w:rsidP="004539FD">
    <w:pPr>
      <w:pStyle w:val="a3"/>
      <w:tabs>
        <w:tab w:val="clear" w:pos="8306"/>
        <w:tab w:val="left" w:pos="8364"/>
        <w:tab w:val="left" w:pos="8505"/>
      </w:tabs>
      <w:ind w:rightChars="10" w:right="21"/>
      <w:rPr>
        <w:b/>
      </w:rPr>
    </w:pPr>
    <w:r>
      <w:rPr>
        <w:rFonts w:hint="eastAsia"/>
        <w:b/>
      </w:rPr>
      <w:t>2017年第一季度报告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6D08E1"/>
    <w:multiLevelType w:val="hybridMultilevel"/>
    <w:tmpl w:val="9D0A0E42"/>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0D83245"/>
    <w:multiLevelType w:val="hybridMultilevel"/>
    <w:tmpl w:val="987AE98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144E17"/>
    <w:multiLevelType w:val="hybridMultilevel"/>
    <w:tmpl w:val="F13C2476"/>
    <w:lvl w:ilvl="0" w:tplc="F33000F0">
      <w:start w:val="1"/>
      <w:numFmt w:val="decimal"/>
      <w:pStyle w:val="2"/>
      <w:lvlText w:val="1.%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CD56D2"/>
    <w:multiLevelType w:val="hybridMultilevel"/>
    <w:tmpl w:val="A7FA9CE8"/>
    <w:lvl w:ilvl="0" w:tplc="E24C41BC">
      <w:start w:val="1"/>
      <w:numFmt w:val="decimal"/>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2D4613"/>
    <w:multiLevelType w:val="hybridMultilevel"/>
    <w:tmpl w:val="26143330"/>
    <w:lvl w:ilvl="0" w:tplc="9F425938">
      <w:start w:val="1"/>
      <w:numFmt w:val="decimal"/>
      <w:lvlText w:val="2.%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86A3C19"/>
    <w:multiLevelType w:val="hybridMultilevel"/>
    <w:tmpl w:val="725A6A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5B7D2440"/>
    <w:multiLevelType w:val="hybridMultilevel"/>
    <w:tmpl w:val="E98E95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7E9C780A"/>
    <w:multiLevelType w:val="hybridMultilevel"/>
    <w:tmpl w:val="B97A1D66"/>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1"/>
  </w:num>
  <w:num w:numId="3">
    <w:abstractNumId w:val="5"/>
  </w:num>
  <w:num w:numId="4">
    <w:abstractNumId w:val="3"/>
  </w:num>
  <w:num w:numId="5">
    <w:abstractNumId w:val="8"/>
  </w:num>
  <w:num w:numId="6">
    <w:abstractNumId w:val="4"/>
  </w:num>
  <w:num w:numId="7">
    <w:abstractNumId w:val="9"/>
  </w:num>
  <w:num w:numId="8">
    <w:abstractNumId w:val="12"/>
  </w:num>
  <w:num w:numId="9">
    <w:abstractNumId w:val="5"/>
  </w:num>
  <w:num w:numId="10">
    <w:abstractNumId w:val="2"/>
  </w:num>
  <w:num w:numId="11">
    <w:abstractNumId w:val="10"/>
  </w:num>
  <w:num w:numId="12">
    <w:abstractNumId w:val="7"/>
  </w:num>
  <w:num w:numId="13">
    <w:abstractNumId w:val="8"/>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13"/>
  </w:num>
  <w:num w:numId="19">
    <w:abstractNumId w:val="6"/>
  </w:num>
  <w:num w:numId="20">
    <w:abstractNumId w:val="4"/>
  </w:num>
  <w:num w:numId="21">
    <w:abstractNumId w:val="4"/>
  </w:num>
  <w:num w:numId="22">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33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좴幩偰̗02"/>
  </w:docVars>
  <w:rsids>
    <w:rsidRoot w:val="00BC1299"/>
    <w:rsid w:val="00002D67"/>
    <w:rsid w:val="000042A5"/>
    <w:rsid w:val="00004EF0"/>
    <w:rsid w:val="00011EBD"/>
    <w:rsid w:val="00012E1F"/>
    <w:rsid w:val="000167CF"/>
    <w:rsid w:val="00016C61"/>
    <w:rsid w:val="00017F88"/>
    <w:rsid w:val="00020308"/>
    <w:rsid w:val="00022E85"/>
    <w:rsid w:val="00023072"/>
    <w:rsid w:val="00026372"/>
    <w:rsid w:val="00026D3A"/>
    <w:rsid w:val="00027A59"/>
    <w:rsid w:val="00031B18"/>
    <w:rsid w:val="00032EE0"/>
    <w:rsid w:val="00033C0C"/>
    <w:rsid w:val="00034F36"/>
    <w:rsid w:val="0003730C"/>
    <w:rsid w:val="00042C29"/>
    <w:rsid w:val="0004675B"/>
    <w:rsid w:val="000515D2"/>
    <w:rsid w:val="00051D2C"/>
    <w:rsid w:val="00053A7F"/>
    <w:rsid w:val="00054692"/>
    <w:rsid w:val="000577D1"/>
    <w:rsid w:val="00057BAE"/>
    <w:rsid w:val="00063153"/>
    <w:rsid w:val="00064BB0"/>
    <w:rsid w:val="000722BD"/>
    <w:rsid w:val="00081574"/>
    <w:rsid w:val="000819F1"/>
    <w:rsid w:val="00083BDE"/>
    <w:rsid w:val="00084763"/>
    <w:rsid w:val="00084775"/>
    <w:rsid w:val="000876EC"/>
    <w:rsid w:val="000876FF"/>
    <w:rsid w:val="00087F14"/>
    <w:rsid w:val="00090FF3"/>
    <w:rsid w:val="00091B40"/>
    <w:rsid w:val="00093471"/>
    <w:rsid w:val="00094665"/>
    <w:rsid w:val="00096176"/>
    <w:rsid w:val="00096690"/>
    <w:rsid w:val="00097BE5"/>
    <w:rsid w:val="00097CB1"/>
    <w:rsid w:val="000A297B"/>
    <w:rsid w:val="000A35B0"/>
    <w:rsid w:val="000A3AFB"/>
    <w:rsid w:val="000A5CBB"/>
    <w:rsid w:val="000A61BE"/>
    <w:rsid w:val="000A62D2"/>
    <w:rsid w:val="000B1300"/>
    <w:rsid w:val="000B205D"/>
    <w:rsid w:val="000B2230"/>
    <w:rsid w:val="000B47DF"/>
    <w:rsid w:val="000B7FE7"/>
    <w:rsid w:val="000C033E"/>
    <w:rsid w:val="000C263C"/>
    <w:rsid w:val="000C4472"/>
    <w:rsid w:val="000C4A12"/>
    <w:rsid w:val="000C5A98"/>
    <w:rsid w:val="000C6101"/>
    <w:rsid w:val="000D184F"/>
    <w:rsid w:val="000D26E2"/>
    <w:rsid w:val="000D34E8"/>
    <w:rsid w:val="000D3ECB"/>
    <w:rsid w:val="000D44D3"/>
    <w:rsid w:val="000D74FB"/>
    <w:rsid w:val="000E0E7E"/>
    <w:rsid w:val="000E53DC"/>
    <w:rsid w:val="000E655B"/>
    <w:rsid w:val="000E76B0"/>
    <w:rsid w:val="000E7947"/>
    <w:rsid w:val="000E79FC"/>
    <w:rsid w:val="000F04F2"/>
    <w:rsid w:val="000F072B"/>
    <w:rsid w:val="000F089F"/>
    <w:rsid w:val="000F09A6"/>
    <w:rsid w:val="000F0E4C"/>
    <w:rsid w:val="000F20DD"/>
    <w:rsid w:val="000F2A78"/>
    <w:rsid w:val="000F3885"/>
    <w:rsid w:val="000F51EA"/>
    <w:rsid w:val="000F7526"/>
    <w:rsid w:val="00100980"/>
    <w:rsid w:val="00103E07"/>
    <w:rsid w:val="00105356"/>
    <w:rsid w:val="00105C26"/>
    <w:rsid w:val="00106240"/>
    <w:rsid w:val="0010708E"/>
    <w:rsid w:val="001074ED"/>
    <w:rsid w:val="0011372F"/>
    <w:rsid w:val="00113962"/>
    <w:rsid w:val="0011437C"/>
    <w:rsid w:val="00114FEC"/>
    <w:rsid w:val="00117AFC"/>
    <w:rsid w:val="00120465"/>
    <w:rsid w:val="001209E4"/>
    <w:rsid w:val="00120D4D"/>
    <w:rsid w:val="00121B1E"/>
    <w:rsid w:val="001239D6"/>
    <w:rsid w:val="00124688"/>
    <w:rsid w:val="00130D65"/>
    <w:rsid w:val="00131B7E"/>
    <w:rsid w:val="00132F02"/>
    <w:rsid w:val="00137B51"/>
    <w:rsid w:val="001420F6"/>
    <w:rsid w:val="00142DBD"/>
    <w:rsid w:val="0014310F"/>
    <w:rsid w:val="00143415"/>
    <w:rsid w:val="00144D01"/>
    <w:rsid w:val="00144D80"/>
    <w:rsid w:val="001468B0"/>
    <w:rsid w:val="001474EB"/>
    <w:rsid w:val="001479F6"/>
    <w:rsid w:val="001506F5"/>
    <w:rsid w:val="0015116F"/>
    <w:rsid w:val="001544B9"/>
    <w:rsid w:val="00156112"/>
    <w:rsid w:val="00156F26"/>
    <w:rsid w:val="00157D86"/>
    <w:rsid w:val="00160650"/>
    <w:rsid w:val="00161225"/>
    <w:rsid w:val="00161298"/>
    <w:rsid w:val="001643FC"/>
    <w:rsid w:val="00166CA4"/>
    <w:rsid w:val="00170185"/>
    <w:rsid w:val="001710C4"/>
    <w:rsid w:val="00173183"/>
    <w:rsid w:val="00173E27"/>
    <w:rsid w:val="00173EA7"/>
    <w:rsid w:val="00174559"/>
    <w:rsid w:val="00176962"/>
    <w:rsid w:val="001806D5"/>
    <w:rsid w:val="00180AB0"/>
    <w:rsid w:val="0018121F"/>
    <w:rsid w:val="00184F36"/>
    <w:rsid w:val="00185611"/>
    <w:rsid w:val="00186744"/>
    <w:rsid w:val="00186DC6"/>
    <w:rsid w:val="00186E77"/>
    <w:rsid w:val="0019063E"/>
    <w:rsid w:val="00194D37"/>
    <w:rsid w:val="00194E3C"/>
    <w:rsid w:val="00195E4C"/>
    <w:rsid w:val="0019604A"/>
    <w:rsid w:val="00197A41"/>
    <w:rsid w:val="00197B14"/>
    <w:rsid w:val="001A2150"/>
    <w:rsid w:val="001A2EE9"/>
    <w:rsid w:val="001A3EBB"/>
    <w:rsid w:val="001A498F"/>
    <w:rsid w:val="001A6CA7"/>
    <w:rsid w:val="001B2EB0"/>
    <w:rsid w:val="001B3B55"/>
    <w:rsid w:val="001B47DB"/>
    <w:rsid w:val="001B51D7"/>
    <w:rsid w:val="001B52B6"/>
    <w:rsid w:val="001C0C1E"/>
    <w:rsid w:val="001C389F"/>
    <w:rsid w:val="001C4960"/>
    <w:rsid w:val="001C4F33"/>
    <w:rsid w:val="001C524E"/>
    <w:rsid w:val="001C59BE"/>
    <w:rsid w:val="001C60DC"/>
    <w:rsid w:val="001C6614"/>
    <w:rsid w:val="001C7DA0"/>
    <w:rsid w:val="001D0568"/>
    <w:rsid w:val="001D3FB1"/>
    <w:rsid w:val="001D63C7"/>
    <w:rsid w:val="001D67D3"/>
    <w:rsid w:val="001D6C33"/>
    <w:rsid w:val="001E492C"/>
    <w:rsid w:val="001E4DCF"/>
    <w:rsid w:val="001E54DB"/>
    <w:rsid w:val="001E65DC"/>
    <w:rsid w:val="001E6F57"/>
    <w:rsid w:val="001E73AD"/>
    <w:rsid w:val="001E7D8F"/>
    <w:rsid w:val="001F0139"/>
    <w:rsid w:val="00200900"/>
    <w:rsid w:val="0020229B"/>
    <w:rsid w:val="00203AB0"/>
    <w:rsid w:val="00203C70"/>
    <w:rsid w:val="00203E56"/>
    <w:rsid w:val="00206030"/>
    <w:rsid w:val="00210366"/>
    <w:rsid w:val="002138B6"/>
    <w:rsid w:val="00215E8B"/>
    <w:rsid w:val="00221402"/>
    <w:rsid w:val="00221CBC"/>
    <w:rsid w:val="00222CEC"/>
    <w:rsid w:val="002230AC"/>
    <w:rsid w:val="00223C7D"/>
    <w:rsid w:val="00225EAA"/>
    <w:rsid w:val="00226627"/>
    <w:rsid w:val="00227479"/>
    <w:rsid w:val="0023187D"/>
    <w:rsid w:val="002353DA"/>
    <w:rsid w:val="00235B24"/>
    <w:rsid w:val="00237EF5"/>
    <w:rsid w:val="00241174"/>
    <w:rsid w:val="00241212"/>
    <w:rsid w:val="00242CA3"/>
    <w:rsid w:val="002436F4"/>
    <w:rsid w:val="00243C9D"/>
    <w:rsid w:val="00244A17"/>
    <w:rsid w:val="0024742D"/>
    <w:rsid w:val="00251FAA"/>
    <w:rsid w:val="00253021"/>
    <w:rsid w:val="00254EAD"/>
    <w:rsid w:val="00254F98"/>
    <w:rsid w:val="002608A5"/>
    <w:rsid w:val="002608B5"/>
    <w:rsid w:val="002609FF"/>
    <w:rsid w:val="00261640"/>
    <w:rsid w:val="002627B6"/>
    <w:rsid w:val="00262B8C"/>
    <w:rsid w:val="0027014D"/>
    <w:rsid w:val="0027054D"/>
    <w:rsid w:val="002715F9"/>
    <w:rsid w:val="0027504C"/>
    <w:rsid w:val="00275813"/>
    <w:rsid w:val="00275F54"/>
    <w:rsid w:val="00277C17"/>
    <w:rsid w:val="00277E7D"/>
    <w:rsid w:val="0028038A"/>
    <w:rsid w:val="00281D03"/>
    <w:rsid w:val="00283A46"/>
    <w:rsid w:val="00286EB0"/>
    <w:rsid w:val="0028750B"/>
    <w:rsid w:val="00291CA4"/>
    <w:rsid w:val="00292F10"/>
    <w:rsid w:val="00295DF8"/>
    <w:rsid w:val="0029687A"/>
    <w:rsid w:val="002968D2"/>
    <w:rsid w:val="002A0DF8"/>
    <w:rsid w:val="002A1174"/>
    <w:rsid w:val="002A2DD5"/>
    <w:rsid w:val="002A461A"/>
    <w:rsid w:val="002A587A"/>
    <w:rsid w:val="002A5DB5"/>
    <w:rsid w:val="002A7022"/>
    <w:rsid w:val="002B1B46"/>
    <w:rsid w:val="002B59A4"/>
    <w:rsid w:val="002B5FA0"/>
    <w:rsid w:val="002B6648"/>
    <w:rsid w:val="002B7383"/>
    <w:rsid w:val="002C0887"/>
    <w:rsid w:val="002C1854"/>
    <w:rsid w:val="002C1C4F"/>
    <w:rsid w:val="002C2063"/>
    <w:rsid w:val="002C297D"/>
    <w:rsid w:val="002C3C12"/>
    <w:rsid w:val="002C5353"/>
    <w:rsid w:val="002C6A34"/>
    <w:rsid w:val="002D0128"/>
    <w:rsid w:val="002D02E7"/>
    <w:rsid w:val="002D331C"/>
    <w:rsid w:val="002D5254"/>
    <w:rsid w:val="002D69C5"/>
    <w:rsid w:val="002E01E6"/>
    <w:rsid w:val="002E24E1"/>
    <w:rsid w:val="002E62B5"/>
    <w:rsid w:val="002F0733"/>
    <w:rsid w:val="002F0D26"/>
    <w:rsid w:val="002F5C88"/>
    <w:rsid w:val="002F6A87"/>
    <w:rsid w:val="002F6A90"/>
    <w:rsid w:val="003002BF"/>
    <w:rsid w:val="00301D64"/>
    <w:rsid w:val="00302A66"/>
    <w:rsid w:val="003031AB"/>
    <w:rsid w:val="00303FBD"/>
    <w:rsid w:val="00304991"/>
    <w:rsid w:val="00304DB9"/>
    <w:rsid w:val="003072B7"/>
    <w:rsid w:val="003073D8"/>
    <w:rsid w:val="00307A9A"/>
    <w:rsid w:val="00311CEB"/>
    <w:rsid w:val="003125E3"/>
    <w:rsid w:val="00315199"/>
    <w:rsid w:val="00316A18"/>
    <w:rsid w:val="00316F4D"/>
    <w:rsid w:val="00320B3E"/>
    <w:rsid w:val="00321CDB"/>
    <w:rsid w:val="00325804"/>
    <w:rsid w:val="00326143"/>
    <w:rsid w:val="0032680A"/>
    <w:rsid w:val="00326CFE"/>
    <w:rsid w:val="003300A8"/>
    <w:rsid w:val="003311CF"/>
    <w:rsid w:val="0033247F"/>
    <w:rsid w:val="00332A08"/>
    <w:rsid w:val="00333D6F"/>
    <w:rsid w:val="00334C74"/>
    <w:rsid w:val="00334E1E"/>
    <w:rsid w:val="00337B93"/>
    <w:rsid w:val="00340782"/>
    <w:rsid w:val="003410E7"/>
    <w:rsid w:val="00342BC1"/>
    <w:rsid w:val="00347177"/>
    <w:rsid w:val="0035114F"/>
    <w:rsid w:val="003536B3"/>
    <w:rsid w:val="003548D7"/>
    <w:rsid w:val="003568CB"/>
    <w:rsid w:val="003575EE"/>
    <w:rsid w:val="00360957"/>
    <w:rsid w:val="00361214"/>
    <w:rsid w:val="00361760"/>
    <w:rsid w:val="00361C98"/>
    <w:rsid w:val="00361EBE"/>
    <w:rsid w:val="00362C2C"/>
    <w:rsid w:val="003633FB"/>
    <w:rsid w:val="00363B70"/>
    <w:rsid w:val="00366936"/>
    <w:rsid w:val="00366BEF"/>
    <w:rsid w:val="003704CC"/>
    <w:rsid w:val="0037082C"/>
    <w:rsid w:val="0037098A"/>
    <w:rsid w:val="00371486"/>
    <w:rsid w:val="0037270F"/>
    <w:rsid w:val="00372ADB"/>
    <w:rsid w:val="003743F5"/>
    <w:rsid w:val="003757A1"/>
    <w:rsid w:val="00375A66"/>
    <w:rsid w:val="00377DE3"/>
    <w:rsid w:val="00380775"/>
    <w:rsid w:val="0038451B"/>
    <w:rsid w:val="00385454"/>
    <w:rsid w:val="00385485"/>
    <w:rsid w:val="00387424"/>
    <w:rsid w:val="003876F6"/>
    <w:rsid w:val="003907EC"/>
    <w:rsid w:val="0039114F"/>
    <w:rsid w:val="00391412"/>
    <w:rsid w:val="00391C2F"/>
    <w:rsid w:val="003A013E"/>
    <w:rsid w:val="003A036A"/>
    <w:rsid w:val="003A2197"/>
    <w:rsid w:val="003A25B1"/>
    <w:rsid w:val="003A2B54"/>
    <w:rsid w:val="003A2CA3"/>
    <w:rsid w:val="003A2F10"/>
    <w:rsid w:val="003A66AC"/>
    <w:rsid w:val="003B65BB"/>
    <w:rsid w:val="003C00B0"/>
    <w:rsid w:val="003C08A9"/>
    <w:rsid w:val="003C0B43"/>
    <w:rsid w:val="003C14E9"/>
    <w:rsid w:val="003C263F"/>
    <w:rsid w:val="003C7645"/>
    <w:rsid w:val="003C7983"/>
    <w:rsid w:val="003D2F9A"/>
    <w:rsid w:val="003D538D"/>
    <w:rsid w:val="003D5D59"/>
    <w:rsid w:val="003D798D"/>
    <w:rsid w:val="003E28A2"/>
    <w:rsid w:val="003E31D6"/>
    <w:rsid w:val="003E3DF4"/>
    <w:rsid w:val="003E4799"/>
    <w:rsid w:val="003E48A2"/>
    <w:rsid w:val="003E6670"/>
    <w:rsid w:val="003E7035"/>
    <w:rsid w:val="003F1B80"/>
    <w:rsid w:val="003F2926"/>
    <w:rsid w:val="003F39EE"/>
    <w:rsid w:val="003F3BCB"/>
    <w:rsid w:val="003F40CB"/>
    <w:rsid w:val="003F7F37"/>
    <w:rsid w:val="00402BF5"/>
    <w:rsid w:val="004058E4"/>
    <w:rsid w:val="00405C96"/>
    <w:rsid w:val="00405F79"/>
    <w:rsid w:val="00406CEC"/>
    <w:rsid w:val="00407025"/>
    <w:rsid w:val="00411E20"/>
    <w:rsid w:val="00413D7B"/>
    <w:rsid w:val="004148B5"/>
    <w:rsid w:val="00415492"/>
    <w:rsid w:val="0041672C"/>
    <w:rsid w:val="00420D52"/>
    <w:rsid w:val="00421887"/>
    <w:rsid w:val="00423760"/>
    <w:rsid w:val="0042392E"/>
    <w:rsid w:val="00427B54"/>
    <w:rsid w:val="0043090C"/>
    <w:rsid w:val="0043168F"/>
    <w:rsid w:val="00431D6D"/>
    <w:rsid w:val="004322E4"/>
    <w:rsid w:val="00433165"/>
    <w:rsid w:val="004335F4"/>
    <w:rsid w:val="00434CA5"/>
    <w:rsid w:val="004355C7"/>
    <w:rsid w:val="00440CB8"/>
    <w:rsid w:val="00441C7F"/>
    <w:rsid w:val="00441EB1"/>
    <w:rsid w:val="00442FC6"/>
    <w:rsid w:val="00446C4A"/>
    <w:rsid w:val="00446E7F"/>
    <w:rsid w:val="00450B39"/>
    <w:rsid w:val="00451192"/>
    <w:rsid w:val="004539FD"/>
    <w:rsid w:val="00456546"/>
    <w:rsid w:val="00456D9C"/>
    <w:rsid w:val="004605AB"/>
    <w:rsid w:val="0046099B"/>
    <w:rsid w:val="004610A7"/>
    <w:rsid w:val="00461A2B"/>
    <w:rsid w:val="00463A44"/>
    <w:rsid w:val="00463B6F"/>
    <w:rsid w:val="004713D5"/>
    <w:rsid w:val="004723E1"/>
    <w:rsid w:val="00475617"/>
    <w:rsid w:val="00476411"/>
    <w:rsid w:val="00476E00"/>
    <w:rsid w:val="00477271"/>
    <w:rsid w:val="004835E9"/>
    <w:rsid w:val="004836F6"/>
    <w:rsid w:val="00483AF9"/>
    <w:rsid w:val="0048408D"/>
    <w:rsid w:val="00484601"/>
    <w:rsid w:val="004847F5"/>
    <w:rsid w:val="00486D3F"/>
    <w:rsid w:val="00490956"/>
    <w:rsid w:val="00494015"/>
    <w:rsid w:val="00494338"/>
    <w:rsid w:val="00497F26"/>
    <w:rsid w:val="00497FD8"/>
    <w:rsid w:val="004A02D7"/>
    <w:rsid w:val="004A0C2E"/>
    <w:rsid w:val="004A2B1C"/>
    <w:rsid w:val="004A6200"/>
    <w:rsid w:val="004A72C5"/>
    <w:rsid w:val="004A75A0"/>
    <w:rsid w:val="004B0930"/>
    <w:rsid w:val="004B1182"/>
    <w:rsid w:val="004B52C5"/>
    <w:rsid w:val="004B56CF"/>
    <w:rsid w:val="004B5B8E"/>
    <w:rsid w:val="004C015F"/>
    <w:rsid w:val="004C2E94"/>
    <w:rsid w:val="004C3EDB"/>
    <w:rsid w:val="004C4A15"/>
    <w:rsid w:val="004C5B53"/>
    <w:rsid w:val="004C5E7A"/>
    <w:rsid w:val="004C757E"/>
    <w:rsid w:val="004D0B4B"/>
    <w:rsid w:val="004D15EA"/>
    <w:rsid w:val="004D4D35"/>
    <w:rsid w:val="004D563F"/>
    <w:rsid w:val="004D6610"/>
    <w:rsid w:val="004D72F8"/>
    <w:rsid w:val="004D7934"/>
    <w:rsid w:val="004E0F77"/>
    <w:rsid w:val="004E161C"/>
    <w:rsid w:val="004E2BE5"/>
    <w:rsid w:val="004E33D4"/>
    <w:rsid w:val="004E3CE7"/>
    <w:rsid w:val="004E3E20"/>
    <w:rsid w:val="004E5582"/>
    <w:rsid w:val="004F0F3C"/>
    <w:rsid w:val="004F27DA"/>
    <w:rsid w:val="004F36D3"/>
    <w:rsid w:val="004F38BD"/>
    <w:rsid w:val="004F3A31"/>
    <w:rsid w:val="004F5369"/>
    <w:rsid w:val="004F6530"/>
    <w:rsid w:val="00502944"/>
    <w:rsid w:val="005032CF"/>
    <w:rsid w:val="00505487"/>
    <w:rsid w:val="00506BDB"/>
    <w:rsid w:val="00506CC9"/>
    <w:rsid w:val="00511B03"/>
    <w:rsid w:val="00512618"/>
    <w:rsid w:val="0051383E"/>
    <w:rsid w:val="0051416E"/>
    <w:rsid w:val="005163AA"/>
    <w:rsid w:val="00524143"/>
    <w:rsid w:val="00524E9E"/>
    <w:rsid w:val="0052529E"/>
    <w:rsid w:val="00525B29"/>
    <w:rsid w:val="00526A48"/>
    <w:rsid w:val="00527B55"/>
    <w:rsid w:val="005305D2"/>
    <w:rsid w:val="005335C7"/>
    <w:rsid w:val="00540744"/>
    <w:rsid w:val="00540A5F"/>
    <w:rsid w:val="00541744"/>
    <w:rsid w:val="00541CF8"/>
    <w:rsid w:val="00544488"/>
    <w:rsid w:val="00545DC7"/>
    <w:rsid w:val="005464A9"/>
    <w:rsid w:val="00546E98"/>
    <w:rsid w:val="005517F5"/>
    <w:rsid w:val="005529F7"/>
    <w:rsid w:val="00553370"/>
    <w:rsid w:val="005534B3"/>
    <w:rsid w:val="005557F3"/>
    <w:rsid w:val="00556AC9"/>
    <w:rsid w:val="0055740E"/>
    <w:rsid w:val="00557C5D"/>
    <w:rsid w:val="0056039A"/>
    <w:rsid w:val="00562288"/>
    <w:rsid w:val="00562540"/>
    <w:rsid w:val="0056292B"/>
    <w:rsid w:val="00563134"/>
    <w:rsid w:val="00564BA4"/>
    <w:rsid w:val="00565A39"/>
    <w:rsid w:val="005666E4"/>
    <w:rsid w:val="00566C7E"/>
    <w:rsid w:val="00571C10"/>
    <w:rsid w:val="00571DD6"/>
    <w:rsid w:val="00572EE1"/>
    <w:rsid w:val="005762C1"/>
    <w:rsid w:val="005762F3"/>
    <w:rsid w:val="00577C6D"/>
    <w:rsid w:val="00581C01"/>
    <w:rsid w:val="005859FE"/>
    <w:rsid w:val="00587015"/>
    <w:rsid w:val="00587CF2"/>
    <w:rsid w:val="005941F8"/>
    <w:rsid w:val="005A006B"/>
    <w:rsid w:val="005A00AB"/>
    <w:rsid w:val="005A2EF1"/>
    <w:rsid w:val="005B153D"/>
    <w:rsid w:val="005B1613"/>
    <w:rsid w:val="005B169C"/>
    <w:rsid w:val="005B2B62"/>
    <w:rsid w:val="005B4F2C"/>
    <w:rsid w:val="005B5FFD"/>
    <w:rsid w:val="005C00C2"/>
    <w:rsid w:val="005C0900"/>
    <w:rsid w:val="005C0993"/>
    <w:rsid w:val="005C0DE9"/>
    <w:rsid w:val="005C1323"/>
    <w:rsid w:val="005C1AFC"/>
    <w:rsid w:val="005C405D"/>
    <w:rsid w:val="005C580A"/>
    <w:rsid w:val="005C76F2"/>
    <w:rsid w:val="005D0D2B"/>
    <w:rsid w:val="005D2AF4"/>
    <w:rsid w:val="005D2FF0"/>
    <w:rsid w:val="005D317E"/>
    <w:rsid w:val="005D3439"/>
    <w:rsid w:val="005D3AE0"/>
    <w:rsid w:val="005D5085"/>
    <w:rsid w:val="005D6B1C"/>
    <w:rsid w:val="005E05A2"/>
    <w:rsid w:val="005E0D6C"/>
    <w:rsid w:val="005E42E5"/>
    <w:rsid w:val="005E71A5"/>
    <w:rsid w:val="005E77EE"/>
    <w:rsid w:val="005F2C3A"/>
    <w:rsid w:val="005F4D98"/>
    <w:rsid w:val="005F63D9"/>
    <w:rsid w:val="005F698C"/>
    <w:rsid w:val="00601E89"/>
    <w:rsid w:val="00602A7D"/>
    <w:rsid w:val="00602BF6"/>
    <w:rsid w:val="00603598"/>
    <w:rsid w:val="006053CC"/>
    <w:rsid w:val="00613809"/>
    <w:rsid w:val="0061499D"/>
    <w:rsid w:val="006209C8"/>
    <w:rsid w:val="00622628"/>
    <w:rsid w:val="00624E07"/>
    <w:rsid w:val="0062578B"/>
    <w:rsid w:val="00627EAB"/>
    <w:rsid w:val="00630FE2"/>
    <w:rsid w:val="00631499"/>
    <w:rsid w:val="00633893"/>
    <w:rsid w:val="006358D0"/>
    <w:rsid w:val="006364F1"/>
    <w:rsid w:val="006378EA"/>
    <w:rsid w:val="00637CE0"/>
    <w:rsid w:val="006409A4"/>
    <w:rsid w:val="00641927"/>
    <w:rsid w:val="00642D1A"/>
    <w:rsid w:val="006436B1"/>
    <w:rsid w:val="00643784"/>
    <w:rsid w:val="006439D7"/>
    <w:rsid w:val="00643A0F"/>
    <w:rsid w:val="00644078"/>
    <w:rsid w:val="006515B5"/>
    <w:rsid w:val="00653049"/>
    <w:rsid w:val="00654C83"/>
    <w:rsid w:val="0065641F"/>
    <w:rsid w:val="00656776"/>
    <w:rsid w:val="00656D71"/>
    <w:rsid w:val="0065713F"/>
    <w:rsid w:val="00657957"/>
    <w:rsid w:val="00657B2D"/>
    <w:rsid w:val="00660E9C"/>
    <w:rsid w:val="00661CA3"/>
    <w:rsid w:val="006637D8"/>
    <w:rsid w:val="00664AAF"/>
    <w:rsid w:val="00664B69"/>
    <w:rsid w:val="00665A42"/>
    <w:rsid w:val="006663CB"/>
    <w:rsid w:val="00667FCF"/>
    <w:rsid w:val="00672008"/>
    <w:rsid w:val="00673509"/>
    <w:rsid w:val="00675415"/>
    <w:rsid w:val="00675EED"/>
    <w:rsid w:val="00676A15"/>
    <w:rsid w:val="006802B1"/>
    <w:rsid w:val="00682325"/>
    <w:rsid w:val="00683BAC"/>
    <w:rsid w:val="006848BD"/>
    <w:rsid w:val="00687834"/>
    <w:rsid w:val="006907CB"/>
    <w:rsid w:val="006938AB"/>
    <w:rsid w:val="0069442F"/>
    <w:rsid w:val="0069522F"/>
    <w:rsid w:val="0069575B"/>
    <w:rsid w:val="006973F1"/>
    <w:rsid w:val="00697AA4"/>
    <w:rsid w:val="00697D31"/>
    <w:rsid w:val="006A1C9C"/>
    <w:rsid w:val="006A438C"/>
    <w:rsid w:val="006A653B"/>
    <w:rsid w:val="006A6FC8"/>
    <w:rsid w:val="006B023C"/>
    <w:rsid w:val="006B0645"/>
    <w:rsid w:val="006B1CE3"/>
    <w:rsid w:val="006B5105"/>
    <w:rsid w:val="006B5C36"/>
    <w:rsid w:val="006C01F7"/>
    <w:rsid w:val="006C0E98"/>
    <w:rsid w:val="006C0EC1"/>
    <w:rsid w:val="006C3DC4"/>
    <w:rsid w:val="006C4088"/>
    <w:rsid w:val="006D047E"/>
    <w:rsid w:val="006D05BF"/>
    <w:rsid w:val="006D242C"/>
    <w:rsid w:val="006D46F6"/>
    <w:rsid w:val="006D630B"/>
    <w:rsid w:val="006E1918"/>
    <w:rsid w:val="006E6DE8"/>
    <w:rsid w:val="006E6FDA"/>
    <w:rsid w:val="006F20CF"/>
    <w:rsid w:val="006F24C1"/>
    <w:rsid w:val="006F26B5"/>
    <w:rsid w:val="006F2A4F"/>
    <w:rsid w:val="006F4AF1"/>
    <w:rsid w:val="006F4ECD"/>
    <w:rsid w:val="006F6E9F"/>
    <w:rsid w:val="0070067F"/>
    <w:rsid w:val="00702A2C"/>
    <w:rsid w:val="00702C8C"/>
    <w:rsid w:val="00703E76"/>
    <w:rsid w:val="00705F0D"/>
    <w:rsid w:val="007069C1"/>
    <w:rsid w:val="0070786F"/>
    <w:rsid w:val="00707EB7"/>
    <w:rsid w:val="00710491"/>
    <w:rsid w:val="007109C3"/>
    <w:rsid w:val="007128FF"/>
    <w:rsid w:val="00712DED"/>
    <w:rsid w:val="00714404"/>
    <w:rsid w:val="0071794B"/>
    <w:rsid w:val="00717998"/>
    <w:rsid w:val="00720CD9"/>
    <w:rsid w:val="007228F3"/>
    <w:rsid w:val="00722C58"/>
    <w:rsid w:val="00722F51"/>
    <w:rsid w:val="00723065"/>
    <w:rsid w:val="00723112"/>
    <w:rsid w:val="0072417F"/>
    <w:rsid w:val="00725BC1"/>
    <w:rsid w:val="007303DF"/>
    <w:rsid w:val="00731A69"/>
    <w:rsid w:val="00732E61"/>
    <w:rsid w:val="00735144"/>
    <w:rsid w:val="00735B87"/>
    <w:rsid w:val="00742BA5"/>
    <w:rsid w:val="00743EB9"/>
    <w:rsid w:val="00744300"/>
    <w:rsid w:val="00744CA7"/>
    <w:rsid w:val="00745CB1"/>
    <w:rsid w:val="0075298E"/>
    <w:rsid w:val="00756D2D"/>
    <w:rsid w:val="00756FDD"/>
    <w:rsid w:val="00760189"/>
    <w:rsid w:val="007611F5"/>
    <w:rsid w:val="0076321E"/>
    <w:rsid w:val="00763365"/>
    <w:rsid w:val="007636EE"/>
    <w:rsid w:val="0076659C"/>
    <w:rsid w:val="00766616"/>
    <w:rsid w:val="00766A92"/>
    <w:rsid w:val="00770883"/>
    <w:rsid w:val="007720B8"/>
    <w:rsid w:val="00773060"/>
    <w:rsid w:val="0077690B"/>
    <w:rsid w:val="00777B5C"/>
    <w:rsid w:val="007809F2"/>
    <w:rsid w:val="00780DFB"/>
    <w:rsid w:val="00782E79"/>
    <w:rsid w:val="00784BA9"/>
    <w:rsid w:val="00791BD6"/>
    <w:rsid w:val="0079703E"/>
    <w:rsid w:val="00797A36"/>
    <w:rsid w:val="007A1A4C"/>
    <w:rsid w:val="007B07FE"/>
    <w:rsid w:val="007B31A8"/>
    <w:rsid w:val="007B3AC1"/>
    <w:rsid w:val="007B4864"/>
    <w:rsid w:val="007B7A89"/>
    <w:rsid w:val="007C148C"/>
    <w:rsid w:val="007C194D"/>
    <w:rsid w:val="007C29DB"/>
    <w:rsid w:val="007C333B"/>
    <w:rsid w:val="007C66A1"/>
    <w:rsid w:val="007C712D"/>
    <w:rsid w:val="007D2571"/>
    <w:rsid w:val="007D33B8"/>
    <w:rsid w:val="007D34FA"/>
    <w:rsid w:val="007D6708"/>
    <w:rsid w:val="007E1E59"/>
    <w:rsid w:val="007E4550"/>
    <w:rsid w:val="007E7592"/>
    <w:rsid w:val="007F152C"/>
    <w:rsid w:val="007F24DB"/>
    <w:rsid w:val="007F456C"/>
    <w:rsid w:val="007F6E4C"/>
    <w:rsid w:val="008023DC"/>
    <w:rsid w:val="008063EB"/>
    <w:rsid w:val="00806B1F"/>
    <w:rsid w:val="008114DE"/>
    <w:rsid w:val="00811AFB"/>
    <w:rsid w:val="008127CB"/>
    <w:rsid w:val="00813D27"/>
    <w:rsid w:val="00816F63"/>
    <w:rsid w:val="00820109"/>
    <w:rsid w:val="008213A2"/>
    <w:rsid w:val="0082447F"/>
    <w:rsid w:val="0082535F"/>
    <w:rsid w:val="0082794C"/>
    <w:rsid w:val="00827C6D"/>
    <w:rsid w:val="00830C18"/>
    <w:rsid w:val="00831122"/>
    <w:rsid w:val="0083503C"/>
    <w:rsid w:val="00835769"/>
    <w:rsid w:val="008374D8"/>
    <w:rsid w:val="008408AB"/>
    <w:rsid w:val="00841A90"/>
    <w:rsid w:val="00841D65"/>
    <w:rsid w:val="00843700"/>
    <w:rsid w:val="00844436"/>
    <w:rsid w:val="008447F7"/>
    <w:rsid w:val="00845FF6"/>
    <w:rsid w:val="00851055"/>
    <w:rsid w:val="00851679"/>
    <w:rsid w:val="008520F3"/>
    <w:rsid w:val="00852510"/>
    <w:rsid w:val="00853A34"/>
    <w:rsid w:val="00854EC8"/>
    <w:rsid w:val="008561FE"/>
    <w:rsid w:val="00856C9D"/>
    <w:rsid w:val="008576F7"/>
    <w:rsid w:val="00857CC7"/>
    <w:rsid w:val="00857F01"/>
    <w:rsid w:val="008642A0"/>
    <w:rsid w:val="00864E21"/>
    <w:rsid w:val="008650A6"/>
    <w:rsid w:val="008653B9"/>
    <w:rsid w:val="008661D0"/>
    <w:rsid w:val="00867146"/>
    <w:rsid w:val="00867336"/>
    <w:rsid w:val="00870847"/>
    <w:rsid w:val="00871AB0"/>
    <w:rsid w:val="008763C5"/>
    <w:rsid w:val="008807FD"/>
    <w:rsid w:val="00884499"/>
    <w:rsid w:val="00884EA5"/>
    <w:rsid w:val="00885AEA"/>
    <w:rsid w:val="00885B59"/>
    <w:rsid w:val="0088623A"/>
    <w:rsid w:val="008869E5"/>
    <w:rsid w:val="0088740C"/>
    <w:rsid w:val="00892FF3"/>
    <w:rsid w:val="008966FD"/>
    <w:rsid w:val="008A08A8"/>
    <w:rsid w:val="008B0056"/>
    <w:rsid w:val="008B27F6"/>
    <w:rsid w:val="008B2C8A"/>
    <w:rsid w:val="008B2D6A"/>
    <w:rsid w:val="008B4351"/>
    <w:rsid w:val="008B5D81"/>
    <w:rsid w:val="008B6C52"/>
    <w:rsid w:val="008C2AAE"/>
    <w:rsid w:val="008C4387"/>
    <w:rsid w:val="008C4946"/>
    <w:rsid w:val="008D2081"/>
    <w:rsid w:val="008D282E"/>
    <w:rsid w:val="008D3D9F"/>
    <w:rsid w:val="008D4526"/>
    <w:rsid w:val="008D580D"/>
    <w:rsid w:val="008D6944"/>
    <w:rsid w:val="008D7132"/>
    <w:rsid w:val="008D7E0A"/>
    <w:rsid w:val="008E1FD6"/>
    <w:rsid w:val="008E244D"/>
    <w:rsid w:val="008E3CE5"/>
    <w:rsid w:val="008F1429"/>
    <w:rsid w:val="008F22CB"/>
    <w:rsid w:val="008F4454"/>
    <w:rsid w:val="008F4B04"/>
    <w:rsid w:val="008F60CB"/>
    <w:rsid w:val="008F6DC3"/>
    <w:rsid w:val="0090047C"/>
    <w:rsid w:val="0090131C"/>
    <w:rsid w:val="00902EC8"/>
    <w:rsid w:val="009051CA"/>
    <w:rsid w:val="00905D2A"/>
    <w:rsid w:val="00910382"/>
    <w:rsid w:val="00910DBB"/>
    <w:rsid w:val="00910EAD"/>
    <w:rsid w:val="00914AA2"/>
    <w:rsid w:val="00915618"/>
    <w:rsid w:val="00916005"/>
    <w:rsid w:val="009179B6"/>
    <w:rsid w:val="00920D37"/>
    <w:rsid w:val="00922803"/>
    <w:rsid w:val="00922E3D"/>
    <w:rsid w:val="00923B77"/>
    <w:rsid w:val="00930FB0"/>
    <w:rsid w:val="009317F5"/>
    <w:rsid w:val="00932FF7"/>
    <w:rsid w:val="00933B7E"/>
    <w:rsid w:val="00933F81"/>
    <w:rsid w:val="00934C02"/>
    <w:rsid w:val="0093611A"/>
    <w:rsid w:val="00940EEF"/>
    <w:rsid w:val="00941489"/>
    <w:rsid w:val="0094417B"/>
    <w:rsid w:val="009447CA"/>
    <w:rsid w:val="00944A04"/>
    <w:rsid w:val="00944B94"/>
    <w:rsid w:val="00945631"/>
    <w:rsid w:val="00945CC0"/>
    <w:rsid w:val="0094612F"/>
    <w:rsid w:val="009462D8"/>
    <w:rsid w:val="00946DBA"/>
    <w:rsid w:val="00947DAA"/>
    <w:rsid w:val="00952826"/>
    <w:rsid w:val="00952D1B"/>
    <w:rsid w:val="009536E5"/>
    <w:rsid w:val="0095425B"/>
    <w:rsid w:val="00956FE5"/>
    <w:rsid w:val="00957987"/>
    <w:rsid w:val="00957CA1"/>
    <w:rsid w:val="00961A5A"/>
    <w:rsid w:val="009622C2"/>
    <w:rsid w:val="00963516"/>
    <w:rsid w:val="00964A2B"/>
    <w:rsid w:val="00966B0E"/>
    <w:rsid w:val="00967429"/>
    <w:rsid w:val="00970214"/>
    <w:rsid w:val="00970791"/>
    <w:rsid w:val="00971FD6"/>
    <w:rsid w:val="00972ADD"/>
    <w:rsid w:val="00973C89"/>
    <w:rsid w:val="00977C19"/>
    <w:rsid w:val="00977F4D"/>
    <w:rsid w:val="00977FF0"/>
    <w:rsid w:val="009803B7"/>
    <w:rsid w:val="00982FAD"/>
    <w:rsid w:val="00983125"/>
    <w:rsid w:val="0098315C"/>
    <w:rsid w:val="009867C4"/>
    <w:rsid w:val="009937E8"/>
    <w:rsid w:val="009A1099"/>
    <w:rsid w:val="009A1C1D"/>
    <w:rsid w:val="009A306C"/>
    <w:rsid w:val="009A40A9"/>
    <w:rsid w:val="009A7988"/>
    <w:rsid w:val="009B4DCE"/>
    <w:rsid w:val="009C1552"/>
    <w:rsid w:val="009C1B2E"/>
    <w:rsid w:val="009C3C56"/>
    <w:rsid w:val="009C3F85"/>
    <w:rsid w:val="009C4424"/>
    <w:rsid w:val="009C5097"/>
    <w:rsid w:val="009C5309"/>
    <w:rsid w:val="009C545B"/>
    <w:rsid w:val="009C6C6F"/>
    <w:rsid w:val="009C7B31"/>
    <w:rsid w:val="009D1E8E"/>
    <w:rsid w:val="009D6437"/>
    <w:rsid w:val="009D7A57"/>
    <w:rsid w:val="009E2C76"/>
    <w:rsid w:val="009E46ED"/>
    <w:rsid w:val="009E6C7F"/>
    <w:rsid w:val="009E78C5"/>
    <w:rsid w:val="009E7DF4"/>
    <w:rsid w:val="009F0531"/>
    <w:rsid w:val="009F0F89"/>
    <w:rsid w:val="009F2987"/>
    <w:rsid w:val="009F38AE"/>
    <w:rsid w:val="009F3FDD"/>
    <w:rsid w:val="009F560B"/>
    <w:rsid w:val="00A0458C"/>
    <w:rsid w:val="00A07228"/>
    <w:rsid w:val="00A150E2"/>
    <w:rsid w:val="00A170F4"/>
    <w:rsid w:val="00A173E7"/>
    <w:rsid w:val="00A17946"/>
    <w:rsid w:val="00A20671"/>
    <w:rsid w:val="00A209F3"/>
    <w:rsid w:val="00A24440"/>
    <w:rsid w:val="00A24B80"/>
    <w:rsid w:val="00A264A4"/>
    <w:rsid w:val="00A26CEE"/>
    <w:rsid w:val="00A2702B"/>
    <w:rsid w:val="00A27986"/>
    <w:rsid w:val="00A30175"/>
    <w:rsid w:val="00A3052B"/>
    <w:rsid w:val="00A33349"/>
    <w:rsid w:val="00A35BD2"/>
    <w:rsid w:val="00A364B0"/>
    <w:rsid w:val="00A3654D"/>
    <w:rsid w:val="00A40A03"/>
    <w:rsid w:val="00A40F70"/>
    <w:rsid w:val="00A426EB"/>
    <w:rsid w:val="00A42BD4"/>
    <w:rsid w:val="00A439E3"/>
    <w:rsid w:val="00A43F92"/>
    <w:rsid w:val="00A54DBE"/>
    <w:rsid w:val="00A559C1"/>
    <w:rsid w:val="00A604EC"/>
    <w:rsid w:val="00A612A1"/>
    <w:rsid w:val="00A61C4C"/>
    <w:rsid w:val="00A64D34"/>
    <w:rsid w:val="00A66281"/>
    <w:rsid w:val="00A73A59"/>
    <w:rsid w:val="00A7694E"/>
    <w:rsid w:val="00A76DF7"/>
    <w:rsid w:val="00A77918"/>
    <w:rsid w:val="00A84604"/>
    <w:rsid w:val="00A85645"/>
    <w:rsid w:val="00A86E47"/>
    <w:rsid w:val="00A8719D"/>
    <w:rsid w:val="00A87433"/>
    <w:rsid w:val="00A87802"/>
    <w:rsid w:val="00A90601"/>
    <w:rsid w:val="00A90DB5"/>
    <w:rsid w:val="00A92443"/>
    <w:rsid w:val="00A9624E"/>
    <w:rsid w:val="00A97232"/>
    <w:rsid w:val="00A97863"/>
    <w:rsid w:val="00AA0B88"/>
    <w:rsid w:val="00AA1A03"/>
    <w:rsid w:val="00AA23C2"/>
    <w:rsid w:val="00AA2551"/>
    <w:rsid w:val="00AA2E06"/>
    <w:rsid w:val="00AA51AF"/>
    <w:rsid w:val="00AA61F5"/>
    <w:rsid w:val="00AB1BF0"/>
    <w:rsid w:val="00AB38D8"/>
    <w:rsid w:val="00AB3B2F"/>
    <w:rsid w:val="00AB44BF"/>
    <w:rsid w:val="00AB59F3"/>
    <w:rsid w:val="00AC036E"/>
    <w:rsid w:val="00AC2D55"/>
    <w:rsid w:val="00AC2D9E"/>
    <w:rsid w:val="00AC49C9"/>
    <w:rsid w:val="00AC4ADA"/>
    <w:rsid w:val="00AC522F"/>
    <w:rsid w:val="00AC7297"/>
    <w:rsid w:val="00AC7CB6"/>
    <w:rsid w:val="00AD71E9"/>
    <w:rsid w:val="00AD7EE4"/>
    <w:rsid w:val="00AE025B"/>
    <w:rsid w:val="00AE0D23"/>
    <w:rsid w:val="00AE0F78"/>
    <w:rsid w:val="00AE1A3F"/>
    <w:rsid w:val="00AE6490"/>
    <w:rsid w:val="00AE7FE5"/>
    <w:rsid w:val="00AF01CE"/>
    <w:rsid w:val="00AF2E58"/>
    <w:rsid w:val="00AF3497"/>
    <w:rsid w:val="00AF43A0"/>
    <w:rsid w:val="00AF4EFE"/>
    <w:rsid w:val="00AF5583"/>
    <w:rsid w:val="00AF5EDF"/>
    <w:rsid w:val="00AF65F1"/>
    <w:rsid w:val="00B042FB"/>
    <w:rsid w:val="00B045D8"/>
    <w:rsid w:val="00B06425"/>
    <w:rsid w:val="00B0787E"/>
    <w:rsid w:val="00B10A0C"/>
    <w:rsid w:val="00B11765"/>
    <w:rsid w:val="00B129E5"/>
    <w:rsid w:val="00B131F7"/>
    <w:rsid w:val="00B13BB4"/>
    <w:rsid w:val="00B14DA8"/>
    <w:rsid w:val="00B21348"/>
    <w:rsid w:val="00B22386"/>
    <w:rsid w:val="00B226BF"/>
    <w:rsid w:val="00B228A2"/>
    <w:rsid w:val="00B22FB8"/>
    <w:rsid w:val="00B23A24"/>
    <w:rsid w:val="00B267FD"/>
    <w:rsid w:val="00B35798"/>
    <w:rsid w:val="00B35B08"/>
    <w:rsid w:val="00B36822"/>
    <w:rsid w:val="00B36F6D"/>
    <w:rsid w:val="00B3717A"/>
    <w:rsid w:val="00B4094A"/>
    <w:rsid w:val="00B41921"/>
    <w:rsid w:val="00B43944"/>
    <w:rsid w:val="00B47D90"/>
    <w:rsid w:val="00B47E90"/>
    <w:rsid w:val="00B51CDC"/>
    <w:rsid w:val="00B53AF9"/>
    <w:rsid w:val="00B563D4"/>
    <w:rsid w:val="00B56C50"/>
    <w:rsid w:val="00B56C55"/>
    <w:rsid w:val="00B60272"/>
    <w:rsid w:val="00B620D7"/>
    <w:rsid w:val="00B63F03"/>
    <w:rsid w:val="00B67517"/>
    <w:rsid w:val="00B678FF"/>
    <w:rsid w:val="00B67922"/>
    <w:rsid w:val="00B72B3D"/>
    <w:rsid w:val="00B72DE2"/>
    <w:rsid w:val="00B73A76"/>
    <w:rsid w:val="00B73D39"/>
    <w:rsid w:val="00B74D44"/>
    <w:rsid w:val="00B75518"/>
    <w:rsid w:val="00B75D87"/>
    <w:rsid w:val="00B7701C"/>
    <w:rsid w:val="00B77261"/>
    <w:rsid w:val="00B77DB9"/>
    <w:rsid w:val="00B801C1"/>
    <w:rsid w:val="00B80574"/>
    <w:rsid w:val="00B80D27"/>
    <w:rsid w:val="00B8102E"/>
    <w:rsid w:val="00B84B4B"/>
    <w:rsid w:val="00B84E71"/>
    <w:rsid w:val="00B91209"/>
    <w:rsid w:val="00B92077"/>
    <w:rsid w:val="00B936C7"/>
    <w:rsid w:val="00B943D0"/>
    <w:rsid w:val="00B9486E"/>
    <w:rsid w:val="00B960D1"/>
    <w:rsid w:val="00BA041D"/>
    <w:rsid w:val="00BA165A"/>
    <w:rsid w:val="00BA1EAE"/>
    <w:rsid w:val="00BA2D25"/>
    <w:rsid w:val="00BA3B84"/>
    <w:rsid w:val="00BA40B2"/>
    <w:rsid w:val="00BA4504"/>
    <w:rsid w:val="00BA5769"/>
    <w:rsid w:val="00BA5814"/>
    <w:rsid w:val="00BA5B3E"/>
    <w:rsid w:val="00BA63C9"/>
    <w:rsid w:val="00BA6F14"/>
    <w:rsid w:val="00BA76EF"/>
    <w:rsid w:val="00BB2769"/>
    <w:rsid w:val="00BB2B45"/>
    <w:rsid w:val="00BB38C3"/>
    <w:rsid w:val="00BB54EE"/>
    <w:rsid w:val="00BB578D"/>
    <w:rsid w:val="00BB6D43"/>
    <w:rsid w:val="00BB7880"/>
    <w:rsid w:val="00BB7AF1"/>
    <w:rsid w:val="00BC1299"/>
    <w:rsid w:val="00BC158E"/>
    <w:rsid w:val="00BC264A"/>
    <w:rsid w:val="00BC37B0"/>
    <w:rsid w:val="00BC4193"/>
    <w:rsid w:val="00BC697B"/>
    <w:rsid w:val="00BC7427"/>
    <w:rsid w:val="00BD1D69"/>
    <w:rsid w:val="00BD22CE"/>
    <w:rsid w:val="00BD23AD"/>
    <w:rsid w:val="00BD3449"/>
    <w:rsid w:val="00BD51C8"/>
    <w:rsid w:val="00BD60A3"/>
    <w:rsid w:val="00BD6203"/>
    <w:rsid w:val="00BD76E5"/>
    <w:rsid w:val="00BD7897"/>
    <w:rsid w:val="00BE126F"/>
    <w:rsid w:val="00BE26A4"/>
    <w:rsid w:val="00BE2E80"/>
    <w:rsid w:val="00BE3C2D"/>
    <w:rsid w:val="00BE5490"/>
    <w:rsid w:val="00BE67C0"/>
    <w:rsid w:val="00BE7924"/>
    <w:rsid w:val="00BE7EB3"/>
    <w:rsid w:val="00BF07C3"/>
    <w:rsid w:val="00BF143F"/>
    <w:rsid w:val="00BF4116"/>
    <w:rsid w:val="00BF5235"/>
    <w:rsid w:val="00BF549E"/>
    <w:rsid w:val="00BF556F"/>
    <w:rsid w:val="00BF5B43"/>
    <w:rsid w:val="00BF5DC3"/>
    <w:rsid w:val="00C002BA"/>
    <w:rsid w:val="00C019BB"/>
    <w:rsid w:val="00C029B1"/>
    <w:rsid w:val="00C04EB2"/>
    <w:rsid w:val="00C04FB6"/>
    <w:rsid w:val="00C07FB1"/>
    <w:rsid w:val="00C1123C"/>
    <w:rsid w:val="00C11A7E"/>
    <w:rsid w:val="00C121EE"/>
    <w:rsid w:val="00C133A3"/>
    <w:rsid w:val="00C13C0A"/>
    <w:rsid w:val="00C14358"/>
    <w:rsid w:val="00C15EF0"/>
    <w:rsid w:val="00C165B1"/>
    <w:rsid w:val="00C168D5"/>
    <w:rsid w:val="00C17783"/>
    <w:rsid w:val="00C17B52"/>
    <w:rsid w:val="00C203F4"/>
    <w:rsid w:val="00C23517"/>
    <w:rsid w:val="00C2449C"/>
    <w:rsid w:val="00C25E50"/>
    <w:rsid w:val="00C27F50"/>
    <w:rsid w:val="00C308F9"/>
    <w:rsid w:val="00C30CC3"/>
    <w:rsid w:val="00C3106B"/>
    <w:rsid w:val="00C320F1"/>
    <w:rsid w:val="00C3336E"/>
    <w:rsid w:val="00C33F6C"/>
    <w:rsid w:val="00C362EE"/>
    <w:rsid w:val="00C36382"/>
    <w:rsid w:val="00C433E8"/>
    <w:rsid w:val="00C44105"/>
    <w:rsid w:val="00C441ED"/>
    <w:rsid w:val="00C45011"/>
    <w:rsid w:val="00C46540"/>
    <w:rsid w:val="00C4657B"/>
    <w:rsid w:val="00C47286"/>
    <w:rsid w:val="00C5077E"/>
    <w:rsid w:val="00C52926"/>
    <w:rsid w:val="00C53434"/>
    <w:rsid w:val="00C55651"/>
    <w:rsid w:val="00C55D3E"/>
    <w:rsid w:val="00C56F69"/>
    <w:rsid w:val="00C6016D"/>
    <w:rsid w:val="00C611ED"/>
    <w:rsid w:val="00C62DE9"/>
    <w:rsid w:val="00C63A7F"/>
    <w:rsid w:val="00C64940"/>
    <w:rsid w:val="00C65323"/>
    <w:rsid w:val="00C65FD7"/>
    <w:rsid w:val="00C661A9"/>
    <w:rsid w:val="00C661D4"/>
    <w:rsid w:val="00C66BA3"/>
    <w:rsid w:val="00C6740A"/>
    <w:rsid w:val="00C67EAE"/>
    <w:rsid w:val="00C70765"/>
    <w:rsid w:val="00C71A18"/>
    <w:rsid w:val="00C73C9B"/>
    <w:rsid w:val="00C73DCE"/>
    <w:rsid w:val="00C740BD"/>
    <w:rsid w:val="00C76A39"/>
    <w:rsid w:val="00C77D01"/>
    <w:rsid w:val="00C84CB6"/>
    <w:rsid w:val="00C85E67"/>
    <w:rsid w:val="00C911CA"/>
    <w:rsid w:val="00C91B12"/>
    <w:rsid w:val="00C9260D"/>
    <w:rsid w:val="00C92FB5"/>
    <w:rsid w:val="00C93001"/>
    <w:rsid w:val="00C941B1"/>
    <w:rsid w:val="00C973DC"/>
    <w:rsid w:val="00CA1FD8"/>
    <w:rsid w:val="00CA220D"/>
    <w:rsid w:val="00CA2B04"/>
    <w:rsid w:val="00CA457C"/>
    <w:rsid w:val="00CA6F06"/>
    <w:rsid w:val="00CA7707"/>
    <w:rsid w:val="00CA7BE2"/>
    <w:rsid w:val="00CB0601"/>
    <w:rsid w:val="00CB0B96"/>
    <w:rsid w:val="00CB2D76"/>
    <w:rsid w:val="00CB40A4"/>
    <w:rsid w:val="00CB492C"/>
    <w:rsid w:val="00CB6F41"/>
    <w:rsid w:val="00CB7B3E"/>
    <w:rsid w:val="00CC2BD5"/>
    <w:rsid w:val="00CC5960"/>
    <w:rsid w:val="00CC6537"/>
    <w:rsid w:val="00CC698A"/>
    <w:rsid w:val="00CD0B0A"/>
    <w:rsid w:val="00CD2D00"/>
    <w:rsid w:val="00CD4FD5"/>
    <w:rsid w:val="00CD572A"/>
    <w:rsid w:val="00CD6046"/>
    <w:rsid w:val="00CD7B00"/>
    <w:rsid w:val="00CD7E96"/>
    <w:rsid w:val="00CE1261"/>
    <w:rsid w:val="00CE2BDA"/>
    <w:rsid w:val="00CE6848"/>
    <w:rsid w:val="00CE71BD"/>
    <w:rsid w:val="00CE7E8F"/>
    <w:rsid w:val="00CF1968"/>
    <w:rsid w:val="00CF263C"/>
    <w:rsid w:val="00CF63CB"/>
    <w:rsid w:val="00D00F7E"/>
    <w:rsid w:val="00D01F4D"/>
    <w:rsid w:val="00D03A98"/>
    <w:rsid w:val="00D04F86"/>
    <w:rsid w:val="00D05B58"/>
    <w:rsid w:val="00D0643B"/>
    <w:rsid w:val="00D07AC0"/>
    <w:rsid w:val="00D10610"/>
    <w:rsid w:val="00D12CB1"/>
    <w:rsid w:val="00D153EE"/>
    <w:rsid w:val="00D15F30"/>
    <w:rsid w:val="00D174AA"/>
    <w:rsid w:val="00D179A4"/>
    <w:rsid w:val="00D17C91"/>
    <w:rsid w:val="00D205F9"/>
    <w:rsid w:val="00D20E3C"/>
    <w:rsid w:val="00D216AB"/>
    <w:rsid w:val="00D2182D"/>
    <w:rsid w:val="00D22708"/>
    <w:rsid w:val="00D22CE0"/>
    <w:rsid w:val="00D23CD8"/>
    <w:rsid w:val="00D25343"/>
    <w:rsid w:val="00D30459"/>
    <w:rsid w:val="00D30EC6"/>
    <w:rsid w:val="00D3117A"/>
    <w:rsid w:val="00D31353"/>
    <w:rsid w:val="00D31DA8"/>
    <w:rsid w:val="00D32641"/>
    <w:rsid w:val="00D32B23"/>
    <w:rsid w:val="00D32FC7"/>
    <w:rsid w:val="00D36F97"/>
    <w:rsid w:val="00D37462"/>
    <w:rsid w:val="00D37B09"/>
    <w:rsid w:val="00D434E3"/>
    <w:rsid w:val="00D46058"/>
    <w:rsid w:val="00D4626C"/>
    <w:rsid w:val="00D46B0A"/>
    <w:rsid w:val="00D478C3"/>
    <w:rsid w:val="00D503D8"/>
    <w:rsid w:val="00D53AAD"/>
    <w:rsid w:val="00D55D97"/>
    <w:rsid w:val="00D574DC"/>
    <w:rsid w:val="00D57789"/>
    <w:rsid w:val="00D57D3C"/>
    <w:rsid w:val="00D62525"/>
    <w:rsid w:val="00D63E42"/>
    <w:rsid w:val="00D71606"/>
    <w:rsid w:val="00D7276B"/>
    <w:rsid w:val="00D736FF"/>
    <w:rsid w:val="00D75898"/>
    <w:rsid w:val="00D76632"/>
    <w:rsid w:val="00D76783"/>
    <w:rsid w:val="00D76ED2"/>
    <w:rsid w:val="00D77151"/>
    <w:rsid w:val="00D820FB"/>
    <w:rsid w:val="00D910BC"/>
    <w:rsid w:val="00D91368"/>
    <w:rsid w:val="00D91F49"/>
    <w:rsid w:val="00D929CA"/>
    <w:rsid w:val="00D93438"/>
    <w:rsid w:val="00D946C6"/>
    <w:rsid w:val="00D95636"/>
    <w:rsid w:val="00D95DE1"/>
    <w:rsid w:val="00DA0602"/>
    <w:rsid w:val="00DA0DFA"/>
    <w:rsid w:val="00DA16FB"/>
    <w:rsid w:val="00DA1B6A"/>
    <w:rsid w:val="00DA42C9"/>
    <w:rsid w:val="00DA4378"/>
    <w:rsid w:val="00DA44CE"/>
    <w:rsid w:val="00DA5D7A"/>
    <w:rsid w:val="00DA7A0D"/>
    <w:rsid w:val="00DB36F5"/>
    <w:rsid w:val="00DB47DA"/>
    <w:rsid w:val="00DB5C1B"/>
    <w:rsid w:val="00DB6F24"/>
    <w:rsid w:val="00DB75A2"/>
    <w:rsid w:val="00DB7F6E"/>
    <w:rsid w:val="00DC3040"/>
    <w:rsid w:val="00DC3EA8"/>
    <w:rsid w:val="00DC675D"/>
    <w:rsid w:val="00DD008F"/>
    <w:rsid w:val="00DD028C"/>
    <w:rsid w:val="00DD080A"/>
    <w:rsid w:val="00DD08D2"/>
    <w:rsid w:val="00DD099E"/>
    <w:rsid w:val="00DD1C7E"/>
    <w:rsid w:val="00DD3174"/>
    <w:rsid w:val="00DD37F0"/>
    <w:rsid w:val="00DD44D4"/>
    <w:rsid w:val="00DD58B2"/>
    <w:rsid w:val="00DD7609"/>
    <w:rsid w:val="00DE0725"/>
    <w:rsid w:val="00DE3054"/>
    <w:rsid w:val="00DE4ED6"/>
    <w:rsid w:val="00DF11D6"/>
    <w:rsid w:val="00DF12A2"/>
    <w:rsid w:val="00DF3F08"/>
    <w:rsid w:val="00DF4DF2"/>
    <w:rsid w:val="00DF6270"/>
    <w:rsid w:val="00DF7CF5"/>
    <w:rsid w:val="00DF7E87"/>
    <w:rsid w:val="00E00A2C"/>
    <w:rsid w:val="00E00E14"/>
    <w:rsid w:val="00E0252A"/>
    <w:rsid w:val="00E03073"/>
    <w:rsid w:val="00E03D36"/>
    <w:rsid w:val="00E0479D"/>
    <w:rsid w:val="00E05409"/>
    <w:rsid w:val="00E05DF0"/>
    <w:rsid w:val="00E075E7"/>
    <w:rsid w:val="00E100E2"/>
    <w:rsid w:val="00E110B9"/>
    <w:rsid w:val="00E11C36"/>
    <w:rsid w:val="00E1324D"/>
    <w:rsid w:val="00E13CEF"/>
    <w:rsid w:val="00E1486F"/>
    <w:rsid w:val="00E14962"/>
    <w:rsid w:val="00E162C7"/>
    <w:rsid w:val="00E163DB"/>
    <w:rsid w:val="00E203AE"/>
    <w:rsid w:val="00E20F93"/>
    <w:rsid w:val="00E2247E"/>
    <w:rsid w:val="00E25759"/>
    <w:rsid w:val="00E266FA"/>
    <w:rsid w:val="00E26F76"/>
    <w:rsid w:val="00E30340"/>
    <w:rsid w:val="00E314E4"/>
    <w:rsid w:val="00E3329F"/>
    <w:rsid w:val="00E33E0B"/>
    <w:rsid w:val="00E34A23"/>
    <w:rsid w:val="00E35369"/>
    <w:rsid w:val="00E36340"/>
    <w:rsid w:val="00E37310"/>
    <w:rsid w:val="00E40F66"/>
    <w:rsid w:val="00E43444"/>
    <w:rsid w:val="00E436B4"/>
    <w:rsid w:val="00E437C8"/>
    <w:rsid w:val="00E43EFF"/>
    <w:rsid w:val="00E44C1B"/>
    <w:rsid w:val="00E50A07"/>
    <w:rsid w:val="00E52759"/>
    <w:rsid w:val="00E52966"/>
    <w:rsid w:val="00E536A3"/>
    <w:rsid w:val="00E54F7E"/>
    <w:rsid w:val="00E57010"/>
    <w:rsid w:val="00E630F5"/>
    <w:rsid w:val="00E7084F"/>
    <w:rsid w:val="00E72F51"/>
    <w:rsid w:val="00E74B3E"/>
    <w:rsid w:val="00E75A8B"/>
    <w:rsid w:val="00E764F7"/>
    <w:rsid w:val="00E77768"/>
    <w:rsid w:val="00E800FF"/>
    <w:rsid w:val="00E8150A"/>
    <w:rsid w:val="00E82372"/>
    <w:rsid w:val="00E839C8"/>
    <w:rsid w:val="00E843EC"/>
    <w:rsid w:val="00E84AE4"/>
    <w:rsid w:val="00E85F43"/>
    <w:rsid w:val="00E86BDA"/>
    <w:rsid w:val="00E87693"/>
    <w:rsid w:val="00E90BC1"/>
    <w:rsid w:val="00E912CE"/>
    <w:rsid w:val="00E91F78"/>
    <w:rsid w:val="00E931D1"/>
    <w:rsid w:val="00E938B4"/>
    <w:rsid w:val="00E9595C"/>
    <w:rsid w:val="00E97579"/>
    <w:rsid w:val="00EA065A"/>
    <w:rsid w:val="00EA0AF3"/>
    <w:rsid w:val="00EA14B6"/>
    <w:rsid w:val="00EA4968"/>
    <w:rsid w:val="00EA7AD6"/>
    <w:rsid w:val="00EB04B3"/>
    <w:rsid w:val="00EB3E00"/>
    <w:rsid w:val="00EB4417"/>
    <w:rsid w:val="00EB62B3"/>
    <w:rsid w:val="00EB6E68"/>
    <w:rsid w:val="00EB7C61"/>
    <w:rsid w:val="00EB7D9B"/>
    <w:rsid w:val="00EC141F"/>
    <w:rsid w:val="00EC2CE4"/>
    <w:rsid w:val="00EC3582"/>
    <w:rsid w:val="00EC3A6E"/>
    <w:rsid w:val="00EC6B0F"/>
    <w:rsid w:val="00EC6B5B"/>
    <w:rsid w:val="00ED0733"/>
    <w:rsid w:val="00ED0EB1"/>
    <w:rsid w:val="00ED14C0"/>
    <w:rsid w:val="00ED1BB5"/>
    <w:rsid w:val="00ED1BD1"/>
    <w:rsid w:val="00ED2227"/>
    <w:rsid w:val="00ED384C"/>
    <w:rsid w:val="00ED5A74"/>
    <w:rsid w:val="00ED6975"/>
    <w:rsid w:val="00ED75C3"/>
    <w:rsid w:val="00EE1348"/>
    <w:rsid w:val="00EE1D71"/>
    <w:rsid w:val="00EE31AB"/>
    <w:rsid w:val="00EE4909"/>
    <w:rsid w:val="00EE608C"/>
    <w:rsid w:val="00EE712A"/>
    <w:rsid w:val="00EE7532"/>
    <w:rsid w:val="00EF0504"/>
    <w:rsid w:val="00EF1B9D"/>
    <w:rsid w:val="00EF33F6"/>
    <w:rsid w:val="00EF343B"/>
    <w:rsid w:val="00F01CF3"/>
    <w:rsid w:val="00F02A89"/>
    <w:rsid w:val="00F03435"/>
    <w:rsid w:val="00F04403"/>
    <w:rsid w:val="00F05C8B"/>
    <w:rsid w:val="00F0645B"/>
    <w:rsid w:val="00F0700C"/>
    <w:rsid w:val="00F11829"/>
    <w:rsid w:val="00F11E45"/>
    <w:rsid w:val="00F127BB"/>
    <w:rsid w:val="00F12D07"/>
    <w:rsid w:val="00F16956"/>
    <w:rsid w:val="00F17E22"/>
    <w:rsid w:val="00F256E6"/>
    <w:rsid w:val="00F27773"/>
    <w:rsid w:val="00F3049C"/>
    <w:rsid w:val="00F3295F"/>
    <w:rsid w:val="00F345A9"/>
    <w:rsid w:val="00F3492C"/>
    <w:rsid w:val="00F35FB2"/>
    <w:rsid w:val="00F36931"/>
    <w:rsid w:val="00F42D36"/>
    <w:rsid w:val="00F434B0"/>
    <w:rsid w:val="00F43C86"/>
    <w:rsid w:val="00F446CE"/>
    <w:rsid w:val="00F45E5D"/>
    <w:rsid w:val="00F468A7"/>
    <w:rsid w:val="00F52CFA"/>
    <w:rsid w:val="00F5388C"/>
    <w:rsid w:val="00F561DA"/>
    <w:rsid w:val="00F56498"/>
    <w:rsid w:val="00F569BA"/>
    <w:rsid w:val="00F57623"/>
    <w:rsid w:val="00F60421"/>
    <w:rsid w:val="00F608B6"/>
    <w:rsid w:val="00F61526"/>
    <w:rsid w:val="00F61715"/>
    <w:rsid w:val="00F623D9"/>
    <w:rsid w:val="00F62FFD"/>
    <w:rsid w:val="00F63BEA"/>
    <w:rsid w:val="00F66265"/>
    <w:rsid w:val="00F66C76"/>
    <w:rsid w:val="00F670E2"/>
    <w:rsid w:val="00F67505"/>
    <w:rsid w:val="00F676EC"/>
    <w:rsid w:val="00F71EBF"/>
    <w:rsid w:val="00F72DEE"/>
    <w:rsid w:val="00F7447F"/>
    <w:rsid w:val="00F7508F"/>
    <w:rsid w:val="00F75D13"/>
    <w:rsid w:val="00F8103A"/>
    <w:rsid w:val="00F81792"/>
    <w:rsid w:val="00F84378"/>
    <w:rsid w:val="00F8489C"/>
    <w:rsid w:val="00F853D7"/>
    <w:rsid w:val="00F863F5"/>
    <w:rsid w:val="00F8675F"/>
    <w:rsid w:val="00F86EC8"/>
    <w:rsid w:val="00F87FED"/>
    <w:rsid w:val="00F90DAE"/>
    <w:rsid w:val="00F93471"/>
    <w:rsid w:val="00F95129"/>
    <w:rsid w:val="00F9574A"/>
    <w:rsid w:val="00F95BBA"/>
    <w:rsid w:val="00F95F36"/>
    <w:rsid w:val="00F96E56"/>
    <w:rsid w:val="00FA185A"/>
    <w:rsid w:val="00FA4F12"/>
    <w:rsid w:val="00FA7017"/>
    <w:rsid w:val="00FB03F2"/>
    <w:rsid w:val="00FB0F3E"/>
    <w:rsid w:val="00FB2D55"/>
    <w:rsid w:val="00FB4526"/>
    <w:rsid w:val="00FC1E30"/>
    <w:rsid w:val="00FC1E93"/>
    <w:rsid w:val="00FC60E7"/>
    <w:rsid w:val="00FC6746"/>
    <w:rsid w:val="00FD033B"/>
    <w:rsid w:val="00FD65F9"/>
    <w:rsid w:val="00FD762D"/>
    <w:rsid w:val="00FD78A1"/>
    <w:rsid w:val="00FE0D33"/>
    <w:rsid w:val="00FE1093"/>
    <w:rsid w:val="00FE10F9"/>
    <w:rsid w:val="00FE2560"/>
    <w:rsid w:val="00FE4190"/>
    <w:rsid w:val="00FE7997"/>
    <w:rsid w:val="00FF07C5"/>
    <w:rsid w:val="00FF1C4D"/>
    <w:rsid w:val="00FF1E6E"/>
    <w:rsid w:val="00FF1F1F"/>
    <w:rsid w:val="00FF2224"/>
    <w:rsid w:val="00FF3F72"/>
    <w:rsid w:val="00FF43C3"/>
    <w:rsid w:val="00FF6041"/>
    <w:rsid w:val="00FF666D"/>
    <w:rsid w:val="00FF6F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DCF"/>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DA44CE"/>
    <w:pPr>
      <w:keepNext/>
      <w:keepLines/>
      <w:widowControl w:val="0"/>
      <w:numPr>
        <w:numId w:val="6"/>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DA44C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F05C8B"/>
    <w:pPr>
      <w:tabs>
        <w:tab w:val="left" w:pos="840"/>
        <w:tab w:val="right" w:leader="dot" w:pos="8823"/>
      </w:tabs>
    </w:pPr>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 w:type="table" w:customStyle="1" w:styleId="g4">
    <w:name w:val="g4"/>
    <w:basedOn w:val="a1"/>
    <w:uiPriority w:val="59"/>
    <w:rsid w:val="00CB6F41"/>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3">
    <w:name w:val="g3"/>
    <w:uiPriority w:val="99"/>
    <w:semiHidden/>
    <w:unhideWhenUsed/>
    <w:qFormat/>
    <w:rsid w:val="00B22FB8"/>
    <w:tblPr>
      <w:tblInd w:w="0" w:type="dxa"/>
      <w:tblCellMar>
        <w:top w:w="0" w:type="dxa"/>
        <w:left w:w="108" w:type="dxa"/>
        <w:bottom w:w="0" w:type="dxa"/>
        <w:right w:w="108" w:type="dxa"/>
      </w:tblCellMar>
    </w:tblPr>
  </w:style>
  <w:style w:type="character" w:customStyle="1" w:styleId="1Char2">
    <w:name w:val="标题 1 Char2"/>
    <w:basedOn w:val="a0"/>
    <w:uiPriority w:val="99"/>
    <w:rsid w:val="000B1300"/>
    <w:rPr>
      <w:rFonts w:ascii="宋体" w:hAnsi="宋体"/>
      <w:b/>
      <w:color w:val="000000"/>
      <w:kern w:val="44"/>
      <w:sz w:val="44"/>
    </w:rPr>
  </w:style>
  <w:style w:type="character" w:customStyle="1" w:styleId="Char11">
    <w:name w:val="日期 Char1"/>
    <w:basedOn w:val="a0"/>
    <w:uiPriority w:val="99"/>
    <w:rsid w:val="000B1300"/>
    <w:rPr>
      <w:rFonts w:ascii="宋体" w:hAnsi="宋体"/>
      <w:color w:val="000000"/>
      <w:sz w:val="21"/>
    </w:rPr>
  </w:style>
  <w:style w:type="character" w:customStyle="1" w:styleId="Char12">
    <w:name w:val="批注文字 Char1"/>
    <w:basedOn w:val="a0"/>
    <w:uiPriority w:val="99"/>
    <w:rsid w:val="000B1300"/>
    <w:rPr>
      <w:rFonts w:ascii="宋体" w:hAnsi="宋体"/>
      <w:color w:val="000000"/>
      <w:sz w:val="21"/>
    </w:rPr>
  </w:style>
  <w:style w:type="character" w:customStyle="1" w:styleId="Char13">
    <w:name w:val="批注框文本 Char1"/>
    <w:basedOn w:val="a0"/>
    <w:uiPriority w:val="99"/>
    <w:rsid w:val="000B1300"/>
    <w:rPr>
      <w:rFonts w:ascii="宋体" w:hAnsi="宋体"/>
      <w:color w:val="000000"/>
      <w:sz w:val="18"/>
      <w:szCs w:val="18"/>
    </w:rPr>
  </w:style>
  <w:style w:type="character" w:customStyle="1" w:styleId="Char20">
    <w:name w:val="批注主题 Char2"/>
    <w:basedOn w:val="Char12"/>
    <w:uiPriority w:val="99"/>
    <w:semiHidden/>
    <w:rsid w:val="000B1300"/>
    <w:rPr>
      <w:b/>
      <w:bCs/>
    </w:rPr>
  </w:style>
  <w:style w:type="character" w:customStyle="1" w:styleId="Char14">
    <w:name w:val="正文文本 Char1"/>
    <w:basedOn w:val="a0"/>
    <w:uiPriority w:val="99"/>
    <w:rsid w:val="000B1300"/>
    <w:rPr>
      <w:rFonts w:ascii="Times New Roman" w:hAnsi="Times New Roman"/>
      <w:kern w:val="2"/>
      <w:sz w:val="21"/>
      <w:szCs w:val="21"/>
    </w:rPr>
  </w:style>
  <w:style w:type="character" w:customStyle="1" w:styleId="Char15">
    <w:name w:val="文档结构图 Char1"/>
    <w:basedOn w:val="a0"/>
    <w:uiPriority w:val="99"/>
    <w:semiHidden/>
    <w:rsid w:val="000B1300"/>
    <w:rPr>
      <w:rFonts w:ascii="宋体" w:hAnsi="宋体"/>
      <w:color w:val="000000"/>
      <w:sz w:val="21"/>
      <w:shd w:val="clear" w:color="auto" w:fill="000080"/>
    </w:rPr>
  </w:style>
  <w:style w:type="paragraph" w:customStyle="1" w:styleId="write">
    <w:name w:val="write"/>
    <w:basedOn w:val="a"/>
    <w:rsid w:val="000B1300"/>
    <w:pPr>
      <w:tabs>
        <w:tab w:val="left" w:pos="709"/>
      </w:tabs>
      <w:overflowPunct w:val="0"/>
      <w:autoSpaceDE w:val="0"/>
      <w:autoSpaceDN w:val="0"/>
      <w:adjustRightInd w:val="0"/>
      <w:jc w:val="both"/>
      <w:textAlignment w:val="baseline"/>
    </w:pPr>
    <w:rPr>
      <w:rFonts w:ascii="Helvetica-Narrow" w:hAnsi="Helvetica-Narrow"/>
      <w:color w:val="auto"/>
      <w:sz w:val="24"/>
      <w:lang w:val="en-AU" w:eastAsia="en-US"/>
    </w:rPr>
  </w:style>
  <w:style w:type="character" w:styleId="afc">
    <w:name w:val="page number"/>
    <w:basedOn w:val="a0"/>
    <w:rsid w:val="000B1300"/>
  </w:style>
  <w:style w:type="paragraph" w:customStyle="1" w:styleId="Chard">
    <w:name w:val="Char"/>
    <w:basedOn w:val="a"/>
    <w:rsid w:val="000B1300"/>
    <w:pPr>
      <w:adjustRightInd w:val="0"/>
      <w:spacing w:after="160" w:line="240" w:lineRule="exact"/>
      <w:textAlignment w:val="baseline"/>
    </w:pPr>
    <w:rPr>
      <w:rFonts w:ascii="Verdana" w:eastAsia="Times New Roman" w:hAnsi="Verdana"/>
      <w:color w:val="auto"/>
      <w:sz w:val="20"/>
      <w:lang w:eastAsia="en-US"/>
    </w:rPr>
  </w:style>
  <w:style w:type="paragraph" w:customStyle="1" w:styleId="afd">
    <w:name w:val="字元 字元"/>
    <w:basedOn w:val="a"/>
    <w:rsid w:val="000B1300"/>
    <w:pPr>
      <w:widowControl w:val="0"/>
      <w:jc w:val="both"/>
    </w:pPr>
    <w:rPr>
      <w:rFonts w:ascii="Tahoma" w:hAnsi="Tahoma"/>
      <w:color w:val="auto"/>
      <w:kern w:val="2"/>
      <w:sz w:val="24"/>
    </w:rPr>
  </w:style>
  <w:style w:type="paragraph" w:customStyle="1" w:styleId="xl24">
    <w:name w:val="xl24"/>
    <w:basedOn w:val="a"/>
    <w:rsid w:val="000B1300"/>
    <w:pPr>
      <w:spacing w:before="100" w:beforeAutospacing="1" w:after="100" w:afterAutospacing="1"/>
      <w:jc w:val="both"/>
    </w:pPr>
    <w:rPr>
      <w:rFonts w:ascii="Times New Roman" w:hAnsi="Times New Roman"/>
      <w:color w:val="auto"/>
      <w:sz w:val="18"/>
      <w:szCs w:val="18"/>
    </w:rPr>
  </w:style>
  <w:style w:type="paragraph" w:customStyle="1" w:styleId="CharCharCharCharCharChar">
    <w:name w:val="Char Char Char Char 字元 字元 Char Char 字元 字元"/>
    <w:basedOn w:val="a"/>
    <w:rsid w:val="000B1300"/>
    <w:pPr>
      <w:adjustRightInd w:val="0"/>
      <w:spacing w:after="160" w:line="240" w:lineRule="exact"/>
      <w:textAlignment w:val="baseline"/>
    </w:pPr>
    <w:rPr>
      <w:rFonts w:ascii="Verdana" w:eastAsia="Times New Roman" w:hAnsi="Verdana"/>
      <w:color w:val="auto"/>
      <w:sz w:val="20"/>
      <w:lang w:eastAsia="en-US"/>
    </w:rPr>
  </w:style>
  <w:style w:type="paragraph" w:customStyle="1" w:styleId="CharCharCharChar">
    <w:name w:val="Char Char Char Char"/>
    <w:basedOn w:val="a"/>
    <w:rsid w:val="000B1300"/>
    <w:pPr>
      <w:spacing w:after="160" w:line="240" w:lineRule="exact"/>
    </w:pPr>
    <w:rPr>
      <w:rFonts w:ascii="Times New Roman" w:hAnsi="Times New Roman"/>
      <w:noProof/>
      <w:snapToGrid w:val="0"/>
      <w:color w:val="auto"/>
      <w:sz w:val="20"/>
      <w:lang w:val="en-GB"/>
    </w:rPr>
  </w:style>
  <w:style w:type="paragraph" w:customStyle="1" w:styleId="CharCharChar1Char">
    <w:name w:val="Char Char Char1 Char"/>
    <w:basedOn w:val="a5"/>
    <w:autoRedefine/>
    <w:rsid w:val="000B1300"/>
    <w:pPr>
      <w:widowControl w:val="0"/>
      <w:adjustRightInd w:val="0"/>
      <w:spacing w:line="436" w:lineRule="exact"/>
      <w:ind w:left="357"/>
      <w:outlineLvl w:val="3"/>
    </w:pPr>
    <w:rPr>
      <w:rFonts w:ascii="Tahoma" w:hAnsi="Tahoma"/>
      <w:b/>
      <w:color w:val="auto"/>
      <w:kern w:val="2"/>
      <w:sz w:val="24"/>
      <w:szCs w:val="28"/>
    </w:rPr>
  </w:style>
  <w:style w:type="paragraph" w:customStyle="1" w:styleId="Default">
    <w:name w:val="Default"/>
    <w:rsid w:val="000B1300"/>
    <w:pPr>
      <w:widowControl w:val="0"/>
      <w:autoSpaceDE w:val="0"/>
      <w:autoSpaceDN w:val="0"/>
      <w:adjustRightInd w:val="0"/>
    </w:pPr>
    <w:rPr>
      <w:rFonts w:ascii="宋体" w:hAnsi="Times New Roman" w:cs="宋体"/>
      <w:color w:val="000000"/>
      <w:sz w:val="24"/>
      <w:szCs w:val="24"/>
    </w:rPr>
  </w:style>
  <w:style w:type="paragraph" w:customStyle="1" w:styleId="Heading">
    <w:name w:val="Heading"/>
    <w:rsid w:val="000B1300"/>
    <w:pPr>
      <w:jc w:val="center"/>
    </w:pPr>
    <w:rPr>
      <w:rFonts w:ascii="Times" w:eastAsia="PMingLiU" w:hAnsi="Times"/>
      <w:b/>
      <w:caps/>
      <w:kern w:val="2"/>
      <w:sz w:val="36"/>
      <w:szCs w:val="24"/>
      <w:lang w:eastAsia="zh-TW"/>
    </w:rPr>
  </w:style>
  <w:style w:type="character" w:customStyle="1" w:styleId="1Char1">
    <w:name w:val="标题 1 Char1"/>
    <w:basedOn w:val="a0"/>
    <w:rsid w:val="000B1300"/>
    <w:rPr>
      <w:rFonts w:eastAsia="黑体"/>
      <w:b/>
      <w:bCs/>
      <w:kern w:val="44"/>
      <w:sz w:val="28"/>
      <w:szCs w:val="44"/>
    </w:rPr>
  </w:style>
  <w:style w:type="table" w:customStyle="1" w:styleId="g1">
    <w:name w:val="g1"/>
    <w:uiPriority w:val="99"/>
    <w:semiHidden/>
    <w:unhideWhenUsed/>
    <w:qFormat/>
    <w:rsid w:val="000B1300"/>
    <w:tblPr>
      <w:tblInd w:w="0" w:type="dxa"/>
      <w:tblCellMar>
        <w:top w:w="0" w:type="dxa"/>
        <w:left w:w="108" w:type="dxa"/>
        <w:bottom w:w="0" w:type="dxa"/>
        <w:right w:w="108" w:type="dxa"/>
      </w:tblCellMar>
    </w:tblPr>
  </w:style>
  <w:style w:type="table" w:customStyle="1" w:styleId="g2">
    <w:name w:val="g2"/>
    <w:basedOn w:val="a1"/>
    <w:uiPriority w:val="59"/>
    <w:rsid w:val="000B130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basedOn w:val="a0"/>
    <w:uiPriority w:val="99"/>
    <w:semiHidden/>
    <w:unhideWhenUsed/>
    <w:rsid w:val="000B1300"/>
    <w:rPr>
      <w:color w:val="800080" w:themeColor="followedHyperlink"/>
      <w:u w:val="single"/>
    </w:rPr>
  </w:style>
  <w:style w:type="table" w:customStyle="1" w:styleId="g5">
    <w:name w:val="g5"/>
    <w:uiPriority w:val="99"/>
    <w:semiHidden/>
    <w:unhideWhenUsed/>
    <w:qFormat/>
    <w:rsid w:val="00A33349"/>
    <w:tblPr>
      <w:tblInd w:w="0" w:type="dxa"/>
      <w:tblCellMar>
        <w:top w:w="0" w:type="dxa"/>
        <w:left w:w="108" w:type="dxa"/>
        <w:bottom w:w="0" w:type="dxa"/>
        <w:right w:w="108" w:type="dxa"/>
      </w:tblCellMar>
    </w:tblPr>
  </w:style>
  <w:style w:type="table" w:customStyle="1" w:styleId="g6">
    <w:name w:val="g6"/>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3343733">
      <w:bodyDiv w:val="1"/>
      <w:marLeft w:val="0"/>
      <w:marRight w:val="0"/>
      <w:marTop w:val="0"/>
      <w:marBottom w:val="0"/>
      <w:divBdr>
        <w:top w:val="none" w:sz="0" w:space="0" w:color="auto"/>
        <w:left w:val="none" w:sz="0" w:space="0" w:color="auto"/>
        <w:bottom w:val="none" w:sz="0" w:space="0" w:color="auto"/>
        <w:right w:val="none" w:sz="0" w:space="0" w:color="auto"/>
      </w:divBdr>
    </w:div>
    <w:div w:id="505746836">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173104706">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kexnews.h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F9F1AA01-6B8D-478F-8410-8E277873187C}"/>
      </w:docPartPr>
      <w:docPartBody>
        <w:p w:rsidR="00F354B7" w:rsidRDefault="00F840EC">
          <w:r w:rsidRPr="007F303C">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Hei-Light-Identity-H">
    <w:altName w:val="MingLiU"/>
    <w:charset w:val="88"/>
    <w:family w:val="auto"/>
    <w:pitch w:val="default"/>
    <w:sig w:usb0="00000001"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12B2A"/>
    <w:rsid w:val="00017A80"/>
    <w:rsid w:val="00020B55"/>
    <w:rsid w:val="0003277F"/>
    <w:rsid w:val="000342D4"/>
    <w:rsid w:val="000355E2"/>
    <w:rsid w:val="000453F5"/>
    <w:rsid w:val="00061023"/>
    <w:rsid w:val="0006289E"/>
    <w:rsid w:val="0006335B"/>
    <w:rsid w:val="00064B1F"/>
    <w:rsid w:val="00070116"/>
    <w:rsid w:val="00074FEE"/>
    <w:rsid w:val="00084102"/>
    <w:rsid w:val="000C5C5A"/>
    <w:rsid w:val="000D270C"/>
    <w:rsid w:val="001353AB"/>
    <w:rsid w:val="00143AFC"/>
    <w:rsid w:val="00156503"/>
    <w:rsid w:val="001566DA"/>
    <w:rsid w:val="0016280F"/>
    <w:rsid w:val="001B430B"/>
    <w:rsid w:val="001C48F7"/>
    <w:rsid w:val="001D7848"/>
    <w:rsid w:val="00216A1B"/>
    <w:rsid w:val="00240D54"/>
    <w:rsid w:val="0025604C"/>
    <w:rsid w:val="00263AD5"/>
    <w:rsid w:val="002735C0"/>
    <w:rsid w:val="00291675"/>
    <w:rsid w:val="00291953"/>
    <w:rsid w:val="00294992"/>
    <w:rsid w:val="002D05C5"/>
    <w:rsid w:val="002D284E"/>
    <w:rsid w:val="002D2FDD"/>
    <w:rsid w:val="002E646D"/>
    <w:rsid w:val="002E6ECF"/>
    <w:rsid w:val="002F032F"/>
    <w:rsid w:val="002F7510"/>
    <w:rsid w:val="00321329"/>
    <w:rsid w:val="00321D3F"/>
    <w:rsid w:val="003376E2"/>
    <w:rsid w:val="003537E1"/>
    <w:rsid w:val="00357805"/>
    <w:rsid w:val="00370655"/>
    <w:rsid w:val="00372E8B"/>
    <w:rsid w:val="00385E8D"/>
    <w:rsid w:val="00386728"/>
    <w:rsid w:val="003868F7"/>
    <w:rsid w:val="0039185B"/>
    <w:rsid w:val="003B4895"/>
    <w:rsid w:val="003C0749"/>
    <w:rsid w:val="003C3812"/>
    <w:rsid w:val="003C5B87"/>
    <w:rsid w:val="003D2E9A"/>
    <w:rsid w:val="003E494D"/>
    <w:rsid w:val="0040537A"/>
    <w:rsid w:val="00421978"/>
    <w:rsid w:val="00427DDA"/>
    <w:rsid w:val="00441E2E"/>
    <w:rsid w:val="0045246B"/>
    <w:rsid w:val="0047373D"/>
    <w:rsid w:val="0048435C"/>
    <w:rsid w:val="00484D4A"/>
    <w:rsid w:val="004925D3"/>
    <w:rsid w:val="004A3A44"/>
    <w:rsid w:val="004A4076"/>
    <w:rsid w:val="004A6EC9"/>
    <w:rsid w:val="004B4DB9"/>
    <w:rsid w:val="004E313E"/>
    <w:rsid w:val="004E4EC8"/>
    <w:rsid w:val="004F4406"/>
    <w:rsid w:val="005043DB"/>
    <w:rsid w:val="00504F17"/>
    <w:rsid w:val="00562373"/>
    <w:rsid w:val="00573E5E"/>
    <w:rsid w:val="005A382A"/>
    <w:rsid w:val="005D5963"/>
    <w:rsid w:val="005E2DE0"/>
    <w:rsid w:val="005E6CE8"/>
    <w:rsid w:val="006059A6"/>
    <w:rsid w:val="00605A95"/>
    <w:rsid w:val="00613661"/>
    <w:rsid w:val="00613DB1"/>
    <w:rsid w:val="006175D2"/>
    <w:rsid w:val="006261CB"/>
    <w:rsid w:val="00626AB4"/>
    <w:rsid w:val="00654CAD"/>
    <w:rsid w:val="00662558"/>
    <w:rsid w:val="006638DA"/>
    <w:rsid w:val="00664067"/>
    <w:rsid w:val="006650AD"/>
    <w:rsid w:val="00667F07"/>
    <w:rsid w:val="00671842"/>
    <w:rsid w:val="00683B07"/>
    <w:rsid w:val="00692C15"/>
    <w:rsid w:val="00695875"/>
    <w:rsid w:val="006B57A6"/>
    <w:rsid w:val="006C4635"/>
    <w:rsid w:val="007010B3"/>
    <w:rsid w:val="007012D8"/>
    <w:rsid w:val="007236B4"/>
    <w:rsid w:val="007238AA"/>
    <w:rsid w:val="00734D40"/>
    <w:rsid w:val="00740B0B"/>
    <w:rsid w:val="0074441C"/>
    <w:rsid w:val="007566E2"/>
    <w:rsid w:val="007710B0"/>
    <w:rsid w:val="007742F9"/>
    <w:rsid w:val="007766E8"/>
    <w:rsid w:val="00784145"/>
    <w:rsid w:val="007872F4"/>
    <w:rsid w:val="00787706"/>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602C7"/>
    <w:rsid w:val="008619DD"/>
    <w:rsid w:val="00864A3A"/>
    <w:rsid w:val="0087307A"/>
    <w:rsid w:val="008731CD"/>
    <w:rsid w:val="00875A9F"/>
    <w:rsid w:val="008806FE"/>
    <w:rsid w:val="00890474"/>
    <w:rsid w:val="00897442"/>
    <w:rsid w:val="0089790B"/>
    <w:rsid w:val="008A29EE"/>
    <w:rsid w:val="008A2DC9"/>
    <w:rsid w:val="008A583C"/>
    <w:rsid w:val="008B2E34"/>
    <w:rsid w:val="008C24A4"/>
    <w:rsid w:val="008D4B53"/>
    <w:rsid w:val="008E036F"/>
    <w:rsid w:val="008E77E9"/>
    <w:rsid w:val="009134B3"/>
    <w:rsid w:val="009136A8"/>
    <w:rsid w:val="00917B90"/>
    <w:rsid w:val="0092556B"/>
    <w:rsid w:val="00934494"/>
    <w:rsid w:val="00941D83"/>
    <w:rsid w:val="00942403"/>
    <w:rsid w:val="00947F1B"/>
    <w:rsid w:val="0097399F"/>
    <w:rsid w:val="0098058A"/>
    <w:rsid w:val="00982348"/>
    <w:rsid w:val="00990390"/>
    <w:rsid w:val="009A6181"/>
    <w:rsid w:val="009A7E54"/>
    <w:rsid w:val="009B52A2"/>
    <w:rsid w:val="009C6739"/>
    <w:rsid w:val="009D4643"/>
    <w:rsid w:val="009F424B"/>
    <w:rsid w:val="00A27483"/>
    <w:rsid w:val="00A33502"/>
    <w:rsid w:val="00A3483A"/>
    <w:rsid w:val="00A47582"/>
    <w:rsid w:val="00A57EA1"/>
    <w:rsid w:val="00A70917"/>
    <w:rsid w:val="00A73E7E"/>
    <w:rsid w:val="00A74305"/>
    <w:rsid w:val="00A756D6"/>
    <w:rsid w:val="00A960D7"/>
    <w:rsid w:val="00AB74C0"/>
    <w:rsid w:val="00AC364A"/>
    <w:rsid w:val="00AD4A16"/>
    <w:rsid w:val="00AE7AFA"/>
    <w:rsid w:val="00AF0794"/>
    <w:rsid w:val="00B00173"/>
    <w:rsid w:val="00B02F13"/>
    <w:rsid w:val="00B1558C"/>
    <w:rsid w:val="00B549C9"/>
    <w:rsid w:val="00B6001D"/>
    <w:rsid w:val="00B8352C"/>
    <w:rsid w:val="00B86C43"/>
    <w:rsid w:val="00B92702"/>
    <w:rsid w:val="00BA5BBD"/>
    <w:rsid w:val="00BE0086"/>
    <w:rsid w:val="00BE0210"/>
    <w:rsid w:val="00BE132D"/>
    <w:rsid w:val="00BE6CB3"/>
    <w:rsid w:val="00BF2162"/>
    <w:rsid w:val="00BF6D96"/>
    <w:rsid w:val="00C065BE"/>
    <w:rsid w:val="00C11DC2"/>
    <w:rsid w:val="00C134A7"/>
    <w:rsid w:val="00C37B06"/>
    <w:rsid w:val="00C50081"/>
    <w:rsid w:val="00C53C81"/>
    <w:rsid w:val="00C8466F"/>
    <w:rsid w:val="00C97BFD"/>
    <w:rsid w:val="00CA4CC4"/>
    <w:rsid w:val="00CB21B1"/>
    <w:rsid w:val="00CD725B"/>
    <w:rsid w:val="00CF460D"/>
    <w:rsid w:val="00D01B4A"/>
    <w:rsid w:val="00D10176"/>
    <w:rsid w:val="00D136DE"/>
    <w:rsid w:val="00D2251B"/>
    <w:rsid w:val="00D3591C"/>
    <w:rsid w:val="00D53377"/>
    <w:rsid w:val="00D549DE"/>
    <w:rsid w:val="00D55BB2"/>
    <w:rsid w:val="00D70509"/>
    <w:rsid w:val="00D84EC0"/>
    <w:rsid w:val="00D973BF"/>
    <w:rsid w:val="00DA7C79"/>
    <w:rsid w:val="00DB2F16"/>
    <w:rsid w:val="00DB79AC"/>
    <w:rsid w:val="00DD5693"/>
    <w:rsid w:val="00E029AA"/>
    <w:rsid w:val="00E244E0"/>
    <w:rsid w:val="00E27A92"/>
    <w:rsid w:val="00E802FB"/>
    <w:rsid w:val="00E90E85"/>
    <w:rsid w:val="00E93D52"/>
    <w:rsid w:val="00EA5654"/>
    <w:rsid w:val="00EB6E20"/>
    <w:rsid w:val="00ED3047"/>
    <w:rsid w:val="00ED4832"/>
    <w:rsid w:val="00ED6E9F"/>
    <w:rsid w:val="00EE671B"/>
    <w:rsid w:val="00F065A2"/>
    <w:rsid w:val="00F206BF"/>
    <w:rsid w:val="00F354B7"/>
    <w:rsid w:val="00F364C5"/>
    <w:rsid w:val="00F44793"/>
    <w:rsid w:val="00F633AB"/>
    <w:rsid w:val="00F63B0E"/>
    <w:rsid w:val="00F65972"/>
    <w:rsid w:val="00F840EC"/>
    <w:rsid w:val="00F84C36"/>
    <w:rsid w:val="00F91DF6"/>
    <w:rsid w:val="00F92720"/>
    <w:rsid w:val="00F94A71"/>
    <w:rsid w:val="00FA0B74"/>
    <w:rsid w:val="00FD1D54"/>
    <w:rsid w:val="00FF07E7"/>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D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40E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李希勇</clcid-mr:GongSiFuZeRenXingMing>
  <clcid-mr:ZhuGuanKuaiJiGongZuoFuZeRenXingMing>赵青春</clcid-mr:ZhuGuanKuaiJiGongZuoFuZeRenXingMing>
  <clcid-mr:KuaiJiJiGouFuZeRenXingMing>徐健</clcid-mr:KuaiJiJiGouFuZeRenXingMing>
  <clcid-cgi:GongSiFaDingZhongWenMingCheng>兖州煤业股份有限公司</clcid-cgi:GongSiFaDingZhongWenMingCheng>
  <clcid-cgi:GongSiFaDingDaiBiaoRen>李希勇</clcid-cgi:GongSiFaDingDaiBiaoRen>
  <clcid-ar:ShenJiYiJianLeiXing>带强调事项段或其他事项段的无保留意见</clcid-ar:ShenJiYiJianLeiXi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]]></m:sse>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]]></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DCB791BA-C682-4AC9-92C4-AD7F951522A7}">
  <ds:schemaRefs>
    <ds:schemaRef ds:uri="http://mapping.word.org/2012/mapping"/>
  </ds:schemaRefs>
</ds:datastoreItem>
</file>

<file path=customXml/itemProps4.xml><?xml version="1.0" encoding="utf-8"?>
<ds:datastoreItem xmlns:ds="http://schemas.openxmlformats.org/officeDocument/2006/customXml" ds:itemID="{39F9CD3A-51B8-40F3-B3A1-3BFCFADEDFAB}">
  <ds:schemaRefs>
    <ds:schemaRef ds:uri="http://mapping.word.org/2012/template"/>
  </ds:schemaRefs>
</ds:datastoreItem>
</file>

<file path=customXml/itemProps5.xml><?xml version="1.0" encoding="utf-8"?>
<ds:datastoreItem xmlns:ds="http://schemas.openxmlformats.org/officeDocument/2006/customXml" ds:itemID="{77E43FA4-3EEE-4FB5-A39A-51AE57F71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586</TotalTime>
  <Pages>1</Pages>
  <Words>4177</Words>
  <Characters>23809</Characters>
  <Application>Microsoft Office Word</Application>
  <DocSecurity>0</DocSecurity>
  <Lines>198</Lines>
  <Paragraphs>55</Paragraphs>
  <ScaleCrop>false</ScaleCrop>
  <Company>微软中国</Company>
  <LinksUpToDate>false</LinksUpToDate>
  <CharactersWithSpaces>27931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Administrator</cp:lastModifiedBy>
  <cp:revision>69</cp:revision>
  <cp:lastPrinted>2017-04-26T00:10:00Z</cp:lastPrinted>
  <dcterms:created xsi:type="dcterms:W3CDTF">2017-04-25T03:07:00Z</dcterms:created>
  <dcterms:modified xsi:type="dcterms:W3CDTF">2017-04-28T06:13:00Z</dcterms:modified>
</cp:coreProperties>
</file>