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]]></m:sse>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亿元</clcta-be:DanWeiYuJiHuiGouJinE>
  <clcta-be:DanWeiYiHuiGouJinE>万元</clcta-be:DanWeiYiHuiGouJinE>
</b:binding>
</file>

<file path=customXml\item5.xml><?xml version="1.0" encoding="utf-8"?>
<sc:sections xmlns:sc="http://mapping.word.org/2014/section/customize"/>
</file>

<file path=customXml\item6.xml><?xml version="1.0" encoding="utf-8"?>
<t:template xmlns:t="http://mapping.word.org/2012/template">
  <t:sse><![CDATA[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]]></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49155-9C68-4BFF-8E74-1205E4426531}">
  <ds:schemaRefs/>
</ds:datastoreItem>
</file>

<file path=customXml\itemProps3.xml><?xml version="1.0" encoding="utf-8"?>
<ds:datastoreItem xmlns:ds="http://schemas.openxmlformats.org/officeDocument/2006/customXml" ds:itemID="{7C5C26F4-F688-4486-A6D1-D05232128A9C}">
  <ds:schemaRefs/>
</ds:datastoreItem>
</file>

<file path=customXml\itemProps4.xml><?xml version="1.0" encoding="utf-8"?>
<ds:datastoreItem xmlns:ds="http://schemas.openxmlformats.org/officeDocument/2006/customXml" ds:itemID="{F9CFF96E-F764-41B9-B1F0-CADBA89E637A}">
  <ds:schemaRefs/>
</ds:datastoreItem>
</file>

<file path=customXml\itemProps5.xml><?xml version="1.0" encoding="utf-8"?>
<ds:datastoreItem xmlns:ds="http://schemas.openxmlformats.org/officeDocument/2006/customXml" ds:itemID="{41C00AE2-930D-4CC7-A52D-598614D491F0}">
  <ds:schemaRefs/>
</ds:datastoreItem>
</file>

<file path=customXml\itemProps6.xml><?xml version="1.0" encoding="utf-8"?>
<ds:datastoreItem xmlns:ds="http://schemas.openxmlformats.org/officeDocument/2006/customXml" ds:itemID="{6d0d4ef7-114e-4840-826f-dd640cc67f51}">
  <ds:schemaRefs/>
</ds:datastoreItem>
</file>

<file path=docProps\app.xml><?xml version="1.0" encoding="utf-8"?>
<Properties xmlns="http://schemas.openxmlformats.org/officeDocument/2006/extended-properties" xmlns:vt="http://schemas.openxmlformats.org/officeDocument/2006/docPropsVTypes">
  <Template>SSEReport.dotm</Template>
  <Pages>2</Pages>
  <Words>1030</Words>
  <Characters>1148</Characters>
  <Lines>12</Lines>
  <Paragraphs>3</Paragraphs>
  <TotalTime>5</TotalTime>
  <ScaleCrop>false</ScaleCrop>
  <LinksUpToDate>false</LinksUpToDate>
  <CharactersWithSpaces>1186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2026-02-28T01:10:00Z</dcterms:created>
  <dc:creator>yangzq</dc:creator>
  <cp:lastModifiedBy>熊振中</cp:lastModifiedBy>
  <cp:lastPrinted>2026-07-02T00:34:00Z</cp:lastPrinted>
  <dcterms:modified xsi:type="dcterms:W3CDTF">2026-07-02T08:52:26Z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eyJoZGlkIjoiMTJmNjI5ZDMzZDJmMmM0Njk4MWYzM2M0OTIxMDExMjIiLCJ1c2VySWQiOiIxNDc5NjU3MTM3In0=</vt:lpwstr>
  </property>
  <property fmtid="{D5CDD505-2E9C-101B-9397-08002B2CF9AE}" pid="3" name="KSOProductBuildVer">
    <vt:lpwstr>2052-12.1.0.26895</vt:lpwstr>
  </property>
  <property fmtid="{D5CDD505-2E9C-101B-9397-08002B2CF9AE}" pid="4" name="ICV">
    <vt:lpwstr>320C512638E8497ABA1050AE7B937BAE_13</vt:lpwstr>
  </property>
  <property fmtid="{D5CDD505-2E9C-101B-9397-08002B2CF9AE}" pid="5" name="5B77E7CEEC58BC6AFAE8886BEB80DBEB">
    <vt:lpwstr>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</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326\AppData\Roaming\kingsoft\office6\templates\wps\zh_CN\SSEReport.dotm"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4"/>
        </w:rPr>
        <w:alias w:val="选项模块:A股"/>
        <w:tag w:val="_SEC_e03362b794b84f94aa9e1cf0d75ab0a7"/>
        <w:id w:val="7540636"/>
        <w:lock w:val="sdtLocked"/>
        <w:placeholder>
          <w:docPart w:val="GBC22222222222222222222222222222"/>
        </w:placeholder>
      </w:sdtPr>
      <w:sdtEndPr>
        <w:rPr>
          <w:rFonts w:hint="eastAsia" w:asciiTheme="minorHAnsi" w:hAnsiTheme="minorHAnsi" w:eastAsiaTheme="minorEastAsia"/>
          <w:b w:val="0"/>
          <w:szCs w:val="24"/>
        </w:rPr>
      </w:sdtEndPr>
      <w:sdtContent>
        <w:p w14:paraId="53FACE54">
          <w:pPr>
            <w:jc w:val="left"/>
            <w:rPr>
              <w:rFonts w:hint="eastAsia" w:ascii="黑体" w:hAnsi="黑体" w:eastAsia="黑体"/>
              <w:bCs/>
              <w:sz w:val="21"/>
              <w:szCs w:val="21"/>
            </w:rPr>
          </w:pPr>
          <w:r>
            <w:rPr>
              <w:rFonts w:hint="eastAsia" w:ascii="黑体" w:hAnsi="黑体" w:eastAsia="黑体"/>
              <w:bCs/>
              <w:sz w:val="21"/>
              <w:szCs w:val="21"/>
            </w:rPr>
            <w:t>股票代码：</w:t>
          </w:r>
          <w:sdt>
            <w:sdtPr>
              <w:rPr>
                <w:rFonts w:hint="eastAsia" w:ascii="黑体" w:hAnsi="黑体" w:eastAsia="黑体"/>
                <w:bCs/>
                <w:sz w:val="21"/>
                <w:szCs w:val="21"/>
              </w:rPr>
              <w:alias w:val="A股代码"/>
              <w:tag w:val="_GBC_cc6fdf7dc2054e4f9e082ed74b6a5425"/>
              <w:id w:val="1363562172"/>
              <w:lock w:val="sdtLocked"/>
              <w:placeholder>
                <w:docPart w:val="GBC22222222222222222222222222222"/>
              </w:placeholder>
            </w:sdtPr>
            <w:sdtEndPr>
              <w:rPr>
                <w:rFonts w:hint="eastAsia" w:ascii="黑体" w:hAnsi="黑体" w:eastAsia="黑体"/>
                <w:bCs/>
                <w:sz w:val="21"/>
                <w:szCs w:val="21"/>
              </w:rPr>
            </w:sdtEndPr>
            <w:sdtContent>
              <w:r>
                <w:rPr>
                  <w:rFonts w:hint="eastAsia" w:ascii="黑体" w:hAnsi="黑体" w:eastAsia="黑体"/>
                  <w:bCs/>
                  <w:sz w:val="21"/>
                  <w:szCs w:val="21"/>
                </w:rPr>
                <w:t>兖矿能源</w:t>
              </w:r>
            </w:sdtContent>
          </w:sdt>
          <w:r>
            <w:rPr>
              <w:rFonts w:hint="eastAsia" w:ascii="黑体" w:hAnsi="黑体" w:eastAsia="黑体"/>
              <w:bCs/>
              <w:sz w:val="21"/>
              <w:szCs w:val="21"/>
            </w:rPr>
            <w:t xml:space="preserve">              股票简称：</w:t>
          </w:r>
          <w:sdt>
            <w:sdtPr>
              <w:rPr>
                <w:rFonts w:hint="eastAsia" w:ascii="黑体" w:hAnsi="黑体" w:eastAsia="黑体"/>
                <w:bCs/>
                <w:sz w:val="21"/>
                <w:szCs w:val="21"/>
              </w:rPr>
              <w:alias w:val="A股简称"/>
              <w:tag w:val="_GBC_77e8fad392474aa4be479414251ffb31"/>
              <w:id w:val="-41373189"/>
              <w:lock w:val="sdtLocked"/>
              <w:placeholder>
                <w:docPart w:val="GBC22222222222222222222222222222"/>
              </w:placeholder>
            </w:sdtPr>
            <w:sdtEndPr>
              <w:rPr>
                <w:rFonts w:hint="eastAsia" w:ascii="黑体" w:hAnsi="黑体" w:eastAsia="黑体"/>
                <w:bCs/>
                <w:sz w:val="21"/>
                <w:szCs w:val="21"/>
              </w:rPr>
            </w:sdtEndPr>
            <w:sdtContent>
              <w:r>
                <w:rPr>
                  <w:rFonts w:hint="eastAsia" w:ascii="黑体" w:hAnsi="黑体" w:eastAsia="黑体"/>
                  <w:bCs/>
                  <w:sz w:val="21"/>
                  <w:szCs w:val="21"/>
                </w:rPr>
                <w:t>600188</w:t>
              </w:r>
            </w:sdtContent>
          </w:sdt>
          <w:r>
            <w:rPr>
              <w:rFonts w:hint="eastAsia" w:ascii="黑体" w:hAnsi="黑体" w:eastAsia="黑体"/>
              <w:bCs/>
              <w:sz w:val="21"/>
              <w:szCs w:val="21"/>
            </w:rPr>
            <w:t xml:space="preserve">                编号：</w:t>
          </w:r>
          <w:sdt>
            <w:sdtPr>
              <w:rPr>
                <w:rFonts w:hint="eastAsia" w:ascii="黑体" w:hAnsi="黑体" w:eastAsia="黑体"/>
                <w:bCs/>
                <w:sz w:val="21"/>
                <w:szCs w:val="21"/>
              </w:rPr>
              <w:alias w:val="临时公告编号"/>
              <w:tag w:val="_GBC_fff01b59764149628ec7651b658cdfb6"/>
              <w:id w:val="-1559933919"/>
              <w:lock w:val="sdtLocked"/>
              <w:placeholder>
                <w:docPart w:val="GBC22222222222222222222222222222"/>
              </w:placeholder>
            </w:sdtPr>
            <w:sdtEndPr>
              <w:rPr>
                <w:rFonts w:hint="eastAsia" w:ascii="黑体" w:hAnsi="黑体" w:eastAsia="黑体"/>
                <w:bCs/>
                <w:sz w:val="21"/>
                <w:szCs w:val="21"/>
              </w:rPr>
            </w:sdtEndPr>
            <w:sdtContent>
              <w:r>
                <w:rPr>
                  <w:rFonts w:hint="eastAsia" w:ascii="黑体" w:hAnsi="黑体" w:eastAsia="黑体"/>
                  <w:bCs/>
                  <w:sz w:val="21"/>
                  <w:szCs w:val="21"/>
                </w:rPr>
                <w:t>临2026-</w:t>
              </w:r>
              <w:r>
                <w:rPr>
                  <w:rFonts w:hint="eastAsia" w:ascii="黑体" w:hAnsi="黑体" w:eastAsia="黑体"/>
                  <w:bCs/>
                  <w:sz w:val="21"/>
                  <w:szCs w:val="21"/>
                  <w:lang w:val="en-US" w:eastAsia="zh-CN"/>
                </w:rPr>
                <w:t>058</w:t>
              </w:r>
            </w:sdtContent>
          </w:sdt>
        </w:p>
        <w:p w14:paraId="57CA5856">
          <w:pPr>
            <w:rPr>
              <w:szCs w:val="24"/>
            </w:rPr>
          </w:pPr>
        </w:p>
      </w:sdtContent>
    </w:sdt>
    <w:sdt>
      <w:sdtPr>
        <w:rPr>
          <w:rFonts w:hint="eastAsia" w:ascii="黑体" w:hAnsi="黑体" w:eastAsia="黑体"/>
          <w:b/>
          <w:sz w:val="28"/>
          <w:szCs w:val="28"/>
        </w:rPr>
        <w:alias w:val="模块:回购公告"/>
        <w:tag w:val="_SEC_b41758ce170d4001bde4cc3e7b883f48"/>
        <w:id w:val="-461034492"/>
        <w:lock w:val="sdtLocked"/>
        <w:placeholder>
          <w:docPart w:val="GBC22222222222222222222222222222"/>
        </w:placeholder>
      </w:sdtPr>
      <w:sdtEndPr>
        <w:rPr>
          <w:rFonts w:hint="eastAsia" w:ascii="黑体" w:hAnsi="黑体" w:eastAsia="黑体"/>
          <w:b/>
          <w:color w:val="FF0000"/>
          <w:sz w:val="28"/>
          <w:szCs w:val="28"/>
        </w:rPr>
      </w:sdtEndPr>
      <w:sdtContent>
        <w:p w14:paraId="7A51F2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b/>
              <w:color w:val="FF0000"/>
              <w:sz w:val="28"/>
              <w:szCs w:val="28"/>
            </w:rPr>
          </w:pPr>
          <w:sdt>
            <w:sdtPr>
              <w:rPr>
                <w:rFonts w:hint="eastAsia" w:ascii="黑体" w:hAnsi="黑体" w:eastAsia="黑体"/>
                <w:b/>
                <w:color w:val="FF0000"/>
                <w:sz w:val="36"/>
                <w:szCs w:val="36"/>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兖矿能源集团股份有限公司</w:t>
              </w:r>
            </w:sdtContent>
          </w:sdt>
        </w:p>
        <w:p w14:paraId="36215F35">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eastAsia" w:ascii="黑体" w:hAnsi="黑体" w:eastAsia="黑体"/>
              <w:b/>
              <w:color w:val="FF0000"/>
              <w:sz w:val="28"/>
              <w:szCs w:val="28"/>
            </w:rPr>
          </w:pPr>
          <w:r>
            <w:rPr>
              <w:rFonts w:hint="eastAsia" w:eastAsia="黑体"/>
              <w:b/>
              <w:color w:val="FF0000"/>
              <w:sz w:val="36"/>
              <w:szCs w:val="36"/>
            </w:rPr>
            <w:t>关于股份回购进展公告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rPr>
          <w:rFonts w:asciiTheme="minorHAnsi" w:hAnsiTheme="minorHAnsi"/>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14:paraId="340F1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14:paraId="24AA4B14">
                <w:pPr>
                  <w:spacing w:line="360" w:lineRule="auto"/>
                  <w:rPr>
                    <w:rFonts w:hint="eastAsia" w:ascii="宋体" w:hAnsi="宋体" w:eastAsia="宋体"/>
                    <w:szCs w:val="24"/>
                  </w:rPr>
                </w:pPr>
                <w:r>
                  <w:rPr>
                    <w:rFonts w:hint="eastAsia" w:asciiTheme="minorEastAsia" w:hAnsiTheme="minorEastAsia"/>
                    <w:szCs w:val="24"/>
                  </w:rPr>
                  <w:t xml:space="preserve">    </w:t>
                </w:r>
                <w:r>
                  <w:rPr>
                    <w:rFonts w:hint="eastAsia" w:ascii="宋体" w:hAnsi="宋体" w:eastAsia="宋体"/>
                    <w:szCs w:val="24"/>
                  </w:rPr>
                  <w:t>本公司董事会及全体董事保证本公告内容不存在任何虚假记载、误导性陈述或者重大遗漏，并对其内容的真实性、准确性和完整性承担法律责任。</w:t>
                </w:r>
              </w:p>
            </w:tc>
          </w:tr>
        </w:tbl>
        <w:p w14:paraId="418CDBF2">
          <w:pPr>
            <w:rPr>
              <w:i/>
              <w:color w:val="0070C0"/>
              <w:szCs w:val="21"/>
            </w:rPr>
          </w:pPr>
        </w:p>
      </w:sdtContent>
    </w:sdt>
    <w:sdt>
      <w:sdtPr>
        <w:rPr>
          <w:rFonts w:hint="eastAsia" w:ascii="Calibri" w:hAnsi="Calibri" w:eastAsia="宋体" w:cs="Times New Roman"/>
          <w:b w:val="0"/>
          <w:bCs w:val="0"/>
          <w:kern w:val="0"/>
          <w:sz w:val="24"/>
          <w:szCs w:val="24"/>
        </w:rPr>
        <w:alias w:val="模块:重要内容提示"/>
        <w:tag w:val="_SEC_fdc8e739c3314443a3caf9e85e18cf38"/>
        <w:id w:val="736817998"/>
        <w:lock w:val="sdtLocked"/>
        <w:placeholder>
          <w:docPart w:val="GBC22222222222222222222222222222"/>
        </w:placeholder>
      </w:sdtPr>
      <w:sdtEndPr>
        <w:rPr>
          <w:rFonts w:hint="eastAsia" w:asciiTheme="minorHAnsi" w:hAnsiTheme="minorHAnsi" w:eastAsiaTheme="minorEastAsia" w:cstheme="minorBidi"/>
          <w:b w:val="0"/>
          <w:bCs w:val="0"/>
          <w:kern w:val="2"/>
          <w:sz w:val="24"/>
          <w:szCs w:val="22"/>
        </w:rPr>
      </w:sdtEndPr>
      <w:sdtContent>
        <w:p w14:paraId="5C0EB977">
          <w:pPr>
            <w:pStyle w:val="2"/>
            <w:keepNext w:val="0"/>
            <w:keepLines w:val="0"/>
            <w:tabs>
              <w:tab w:val="left" w:pos="3372"/>
            </w:tabs>
            <w:spacing w:after="240" w:line="240" w:lineRule="auto"/>
            <w:ind w:firstLine="110" w:firstLineChars="46"/>
          </w:pPr>
          <w:r>
            <w:rPr>
              <w:rFonts w:hint="eastAsia" w:ascii="Calibri" w:hAnsi="Calibri" w:eastAsia="宋体" w:cs="Times New Roman"/>
              <w:kern w:val="0"/>
              <w:sz w:val="24"/>
              <w:szCs w:val="24"/>
            </w:rPr>
            <w:t>重要内容提示：</w:t>
          </w:r>
        </w:p>
        <w:tbl>
          <w:tblPr>
            <w:tblStyle w:val="12"/>
            <w:tblW w:w="0" w:type="auto"/>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3"/>
            <w:gridCol w:w="5351"/>
          </w:tblGrid>
          <w:tr w14:paraId="08BE4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sdt>
              <w:sdtPr>
                <w:tag w:val="_PLD_d315fb80d30f47f8942e3b58346238c8"/>
                <w:id w:val="147454457"/>
                <w:lock w:val="sdtLocked"/>
              </w:sdtPr>
              <w:sdtContent>
                <w:tc>
                  <w:tcPr>
                    <w:tcW w:w="3403" w:type="dxa"/>
                  </w:tcPr>
                  <w:p w14:paraId="228F51D5">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回购方案首次披露日</w:t>
                    </w:r>
                  </w:p>
                </w:tc>
              </w:sdtContent>
            </w:sdt>
            <w:tc>
              <w:tcPr>
                <w:tcW w:w="5351" w:type="dxa"/>
              </w:tcPr>
              <w:p w14:paraId="21E1784B">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回购方案首次披露日"/>
                    <w:tag w:val="_GBC_5371a6d213de49118b62cffcca50e028"/>
                    <w:id w:val="147482242"/>
                    <w:lock w:val="sdtLocked"/>
                    <w:placeholder>
                      <w:docPart w:val="GBC33333333333333333333333333333"/>
                    </w:placeholder>
                    <w:date>
                      <w:dateFormat w:val="yyyy/M/d"/>
                      <w:lid w:val="zh-CN"/>
                      <w:storeMappedDataAs w:val="datetime"/>
                      <w:calendar w:val="gregorian"/>
                    </w:date>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2025/8/30</w:t>
                    </w:r>
                  </w:sdtContent>
                </w:sdt>
                <w:sdt>
                  <w:sdtPr>
                    <w:rPr>
                      <w:rFonts w:hint="eastAsia"/>
                      <w:color w:val="000000" w:themeColor="text1"/>
                      <w:szCs w:val="24"/>
                      <w14:textFill>
                        <w14:solidFill>
                          <w14:schemeClr w14:val="tx1"/>
                        </w14:solidFill>
                      </w14:textFill>
                    </w:rPr>
                    <w:alias w:val="回购方案首次披露"/>
                    <w:tag w:val="_GBC_ca00784b591b40b0b35114aea804c445"/>
                    <w:id w:val="147475775"/>
                    <w:lock w:val="sdtLocked"/>
                    <w:placeholder>
                      <w:docPart w:val="GBC33333333333333333333333333333"/>
                    </w:placeholder>
                    <w:comboBox>
                      <w:listItem w:displayText=" " w:value=" "/>
                      <w:listItem w:displayText="，由X提议" w:value="，由{X}提议"/>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，由董事会提议</w:t>
                    </w:r>
                  </w:sdtContent>
                </w:sdt>
              </w:p>
            </w:tc>
          </w:tr>
          <w:tr w14:paraId="4C516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3598453db33f445e956bf1a78fd49e0d"/>
                <w:id w:val="147469647"/>
                <w:lock w:val="sdtLocked"/>
              </w:sdtPr>
              <w:sdtContent>
                <w:tc>
                  <w:tcPr>
                    <w:tcW w:w="3403" w:type="dxa"/>
                  </w:tcPr>
                  <w:p w14:paraId="16BCCDBD">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回购方案实施期限</w:t>
                    </w:r>
                  </w:p>
                </w:tc>
              </w:sdtContent>
            </w:sdt>
            <w:tc>
              <w:tcPr>
                <w:tcW w:w="5351" w:type="dxa"/>
              </w:tcPr>
              <w:p w14:paraId="77CC5236">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回购方案实施期限起始日"/>
                    <w:tag w:val="_GBC_2672a36a7c264905a8b8e27f157df1e0"/>
                    <w:id w:val="147457112"/>
                    <w:lock w:val="sdtLocked"/>
                    <w:placeholder>
                      <w:docPart w:val="GBC33333333333333333333333333333"/>
                    </w:placeholder>
                    <w:date>
                      <w:dateFormat w:val="yyyy'年'M'月'd'日'"/>
                      <w:lid w:val="zh-CN"/>
                      <w:storeMappedDataAs w:val="datetime"/>
                      <w:calendar w:val="gregorian"/>
                    </w:date>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2025年8月29日</w:t>
                    </w:r>
                  </w:sdtContent>
                </w:sdt>
                <w:r>
                  <w:rPr>
                    <w:rFonts w:hint="eastAsia"/>
                    <w:color w:val="000000" w:themeColor="text1"/>
                    <w:szCs w:val="24"/>
                    <w14:textFill>
                      <w14:solidFill>
                        <w14:schemeClr w14:val="tx1"/>
                      </w14:solidFill>
                    </w14:textFill>
                  </w:rPr>
                  <w:t>~</w:t>
                </w:r>
                <w:sdt>
                  <w:sdtPr>
                    <w:rPr>
                      <w:rFonts w:hint="eastAsia"/>
                      <w:color w:val="000000" w:themeColor="text1"/>
                      <w:szCs w:val="24"/>
                      <w14:textFill>
                        <w14:solidFill>
                          <w14:schemeClr w14:val="tx1"/>
                        </w14:solidFill>
                      </w14:textFill>
                    </w:rPr>
                    <w:alias w:val="回购方案实施期限截止日"/>
                    <w:tag w:val="_GBC_6059b126aa2b48ea99e7eaf18465fc0f"/>
                    <w:id w:val="147467619"/>
                    <w:lock w:val="sdtLocked"/>
                    <w:placeholder>
                      <w:docPart w:val="GBC33333333333333333333333333333"/>
                    </w:placeholder>
                    <w:date>
                      <w:dateFormat w:val="yyyy'年'M'月'd'日'"/>
                      <w:lid w:val="zh-CN"/>
                      <w:storeMappedDataAs w:val="datetime"/>
                      <w:calendar w:val="gregorian"/>
                    </w:date>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2026年8月28日</w:t>
                    </w:r>
                  </w:sdtContent>
                </w:sdt>
              </w:p>
            </w:tc>
          </w:tr>
          <w:tr w14:paraId="6F29D0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tcPr>
              <w:sdt>
                <w:sdtPr>
                  <w:rPr>
                    <w:rFonts w:hint="eastAsia"/>
                    <w:color w:val="000000" w:themeColor="text1"/>
                    <w:szCs w:val="24"/>
                    <w14:textFill>
                      <w14:solidFill>
                        <w14:schemeClr w14:val="tx1"/>
                      </w14:solidFill>
                    </w14:textFill>
                  </w:rPr>
                  <w:tag w:val="_PLD_a87c586081684bb38e32f2dd275d012a"/>
                  <w:id w:val="147467360"/>
                  <w:lock w:val="sdtLocked"/>
                </w:sdtPr>
                <w:sdtEndPr>
                  <w:rPr>
                    <w:rFonts w:hint="eastAsia"/>
                    <w:color w:val="000000" w:themeColor="text1"/>
                    <w:szCs w:val="24"/>
                    <w14:textFill>
                      <w14:solidFill>
                        <w14:schemeClr w14:val="tx1"/>
                      </w14:solidFill>
                    </w14:textFill>
                  </w:rPr>
                </w:sdtEndPr>
                <w:sdtContent>
                  <w:p w14:paraId="1E84FFFE">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预计回购金额</w:t>
                    </w:r>
                  </w:p>
                </w:sdtContent>
              </w:sdt>
            </w:tc>
            <w:tc>
              <w:tcPr>
                <w:tcW w:w="5351" w:type="dxa"/>
              </w:tcPr>
              <w:p w14:paraId="3D0DB878">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预计回购金额下限"/>
                    <w:tag w:val="_GBC_592721f8eac2444e9b5a594a40e1cdb3"/>
                    <w:id w:val="147475294"/>
                    <w:lock w:val="sdtLocked"/>
                    <w:placeholder>
                      <w:docPart w:val="GBC33333333333333333333333333333"/>
                    </w:placeholder>
                    <w:text/>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0.5</w:t>
                    </w:r>
                  </w:sdtContent>
                </w:sdt>
                <w:sdt>
                  <w:sdtPr>
                    <w:rPr>
                      <w:rFonts w:hint="eastAsia"/>
                      <w:color w:val="000000" w:themeColor="text1"/>
                      <w:szCs w:val="24"/>
                      <w14:textFill>
                        <w14:solidFill>
                          <w14:schemeClr w14:val="tx1"/>
                        </w14:solidFill>
                      </w14:textFill>
                    </w:rPr>
                    <w:alias w:val="单位：预计回购金额"/>
                    <w:tag w:val="_GBC_d677e2433acb465abac2fe6302bc0a23"/>
                    <w:id w:val="147471252"/>
                    <w:lock w:val="sdtLocked"/>
                    <w:placeholder>
                      <w:docPart w:val="GBC33333333333333333333333333333"/>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lang w:eastAsia="zh-CN"/>
                        <w14:textFill>
                          <w14:solidFill>
                            <w14:schemeClr w14:val="tx1"/>
                          </w14:solidFill>
                        </w14:textFill>
                      </w:rPr>
                      <w:t>亿元</w:t>
                    </w:r>
                  </w:sdtContent>
                </w:sdt>
                <w:r>
                  <w:rPr>
                    <w:rFonts w:hint="eastAsia"/>
                    <w:color w:val="000000" w:themeColor="text1"/>
                    <w:szCs w:val="24"/>
                    <w14:textFill>
                      <w14:solidFill>
                        <w14:schemeClr w14:val="tx1"/>
                      </w14:solidFill>
                    </w14:textFill>
                  </w:rPr>
                  <w:t>~</w:t>
                </w:r>
                <w:sdt>
                  <w:sdtPr>
                    <w:rPr>
                      <w:rFonts w:hint="eastAsia"/>
                      <w:color w:val="000000" w:themeColor="text1"/>
                      <w:szCs w:val="24"/>
                      <w14:textFill>
                        <w14:solidFill>
                          <w14:schemeClr w14:val="tx1"/>
                        </w14:solidFill>
                      </w14:textFill>
                    </w:rPr>
                    <w:alias w:val="预计回购金额上限"/>
                    <w:tag w:val="_GBC_7ce63bfcb3244f0d82db5735aee0f3cc"/>
                    <w:id w:val="147480625"/>
                    <w:lock w:val="sdtLocked"/>
                    <w:placeholder>
                      <w:docPart w:val="GBC33333333333333333333333333333"/>
                    </w:placeholder>
                    <w:text/>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1</w:t>
                    </w:r>
                  </w:sdtContent>
                </w:sdt>
                <w:sdt>
                  <w:sdtPr>
                    <w:rPr>
                      <w:rFonts w:hint="eastAsia"/>
                      <w:color w:val="000000" w:themeColor="text1"/>
                      <w:szCs w:val="24"/>
                      <w14:textFill>
                        <w14:solidFill>
                          <w14:schemeClr w14:val="tx1"/>
                        </w14:solidFill>
                      </w14:textFill>
                    </w:rPr>
                    <w:alias w:val="单位：预计回购金额"/>
                    <w:tag w:val="_GBC_0883ceb733e147fcbdb346472829b0fb"/>
                    <w:id w:val="147471410"/>
                    <w:lock w:val="sdtLocked"/>
                    <w:placeholder>
                      <w:docPart w:val="GBC33333333333333333333333333333"/>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lang w:eastAsia="zh-CN"/>
                        <w14:textFill>
                          <w14:solidFill>
                            <w14:schemeClr w14:val="tx1"/>
                          </w14:solidFill>
                        </w14:textFill>
                      </w:rPr>
                      <w:t>亿元</w:t>
                    </w:r>
                  </w:sdtContent>
                </w:sdt>
              </w:p>
            </w:tc>
          </w:tr>
          <w:tr w14:paraId="1DD300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f99e3c07685647d39935375ac43db2e8"/>
                <w:id w:val="147459574"/>
                <w:lock w:val="sdtLocked"/>
              </w:sdtPr>
              <w:sdtContent>
                <w:tc>
                  <w:tcPr>
                    <w:tcW w:w="3403" w:type="dxa"/>
                    <w:vAlign w:val="center"/>
                  </w:tcPr>
                  <w:p w14:paraId="22AD9E91">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回购用途</w:t>
                    </w:r>
                  </w:p>
                </w:tc>
              </w:sdtContent>
            </w:sdt>
            <w:tc>
              <w:tcPr>
                <w:tcW w:w="5351" w:type="dxa"/>
              </w:tcPr>
              <w:p w14:paraId="6F9F8DF6">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回购用途"/>
                    <w:tag w:val="_GBC_75e7625fcdda4ab79ba63c945c55f3fd"/>
                    <w:id w:val="147479910"/>
                    <w:lock w:val="sdtLocked"/>
                    <w:placeholder>
                      <w:docPart w:val="GBC33333333333333333333333333333"/>
                    </w:placeholder>
                  </w:sdtPr>
                  <w:sdtEndPr>
                    <w:rPr>
                      <w:color w:val="000000" w:themeColor="text1"/>
                      <w:szCs w:val="24"/>
                      <w14:textFill>
                        <w14:solidFill>
                          <w14:schemeClr w14:val="tx1"/>
                        </w14:solidFill>
                      </w14:textFill>
                    </w:rPr>
                  </w:sdtEndPr>
                  <w:sdtContent>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□减少注册资本 </w:instrText>
                    </w:r>
                    <w:r>
                      <w:rPr>
                        <w:rFonts w:ascii="宋体" w:hAnsi="宋体" w:eastAsia="宋体"/>
                        <w:color w:val="000000" w:themeColor="text1"/>
                        <w:szCs w:val="24"/>
                        <w14:textFill>
                          <w14:solidFill>
                            <w14:schemeClr w14:val="tx1"/>
                          </w14:solidFill>
                        </w14:textFill>
                      </w:rPr>
                      <w:fldChar w:fldCharType="end"/>
                    </w:r>
                  </w:sdtContent>
                </w:sdt>
              </w:p>
              <w:sdt>
                <w:sdtPr>
                  <w:rPr>
                    <w:rFonts w:hint="eastAsia"/>
                    <w:color w:val="000000" w:themeColor="text1"/>
                    <w:szCs w:val="24"/>
                    <w14:textFill>
                      <w14:solidFill>
                        <w14:schemeClr w14:val="tx1"/>
                      </w14:solidFill>
                    </w14:textFill>
                  </w:rPr>
                  <w:alias w:val="回购用途"/>
                  <w:tag w:val="_GBC_837c1b7ad50a4a02bbf5581b005ffe7b"/>
                  <w:id w:val="147455663"/>
                  <w:lock w:val="sdtLocked"/>
                  <w:placeholder>
                    <w:docPart w:val="GBC33333333333333333333333333333"/>
                  </w:placeholder>
                </w:sdtPr>
                <w:sdtEndPr>
                  <w:rPr>
                    <w:rFonts w:hint="eastAsia"/>
                    <w:color w:val="000000" w:themeColor="text1"/>
                    <w:szCs w:val="24"/>
                    <w14:textFill>
                      <w14:solidFill>
                        <w14:schemeClr w14:val="tx1"/>
                      </w14:solidFill>
                    </w14:textFill>
                  </w:rPr>
                </w:sdtEndPr>
                <w:sdtContent>
                  <w:p w14:paraId="0E18479D">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√用于员工持股计划或股权激励 </w:instrText>
                    </w:r>
                    <w:r>
                      <w:rPr>
                        <w:rFonts w:ascii="宋体" w:hAnsi="宋体" w:eastAsia="宋体"/>
                        <w:color w:val="000000" w:themeColor="text1"/>
                        <w:szCs w:val="24"/>
                        <w14:textFill>
                          <w14:solidFill>
                            <w14:schemeClr w14:val="tx1"/>
                          </w14:solidFill>
                        </w14:textFill>
                      </w:rPr>
                      <w:fldChar w:fldCharType="end"/>
                    </w:r>
                  </w:p>
                </w:sdtContent>
              </w:sdt>
              <w:sdt>
                <w:sdtPr>
                  <w:rPr>
                    <w:rFonts w:hint="eastAsia"/>
                    <w:color w:val="000000" w:themeColor="text1"/>
                    <w:szCs w:val="24"/>
                    <w14:textFill>
                      <w14:solidFill>
                        <w14:schemeClr w14:val="tx1"/>
                      </w14:solidFill>
                    </w14:textFill>
                  </w:rPr>
                  <w:alias w:val="回购用途"/>
                  <w:tag w:val="_GBC_a43d8a55feb04f4f9ebe5aafdb81ae92"/>
                  <w:id w:val="147460762"/>
                  <w:lock w:val="sdtLocked"/>
                  <w:placeholder>
                    <w:docPart w:val="GBC33333333333333333333333333333"/>
                  </w:placeholder>
                </w:sdtPr>
                <w:sdtEndPr>
                  <w:rPr>
                    <w:rFonts w:hint="eastAsia"/>
                    <w:color w:val="000000" w:themeColor="text1"/>
                    <w:szCs w:val="24"/>
                    <w14:textFill>
                      <w14:solidFill>
                        <w14:schemeClr w14:val="tx1"/>
                      </w14:solidFill>
                    </w14:textFill>
                  </w:rPr>
                </w:sdtEndPr>
                <w:sdtContent>
                  <w:p w14:paraId="4FFE7DC8">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□用于转换公司可转债 </w:instrText>
                    </w:r>
                    <w:r>
                      <w:rPr>
                        <w:rFonts w:ascii="宋体" w:hAnsi="宋体" w:eastAsia="宋体"/>
                        <w:color w:val="000000" w:themeColor="text1"/>
                        <w:szCs w:val="24"/>
                        <w14:textFill>
                          <w14:solidFill>
                            <w14:schemeClr w14:val="tx1"/>
                          </w14:solidFill>
                        </w14:textFill>
                      </w:rPr>
                      <w:fldChar w:fldCharType="end"/>
                    </w:r>
                  </w:p>
                </w:sdtContent>
              </w:sdt>
              <w:sdt>
                <w:sdtPr>
                  <w:rPr>
                    <w:color w:val="000000" w:themeColor="text1"/>
                    <w:szCs w:val="24"/>
                    <w14:textFill>
                      <w14:solidFill>
                        <w14:schemeClr w14:val="tx1"/>
                      </w14:solidFill>
                    </w14:textFill>
                  </w:rPr>
                  <w:alias w:val="回购用途"/>
                  <w:tag w:val="_GBC_335fb46d901442aaa2e78f40776c6a60"/>
                  <w:id w:val="147471318"/>
                  <w:lock w:val="sdtLocked"/>
                  <w:placeholder>
                    <w:docPart w:val="GBC33333333333333333333333333333"/>
                  </w:placeholder>
                </w:sdtPr>
                <w:sdtEndPr>
                  <w:rPr>
                    <w:color w:val="000000" w:themeColor="text1"/>
                    <w:szCs w:val="24"/>
                    <w14:textFill>
                      <w14:solidFill>
                        <w14:schemeClr w14:val="tx1"/>
                      </w14:solidFill>
                    </w14:textFill>
                  </w:rPr>
                </w:sdtEndPr>
                <w:sdtContent>
                  <w:p w14:paraId="4B149E23">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□为维护公司价值及股东权益 </w:instrText>
                    </w:r>
                    <w:r>
                      <w:rPr>
                        <w:rFonts w:ascii="宋体" w:hAnsi="宋体" w:eastAsia="宋体"/>
                        <w:color w:val="000000" w:themeColor="text1"/>
                        <w:szCs w:val="24"/>
                        <w14:textFill>
                          <w14:solidFill>
                            <w14:schemeClr w14:val="tx1"/>
                          </w14:solidFill>
                        </w14:textFill>
                      </w:rPr>
                      <w:fldChar w:fldCharType="end"/>
                    </w:r>
                  </w:p>
                </w:sdtContent>
              </w:sdt>
            </w:tc>
          </w:tr>
          <w:tr w14:paraId="01057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tcPr>
              <w:sdt>
                <w:sdtPr>
                  <w:tag w:val="_PLD_505ae514ea6b435abbd8bdedd24478fa"/>
                  <w:id w:val="147450942"/>
                  <w:lock w:val="sdtLocked"/>
                </w:sdtPr>
                <w:sdtContent>
                  <w:p w14:paraId="41BB2B38">
                    <w:pPr>
                      <w:rPr>
                        <w:szCs w:val="24"/>
                      </w:rPr>
                    </w:pPr>
                    <w:r>
                      <w:t>累计已回购股数</w:t>
                    </w:r>
                  </w:p>
                </w:sdtContent>
              </w:sdt>
            </w:tc>
            <w:tc>
              <w:tcPr>
                <w:tcW w:w="5351" w:type="dxa"/>
              </w:tcPr>
              <w:p w14:paraId="2F812EAE">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累计已回购股数"/>
                    <w:tag w:val="_GBC_0a0c226be91b456b923dda0bca59f2b8"/>
                    <w:id w:val="-896356349"/>
                    <w:lock w:val="sdtLocked"/>
                    <w:text/>
                  </w:sdtPr>
                  <w:sdtEndPr>
                    <w:rPr>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1,965,200</w:t>
                    </w:r>
                  </w:sdtContent>
                </w:sdt>
                <w:sdt>
                  <w:sdtPr>
                    <w:rPr>
                      <w:rFonts w:hint="eastAsia"/>
                      <w:color w:val="000000" w:themeColor="text1"/>
                      <w:szCs w:val="24"/>
                      <w14:textFill>
                        <w14:solidFill>
                          <w14:schemeClr w14:val="tx1"/>
                        </w14:solidFill>
                      </w14:textFill>
                    </w:rPr>
                    <w:alias w:val="单位：回购股数"/>
                    <w:tag w:val="_GBC_14f5539e6a9c46ad80fea4542a8e7ecb"/>
                    <w:id w:val="147457405"/>
                    <w:lock w:val="sdtLocked"/>
                    <w:placeholder>
                      <w:docPart w:val="GBC33333333333333333333333333333"/>
                    </w:placeholder>
                    <w:comboBox>
                      <w:listItem w:displayText="股" w:value="1"/>
                      <w:listItem w:displayText="千股" w:value="1000"/>
                      <w:listItem w:displayText="万股" w:value="10000"/>
                      <w:listItem w:displayText="百万股" w:value="1000000"/>
                      <w:listItem w:displayText="亿股"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股</w:t>
                    </w:r>
                  </w:sdtContent>
                </w:sdt>
              </w:p>
            </w:tc>
          </w:tr>
          <w:tr w14:paraId="195BE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tcPr>
              <w:sdt>
                <w:sdtPr>
                  <w:tag w:val="_PLD_74a0810c9e05491fb47eb7a791f2ecb0"/>
                  <w:id w:val="147451370"/>
                  <w:lock w:val="sdtLocked"/>
                </w:sdtPr>
                <w:sdtContent>
                  <w:p w14:paraId="72852D7B">
                    <w:pPr>
                      <w:rPr>
                        <w:szCs w:val="24"/>
                      </w:rPr>
                    </w:pPr>
                    <w:r>
                      <w:t>累计已回购股数占总股本比例</w:t>
                    </w:r>
                  </w:p>
                </w:sdtContent>
              </w:sdt>
            </w:tc>
            <w:tc>
              <w:tcPr>
                <w:tcW w:w="5351" w:type="dxa"/>
              </w:tcPr>
              <w:p w14:paraId="62E4B2CA">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累计已回购股数占总股本比例"/>
                    <w:tag w:val="_GBC_b256eac0cc1546acb229e425dded3a20"/>
                    <w:id w:val="147471736"/>
                    <w:lock w:val="sdtLocked"/>
                    <w:placeholder>
                      <w:docPart w:val="GBC33333333333333333333333333333"/>
                    </w:placeholder>
                  </w:sdtPr>
                  <w:sdtEndPr>
                    <w:rPr>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0.0196</w:t>
                    </w:r>
                  </w:sdtContent>
                </w:sdt>
                <w:r>
                  <w:rPr>
                    <w:rFonts w:hint="eastAsia"/>
                    <w:color w:val="000000" w:themeColor="text1"/>
                    <w:szCs w:val="24"/>
                    <w14:textFill>
                      <w14:solidFill>
                        <w14:schemeClr w14:val="tx1"/>
                      </w14:solidFill>
                    </w14:textFill>
                  </w:rPr>
                  <w:t>%</w:t>
                </w:r>
                <w:bookmarkStart w:id="0" w:name="_GoBack"/>
                <w:bookmarkEnd w:id="0"/>
              </w:p>
            </w:tc>
          </w:tr>
          <w:tr w14:paraId="7CA087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tcPr>
              <w:sdt>
                <w:sdtPr>
                  <w:tag w:val="_PLD_9ad3b358ee504ebb87a006ee9cd1feed"/>
                  <w:id w:val="147457120"/>
                  <w:lock w:val="sdtLocked"/>
                </w:sdtPr>
                <w:sdtContent>
                  <w:p w14:paraId="0AC071F8">
                    <w:pPr>
                      <w:rPr>
                        <w:szCs w:val="24"/>
                      </w:rPr>
                    </w:pPr>
                    <w:r>
                      <w:t>累计已回购金额</w:t>
                    </w:r>
                  </w:p>
                </w:sdtContent>
              </w:sdt>
            </w:tc>
            <w:tc>
              <w:tcPr>
                <w:tcW w:w="5351" w:type="dxa"/>
              </w:tcPr>
              <w:p w14:paraId="338DADEA">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累计已回购金额"/>
                    <w:tag w:val="_GBC_3f0da949e5834cae82e6aa3fc27935e7"/>
                    <w:id w:val="1509103534"/>
                    <w:lock w:val="sdtLocked"/>
                    <w:text/>
                  </w:sdtPr>
                  <w:sdtEndPr>
                    <w:rPr>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50,925,292.00</w:t>
                    </w:r>
                  </w:sdtContent>
                </w:sdt>
                <w:sdt>
                  <w:sdtPr>
                    <w:rPr>
                      <w:rFonts w:hint="eastAsia"/>
                      <w:color w:val="000000" w:themeColor="text1"/>
                      <w:szCs w:val="24"/>
                      <w14:textFill>
                        <w14:solidFill>
                          <w14:schemeClr w14:val="tx1"/>
                        </w14:solidFill>
                      </w14:textFill>
                    </w:rPr>
                    <w:alias w:val="单位：累计已回购金额"/>
                    <w:tag w:val="_GBC_9f024f3ecae34ba8b927b2212743b8ca"/>
                    <w:id w:val="147480257"/>
                    <w:lock w:val="sdtLocked"/>
                    <w:placeholder>
                      <w:docPart w:val="GBC33333333333333333333333333333"/>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元</w:t>
                    </w:r>
                  </w:sdtContent>
                </w:sdt>
              </w:p>
            </w:tc>
          </w:tr>
          <w:tr w14:paraId="3DF38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tcPr>
              <w:sdt>
                <w:sdtPr>
                  <w:tag w:val="_PLD_43e87642b7d54aedb091653df5f56436"/>
                  <w:id w:val="147460830"/>
                  <w:lock w:val="sdtLocked"/>
                </w:sdtPr>
                <w:sdtContent>
                  <w:p w14:paraId="713F5EF8">
                    <w:pPr>
                      <w:rPr>
                        <w:szCs w:val="24"/>
                      </w:rPr>
                    </w:pPr>
                    <w:r>
                      <w:t>实际回购价格区间</w:t>
                    </w:r>
                  </w:p>
                </w:sdtContent>
              </w:sdt>
            </w:tc>
            <w:tc>
              <w:tcPr>
                <w:tcW w:w="5351" w:type="dxa"/>
              </w:tcPr>
              <w:p w14:paraId="0C2C07E3">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实际回购价格下限"/>
                    <w:tag w:val="_GBC_c553820e2ecd4dbc89da0a611611fb71"/>
                    <w:id w:val="147454747"/>
                    <w:lock w:val="sdtLocked"/>
                    <w:placeholder>
                      <w:docPart w:val="GBC33333333333333333333333333333"/>
                    </w:placeholder>
                  </w:sdtPr>
                  <w:sdtEndPr>
                    <w:rPr>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25.71</w:t>
                    </w:r>
                  </w:sdtContent>
                </w:sdt>
                <w:r>
                  <w:rPr>
                    <w:rFonts w:hint="eastAsia"/>
                    <w:color w:val="000000" w:themeColor="text1"/>
                    <w:szCs w:val="24"/>
                    <w14:textFill>
                      <w14:solidFill>
                        <w14:schemeClr w14:val="tx1"/>
                      </w14:solidFill>
                    </w14:textFill>
                  </w:rPr>
                  <w:t>元/股~</w:t>
                </w:r>
                <w:sdt>
                  <w:sdtPr>
                    <w:rPr>
                      <w:rFonts w:hint="eastAsia"/>
                      <w:color w:val="000000" w:themeColor="text1"/>
                      <w:szCs w:val="24"/>
                      <w14:textFill>
                        <w14:solidFill>
                          <w14:schemeClr w14:val="tx1"/>
                        </w14:solidFill>
                      </w14:textFill>
                    </w:rPr>
                    <w:alias w:val="实际回购价格上限"/>
                    <w:tag w:val="_GBC_9c882b53c6254d49875c341f29e5d863"/>
                    <w:id w:val="147458494"/>
                    <w:lock w:val="sdtLocked"/>
                    <w:placeholder>
                      <w:docPart w:val="GBC33333333333333333333333333333"/>
                    </w:placeholder>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25.99</w:t>
                    </w:r>
                  </w:sdtContent>
                </w:sdt>
                <w:r>
                  <w:rPr>
                    <w:rFonts w:hint="eastAsia"/>
                    <w:color w:val="000000" w:themeColor="text1"/>
                    <w:szCs w:val="24"/>
                    <w14:textFill>
                      <w14:solidFill>
                        <w14:schemeClr w14:val="tx1"/>
                      </w14:solidFill>
                    </w14:textFill>
                  </w:rPr>
                  <w:t>元/股</w:t>
                </w:r>
              </w:p>
            </w:tc>
          </w:tr>
        </w:tbl>
        <w:p w14:paraId="6D0B8ABF"/>
        <w:p w14:paraId="60BC82DA">
          <w:pPr>
            <w:rPr>
              <w:rFonts w:hint="eastAsia" w:asciiTheme="minorHAnsi" w:hAnsiTheme="minorHAnsi" w:eastAsiaTheme="minorEastAsia" w:cstheme="minorBidi"/>
              <w:b w:val="0"/>
              <w:bCs w:val="0"/>
              <w:kern w:val="2"/>
              <w:sz w:val="24"/>
              <w:szCs w:val="22"/>
            </w:rPr>
          </w:pPr>
        </w:p>
        <w:p w14:paraId="346675CE">
          <w:pPr>
            <w:widowControl/>
            <w:jc w:val="left"/>
            <w:rPr>
              <w:rFonts w:asciiTheme="minorEastAsia" w:hAnsiTheme="minorEastAsia"/>
            </w:rPr>
          </w:pPr>
        </w:p>
      </w:sdtContent>
    </w:sdt>
    <w:p w14:paraId="1F925700">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57" w:firstLine="482" w:firstLineChars="200"/>
        <w:textAlignment w:val="auto"/>
        <w:outlineLvl w:val="0"/>
        <w:rPr>
          <w:rFonts w:hint="eastAsia"/>
          <w:b/>
        </w:rPr>
      </w:pPr>
      <w:r>
        <w:rPr>
          <w:rFonts w:hint="eastAsia"/>
          <w:b/>
        </w:rPr>
        <w:t>回购股份的基本情况</w:t>
      </w:r>
    </w:p>
    <w:p w14:paraId="505B2F49">
      <w:pPr>
        <w:spacing w:line="440" w:lineRule="exact"/>
        <w:ind w:firstLine="480" w:firstLineChars="200"/>
        <w:rPr>
          <w:rFonts w:hint="default" w:asciiTheme="minorEastAsia" w:hAnsiTheme="minorEastAsia" w:eastAsiaTheme="minorEastAsia"/>
          <w:lang w:val="en-US" w:eastAsia="zh-CN"/>
        </w:rPr>
      </w:pPr>
      <w:r>
        <w:rPr>
          <w:rFonts w:hint="eastAsia" w:asciiTheme="minorEastAsia" w:hAnsiTheme="minorEastAsia"/>
          <w:lang w:val="en-US" w:eastAsia="zh-CN"/>
        </w:rPr>
        <w:t>经董事会审议批准，兖矿能源集团股份有限公司(“公司”)制定了A股股份回购方案。</w:t>
      </w:r>
    </w:p>
    <w:p w14:paraId="40EA97AD">
      <w:pPr>
        <w:spacing w:line="440" w:lineRule="exact"/>
        <w:ind w:firstLine="480" w:firstLineChars="200"/>
        <w:rPr>
          <w:rFonts w:hint="eastAsia" w:ascii="楷体_GB2312" w:eastAsia="楷体_GB2312"/>
          <w:lang w:eastAsia="zh-CN"/>
        </w:rPr>
      </w:pPr>
      <w:r>
        <w:rPr>
          <w:rFonts w:hint="eastAsia" w:ascii="楷体_GB2312" w:eastAsia="楷体_GB2312"/>
        </w:rPr>
        <w:t>有关详情请参见公司日期为2025年8月29日的第九届董事会第十八次会议决议公告、关于以集中竞价交易方式回购股份的回购报告书、关于以集中竞价交易方式回购股份方案的公告，日期为2025年9月16日的关于2025年半年度权益分派实施后调整A股回购价格上限的公告、日期为2026年2月11日的第九届董事会第二十一次会议决议公告、关于增加股份回购资金来源暨收到回购专项贷款承诺函的公告以及日期为2026年6月3日的第九届董事会第二十四次会议决议、关于调整回购股份价格上限的公告。该等资料刊载于上海证券交易所网站、香港联合交易所有限公司网站、公司网站及/或《中国证券报》《上海证券报》《证券时报》《证券日报》</w:t>
      </w:r>
      <w:r>
        <w:rPr>
          <w:rFonts w:hint="eastAsia" w:ascii="楷体_GB2312" w:eastAsia="楷体_GB2312"/>
          <w:lang w:eastAsia="zh-CN"/>
        </w:rPr>
        <w:t>。</w:t>
      </w:r>
    </w:p>
    <w:p w14:paraId="1B8557F4">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57" w:firstLine="482" w:firstLineChars="200"/>
        <w:textAlignment w:val="auto"/>
        <w:outlineLvl w:val="0"/>
        <w:rPr>
          <w:rFonts w:hint="eastAsia"/>
          <w:b/>
        </w:rPr>
      </w:pPr>
      <w:r>
        <w:rPr>
          <w:rFonts w:hint="eastAsia"/>
          <w:b/>
        </w:rPr>
        <w:t>回购股份的进展情况</w:t>
      </w:r>
    </w:p>
    <w:p w14:paraId="12667348">
      <w:pPr>
        <w:spacing w:line="440" w:lineRule="exact"/>
        <w:ind w:firstLine="480" w:firstLineChars="200"/>
        <w:rPr>
          <w:rFonts w:hint="eastAsia" w:asciiTheme="minorEastAsia" w:hAnsiTheme="minorEastAsia"/>
        </w:rPr>
      </w:pPr>
      <w:r>
        <w:rPr>
          <w:rFonts w:hint="eastAsia" w:asciiTheme="minorEastAsia" w:hAnsiTheme="minorEastAsia"/>
        </w:rPr>
        <w:t>根据《上市公司股份回购规则》《上海证券交易所上市公司自律监管指引第7号——回购股份》等相关规定，公司在回购股份期间，应当在每个月的前3个交易日内公告截至上月末的回购进展情况。现将公司截至上月末回购股份的进展情况公告如下：</w:t>
      </w:r>
    </w:p>
    <w:p w14:paraId="500A99B7">
      <w:pPr>
        <w:spacing w:line="440" w:lineRule="exact"/>
        <w:ind w:firstLine="480" w:firstLineChars="200"/>
        <w:rPr>
          <w:rFonts w:hint="eastAsia" w:asciiTheme="minorEastAsia" w:hAnsiTheme="minorEastAsia"/>
        </w:rPr>
      </w:pPr>
      <w:r>
        <w:rPr>
          <w:rFonts w:hint="eastAsia" w:asciiTheme="minorEastAsia" w:hAnsiTheme="minorEastAsia"/>
        </w:rPr>
        <w:t>2026年</w:t>
      </w:r>
      <w:r>
        <w:rPr>
          <w:rFonts w:hint="eastAsia" w:asciiTheme="minorEastAsia" w:hAnsiTheme="minorEastAsia"/>
          <w:lang w:val="en-US" w:eastAsia="zh-CN"/>
        </w:rPr>
        <w:t>6</w:t>
      </w:r>
      <w:r>
        <w:rPr>
          <w:rFonts w:hint="eastAsia" w:asciiTheme="minorEastAsia" w:hAnsiTheme="minorEastAsia"/>
        </w:rPr>
        <w:t>月</w:t>
      </w:r>
      <w:r>
        <w:rPr>
          <w:rFonts w:hint="eastAsia" w:asciiTheme="minorEastAsia" w:hAnsiTheme="minorEastAsia"/>
          <w:lang w:val="en-US" w:eastAsia="zh-CN"/>
        </w:rPr>
        <w:t>5</w:t>
      </w:r>
      <w:r>
        <w:rPr>
          <w:rFonts w:hint="eastAsia" w:asciiTheme="minorEastAsia" w:hAnsiTheme="minorEastAsia"/>
        </w:rPr>
        <w:t>日，公司通过集中竞价交易方式回购公司</w:t>
      </w:r>
      <w:r>
        <w:rPr>
          <w:rFonts w:hint="eastAsia" w:asciiTheme="minorEastAsia" w:hAnsiTheme="minorEastAsia"/>
          <w:lang w:val="en-US" w:eastAsia="zh-CN"/>
        </w:rPr>
        <w:t>A股</w:t>
      </w:r>
      <w:r>
        <w:rPr>
          <w:rFonts w:hint="eastAsia" w:asciiTheme="minorEastAsia" w:hAnsiTheme="minorEastAsia"/>
        </w:rPr>
        <w:t>股份</w:t>
      </w:r>
      <w:r>
        <w:rPr>
          <w:rFonts w:hint="eastAsia" w:asciiTheme="minorEastAsia" w:hAnsiTheme="minorEastAsia"/>
          <w:lang w:val="en-US" w:eastAsia="zh-CN"/>
        </w:rPr>
        <w:t>1,965,200</w:t>
      </w:r>
      <w:r>
        <w:rPr>
          <w:rFonts w:hint="eastAsia" w:asciiTheme="minorEastAsia" w:hAnsiTheme="minorEastAsia"/>
        </w:rPr>
        <w:t>股，支付的资金总额为人民币</w:t>
      </w:r>
      <w:r>
        <w:rPr>
          <w:rFonts w:hint="eastAsia" w:asciiTheme="minorEastAsia" w:hAnsiTheme="minorEastAsia"/>
          <w:highlight w:val="none"/>
          <w:lang w:val="en-US" w:eastAsia="zh-CN"/>
        </w:rPr>
        <w:t>50,925,292.00</w:t>
      </w:r>
      <w:r>
        <w:rPr>
          <w:rFonts w:hint="eastAsia" w:asciiTheme="minorEastAsia" w:hAnsiTheme="minorEastAsia"/>
        </w:rPr>
        <w:t>元（不含交易费用）。</w:t>
      </w:r>
    </w:p>
    <w:p w14:paraId="43512E05">
      <w:pPr>
        <w:spacing w:line="440" w:lineRule="exact"/>
        <w:ind w:firstLine="480" w:firstLineChars="200"/>
        <w:rPr>
          <w:rFonts w:hint="eastAsia" w:asciiTheme="minorEastAsia" w:hAnsiTheme="minorEastAsia"/>
        </w:rPr>
      </w:pPr>
      <w:r>
        <w:rPr>
          <w:rFonts w:hint="eastAsia" w:ascii="楷体_GB2312" w:eastAsia="楷体_GB2312"/>
        </w:rPr>
        <w:t>有关详情请参见公司日期为2026年6月</w:t>
      </w:r>
      <w:r>
        <w:rPr>
          <w:rFonts w:hint="default" w:ascii="楷体_GB2312" w:eastAsia="楷体_GB2312"/>
          <w:lang w:val="en-US"/>
        </w:rPr>
        <w:t>5</w:t>
      </w:r>
      <w:r>
        <w:rPr>
          <w:rFonts w:hint="eastAsia" w:ascii="楷体_GB2312" w:eastAsia="楷体_GB2312"/>
        </w:rPr>
        <w:t>日的关于以集中竞价交易方式首次回购公司股份的公告。该资料刊载于上海证券交易所网站、香港联合交易所有限公司网站、公司网站及/或《中国证券报》《上海证券报》《证券时报》《证券日报》</w:t>
      </w:r>
      <w:r>
        <w:rPr>
          <w:rFonts w:hint="eastAsia" w:ascii="楷体_GB2312" w:eastAsia="楷体_GB2312"/>
          <w:lang w:eastAsia="zh-CN"/>
        </w:rPr>
        <w:t>。</w:t>
      </w:r>
    </w:p>
    <w:p w14:paraId="1ECB70F9">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left="57" w:firstLine="482" w:firstLineChars="200"/>
        <w:textAlignment w:val="auto"/>
        <w:outlineLvl w:val="0"/>
        <w:rPr>
          <w:rFonts w:hint="eastAsia"/>
          <w:b/>
        </w:rPr>
      </w:pPr>
      <w:r>
        <w:rPr>
          <w:rFonts w:hint="eastAsia"/>
          <w:b/>
        </w:rPr>
        <w:t>其他事项</w:t>
      </w:r>
    </w:p>
    <w:sdt>
      <w:sdtPr>
        <w:tag w:val="_GBC_1854d477b20b476ab29e29058195daad"/>
        <w:id w:val="-1211105058"/>
        <w:lock w:val="sdtLocked"/>
        <w:placeholder>
          <w:docPart w:val="GBC22222222222222222222222222222"/>
        </w:placeholder>
      </w:sdtPr>
      <w:sdtEndPr>
        <w:rPr>
          <w:rFonts w:asciiTheme="minorEastAsia" w:hAnsiTheme="minorEastAsia"/>
        </w:rPr>
      </w:sdtEndPr>
      <w:sdtContent>
        <w:p w14:paraId="43D59836">
          <w:pPr>
            <w:spacing w:line="440" w:lineRule="exact"/>
            <w:ind w:firstLine="480" w:firstLineChars="200"/>
            <w:rPr>
              <w:rFonts w:asciiTheme="minorEastAsia" w:hAnsiTheme="minorEastAsia"/>
            </w:rPr>
          </w:pPr>
          <w:r>
            <w:rPr>
              <w:rFonts w:asciiTheme="minorEastAsia" w:hAnsiTheme="minorEastAsia"/>
            </w:rPr>
            <w:t>公司将严格按照《上市公司股份回购规则》《上海证券交易所上市公司自律监管指引第</w:t>
          </w:r>
          <w:r>
            <w:rPr>
              <w:rFonts w:cs="Times New Roman" w:asciiTheme="minorEastAsia" w:hAnsiTheme="minorEastAsia"/>
            </w:rPr>
            <w:t>7</w:t>
          </w:r>
          <w:r>
            <w:rPr>
              <w:rFonts w:asciiTheme="minorEastAsia" w:hAnsiTheme="minorEastAsia"/>
            </w:rPr>
            <w:t>号——回购股份》等相关规定，在回购期限内根据市场情况择机做出回购决策并予以实施，同时根据回购股份事项进展情况及时履行信息披露义务，敬请广大投资者注意投资风险。</w:t>
          </w:r>
        </w:p>
      </w:sdtContent>
    </w:sdt>
    <w:p w14:paraId="2AC0EC83">
      <w:pPr>
        <w:spacing w:line="440" w:lineRule="exact"/>
        <w:rPr>
          <w:szCs w:val="21"/>
        </w:rPr>
      </w:pPr>
    </w:p>
    <w:p w14:paraId="6278B5B9">
      <w:pPr>
        <w:adjustRightInd w:val="0"/>
        <w:snapToGrid w:val="0"/>
        <w:spacing w:line="440" w:lineRule="exact"/>
        <w:ind w:firstLine="480" w:firstLineChars="200"/>
        <w:rPr>
          <w:rFonts w:hint="eastAsia" w:ascii="宋体" w:hAnsi="宋体"/>
          <w:szCs w:val="24"/>
        </w:rPr>
      </w:pPr>
      <w:r>
        <w:rPr>
          <w:rFonts w:hint="eastAsia" w:ascii="宋体" w:hAnsi="宋体"/>
          <w:szCs w:val="24"/>
        </w:rPr>
        <w:t>特此公告。</w:t>
      </w:r>
    </w:p>
    <w:p w14:paraId="4E10FBF1">
      <w:pPr>
        <w:adjustRightInd w:val="0"/>
        <w:snapToGrid w:val="0"/>
        <w:spacing w:line="440" w:lineRule="exact"/>
        <w:ind w:firstLine="480" w:firstLineChars="200"/>
        <w:rPr>
          <w:rFonts w:hint="eastAsia" w:ascii="宋体" w:hAnsi="宋体"/>
          <w:szCs w:val="24"/>
        </w:rPr>
      </w:pPr>
    </w:p>
    <w:p w14:paraId="490588F7">
      <w:pPr>
        <w:adjustRightInd w:val="0"/>
        <w:snapToGrid w:val="0"/>
        <w:spacing w:line="440" w:lineRule="exact"/>
        <w:ind w:firstLine="480" w:firstLineChars="200"/>
        <w:rPr>
          <w:rFonts w:hint="eastAsia" w:ascii="宋体" w:hAnsi="宋体"/>
          <w:szCs w:val="24"/>
        </w:rPr>
      </w:pPr>
    </w:p>
    <w:p w14:paraId="4BE0540C">
      <w:pPr>
        <w:wordWrap w:val="0"/>
        <w:jc w:val="right"/>
        <w:rPr>
          <w:rFonts w:hint="eastAsia" w:ascii="宋体" w:hAnsi="宋体" w:eastAsia="宋体"/>
          <w:szCs w:val="24"/>
        </w:rPr>
      </w:pPr>
      <w:sdt>
        <w:sdtPr>
          <w:rPr>
            <w:rFonts w:hint="eastAsia" w:ascii="宋体" w:hAnsi="宋体" w:eastAsia="宋体"/>
            <w:szCs w:val="24"/>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Cs w:val="24"/>
          </w:rPr>
        </w:sdtEndPr>
        <w:sdtContent>
          <w:r>
            <w:rPr>
              <w:rFonts w:hint="eastAsia" w:ascii="宋体" w:hAnsi="宋体" w:eastAsia="宋体"/>
              <w:szCs w:val="24"/>
            </w:rPr>
            <w:t>兖矿能源集团股份有限公司</w:t>
          </w:r>
        </w:sdtContent>
      </w:sdt>
      <w:r>
        <w:rPr>
          <w:rFonts w:hint="eastAsia" w:ascii="宋体" w:hAnsi="宋体" w:eastAsia="宋体"/>
          <w:szCs w:val="24"/>
        </w:rPr>
        <w:t>董事会</w:t>
      </w:r>
    </w:p>
    <w:p w14:paraId="77F7664B">
      <w:pPr>
        <w:wordWrap w:val="0"/>
        <w:jc w:val="right"/>
      </w:pPr>
      <w:sdt>
        <w:sdtPr>
          <w:rPr>
            <w:rFonts w:hint="eastAsia" w:ascii="宋体" w:hAnsi="宋体" w:eastAsia="宋体"/>
            <w:szCs w:val="24"/>
          </w:rPr>
          <w:alias w:val="临时公告日期"/>
          <w:tag w:val="_GBC_b0649edb53524c19a256bbb6e780e07f"/>
          <w:id w:val="-1190219296"/>
          <w:lock w:val="sdtLocked"/>
          <w:placeholder>
            <w:docPart w:val="GBC22222222222222222222222222222"/>
          </w:placeholder>
          <w:date w:fullDate="2026-03-02T00:00:00Z">
            <w:dateFormat w:val="yyyy'年'M'月'd'日'"/>
            <w:lid w:val="zh-CN"/>
            <w:storeMappedDataAs w:val="datetime"/>
            <w:calendar w:val="gregorian"/>
          </w:date>
        </w:sdtPr>
        <w:sdtEndPr>
          <w:rPr>
            <w:rFonts w:hint="eastAsia" w:ascii="宋体" w:hAnsi="宋体" w:eastAsia="宋体"/>
            <w:szCs w:val="24"/>
          </w:rPr>
        </w:sdtEndPr>
        <w:sdtContent>
          <w:r>
            <w:rPr>
              <w:rFonts w:hint="eastAsia" w:ascii="宋体" w:hAnsi="宋体" w:eastAsia="宋体"/>
              <w:szCs w:val="24"/>
            </w:rPr>
            <w:t>2026年</w:t>
          </w:r>
          <w:r>
            <w:rPr>
              <w:rFonts w:hint="eastAsia" w:ascii="宋体" w:hAnsi="宋体" w:eastAsia="宋体"/>
              <w:szCs w:val="24"/>
              <w:lang w:val="en-US" w:eastAsia="zh-CN"/>
            </w:rPr>
            <w:t>7</w:t>
          </w:r>
          <w:r>
            <w:rPr>
              <w:rFonts w:hint="eastAsia" w:ascii="宋体" w:hAnsi="宋体" w:eastAsia="宋体"/>
              <w:szCs w:val="24"/>
            </w:rPr>
            <w:t>月</w:t>
          </w:r>
          <w:r>
            <w:rPr>
              <w:rFonts w:hint="eastAsia" w:ascii="宋体" w:hAnsi="宋体" w:eastAsia="宋体"/>
              <w:szCs w:val="24"/>
              <w:lang w:val="en-US" w:eastAsia="zh-CN"/>
            </w:rPr>
            <w:t>2</w:t>
          </w:r>
          <w:r>
            <w:rPr>
              <w:rFonts w:hint="eastAsia" w:ascii="宋体" w:hAnsi="宋体" w:eastAsia="宋体"/>
              <w:szCs w:val="24"/>
            </w:rPr>
            <w:t>日</w:t>
          </w:r>
        </w:sdtContent>
      </w:sdt>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8BE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BA56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2BA56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5BC720FF-28B7-4E4E-BBA7-7F80C4765147}"/>
      </w:docPartPr>
      <w:docPartBody>
        <w:p w14:paraId="117A37B3">
          <w:pPr>
            <w:rPr>
              <w:rFonts w:hint="eastAsia"/>
            </w:rPr>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14D29"/>
    <w:rsid w:val="0003044B"/>
    <w:rsid w:val="0004483E"/>
    <w:rsid w:val="00052C22"/>
    <w:rsid w:val="00097C82"/>
    <w:rsid w:val="000A3AC9"/>
    <w:rsid w:val="000B7E8F"/>
    <w:rsid w:val="000C369A"/>
    <w:rsid w:val="000E6F12"/>
    <w:rsid w:val="00107DC1"/>
    <w:rsid w:val="00120375"/>
    <w:rsid w:val="00126ECF"/>
    <w:rsid w:val="00130353"/>
    <w:rsid w:val="00173EAB"/>
    <w:rsid w:val="00190AC0"/>
    <w:rsid w:val="00195EA0"/>
    <w:rsid w:val="001B09A2"/>
    <w:rsid w:val="001B7A7F"/>
    <w:rsid w:val="001D7188"/>
    <w:rsid w:val="001E275E"/>
    <w:rsid w:val="0024300B"/>
    <w:rsid w:val="0025464D"/>
    <w:rsid w:val="002548FD"/>
    <w:rsid w:val="00255B72"/>
    <w:rsid w:val="00260951"/>
    <w:rsid w:val="00284B23"/>
    <w:rsid w:val="002866D0"/>
    <w:rsid w:val="00294CEF"/>
    <w:rsid w:val="00297CA6"/>
    <w:rsid w:val="002B4ACC"/>
    <w:rsid w:val="002B6D6D"/>
    <w:rsid w:val="002C77DE"/>
    <w:rsid w:val="002E0F77"/>
    <w:rsid w:val="002E4E17"/>
    <w:rsid w:val="00300DE3"/>
    <w:rsid w:val="00303C57"/>
    <w:rsid w:val="00314624"/>
    <w:rsid w:val="003323CA"/>
    <w:rsid w:val="00336F16"/>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54F68"/>
    <w:rsid w:val="004758A7"/>
    <w:rsid w:val="0048579F"/>
    <w:rsid w:val="0048798E"/>
    <w:rsid w:val="004B0337"/>
    <w:rsid w:val="004B0FF6"/>
    <w:rsid w:val="004D460B"/>
    <w:rsid w:val="005010BE"/>
    <w:rsid w:val="00503E27"/>
    <w:rsid w:val="00505A67"/>
    <w:rsid w:val="00511457"/>
    <w:rsid w:val="00515640"/>
    <w:rsid w:val="00523709"/>
    <w:rsid w:val="00526848"/>
    <w:rsid w:val="0052759A"/>
    <w:rsid w:val="00533FDE"/>
    <w:rsid w:val="00536B11"/>
    <w:rsid w:val="0055052C"/>
    <w:rsid w:val="005526F0"/>
    <w:rsid w:val="00557F97"/>
    <w:rsid w:val="005C3551"/>
    <w:rsid w:val="005C6C19"/>
    <w:rsid w:val="005E4216"/>
    <w:rsid w:val="005F5AFA"/>
    <w:rsid w:val="006327CF"/>
    <w:rsid w:val="00643FB9"/>
    <w:rsid w:val="00657763"/>
    <w:rsid w:val="00665765"/>
    <w:rsid w:val="0066753E"/>
    <w:rsid w:val="006B27FA"/>
    <w:rsid w:val="006C102F"/>
    <w:rsid w:val="006D0F29"/>
    <w:rsid w:val="006E181A"/>
    <w:rsid w:val="006E47A9"/>
    <w:rsid w:val="006E66DB"/>
    <w:rsid w:val="0070470F"/>
    <w:rsid w:val="00710586"/>
    <w:rsid w:val="00785019"/>
    <w:rsid w:val="0078742D"/>
    <w:rsid w:val="007A25CD"/>
    <w:rsid w:val="007A3489"/>
    <w:rsid w:val="007C53AB"/>
    <w:rsid w:val="007C62F9"/>
    <w:rsid w:val="007C671B"/>
    <w:rsid w:val="007D290B"/>
    <w:rsid w:val="007D69C6"/>
    <w:rsid w:val="007E18EE"/>
    <w:rsid w:val="007F622C"/>
    <w:rsid w:val="00803010"/>
    <w:rsid w:val="0080425D"/>
    <w:rsid w:val="00825C86"/>
    <w:rsid w:val="00827ED9"/>
    <w:rsid w:val="00837163"/>
    <w:rsid w:val="008518D0"/>
    <w:rsid w:val="0086393B"/>
    <w:rsid w:val="0086456C"/>
    <w:rsid w:val="008940C9"/>
    <w:rsid w:val="00896ED2"/>
    <w:rsid w:val="008A0D16"/>
    <w:rsid w:val="008A28AF"/>
    <w:rsid w:val="008A3FF0"/>
    <w:rsid w:val="008A6277"/>
    <w:rsid w:val="008A6950"/>
    <w:rsid w:val="008C467B"/>
    <w:rsid w:val="008C7A56"/>
    <w:rsid w:val="008D0DA1"/>
    <w:rsid w:val="008F14F9"/>
    <w:rsid w:val="008F7CF9"/>
    <w:rsid w:val="00900A1A"/>
    <w:rsid w:val="00903354"/>
    <w:rsid w:val="00907074"/>
    <w:rsid w:val="00925E11"/>
    <w:rsid w:val="00933E5E"/>
    <w:rsid w:val="00946DE6"/>
    <w:rsid w:val="00983BAC"/>
    <w:rsid w:val="00985F7F"/>
    <w:rsid w:val="00996C5B"/>
    <w:rsid w:val="009A54B2"/>
    <w:rsid w:val="009C334D"/>
    <w:rsid w:val="009D580C"/>
    <w:rsid w:val="009E64DF"/>
    <w:rsid w:val="009E7916"/>
    <w:rsid w:val="00A1720E"/>
    <w:rsid w:val="00A22935"/>
    <w:rsid w:val="00A33570"/>
    <w:rsid w:val="00A43002"/>
    <w:rsid w:val="00A57736"/>
    <w:rsid w:val="00A66C62"/>
    <w:rsid w:val="00AA03C3"/>
    <w:rsid w:val="00AA4EF4"/>
    <w:rsid w:val="00AB69E8"/>
    <w:rsid w:val="00AC1FEE"/>
    <w:rsid w:val="00AC75D3"/>
    <w:rsid w:val="00AE2513"/>
    <w:rsid w:val="00AE639F"/>
    <w:rsid w:val="00AE6BEA"/>
    <w:rsid w:val="00AF2439"/>
    <w:rsid w:val="00B17C3B"/>
    <w:rsid w:val="00B43327"/>
    <w:rsid w:val="00B43E82"/>
    <w:rsid w:val="00B56DE2"/>
    <w:rsid w:val="00B90AD3"/>
    <w:rsid w:val="00BA0129"/>
    <w:rsid w:val="00BC3FBA"/>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E10D2"/>
    <w:rsid w:val="00CE20E3"/>
    <w:rsid w:val="00CF65AB"/>
    <w:rsid w:val="00D06A22"/>
    <w:rsid w:val="00D07A7C"/>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83844"/>
    <w:rsid w:val="00E924E2"/>
    <w:rsid w:val="00EA206A"/>
    <w:rsid w:val="00EB5A73"/>
    <w:rsid w:val="00ED1E98"/>
    <w:rsid w:val="00EE39F0"/>
    <w:rsid w:val="00EF1B89"/>
    <w:rsid w:val="00F017AB"/>
    <w:rsid w:val="00F11DCE"/>
    <w:rsid w:val="00F1580A"/>
    <w:rsid w:val="00F31DFE"/>
    <w:rsid w:val="00F46536"/>
    <w:rsid w:val="00F47317"/>
    <w:rsid w:val="00F67733"/>
    <w:rsid w:val="00F76049"/>
    <w:rsid w:val="00F95464"/>
    <w:rsid w:val="00F97D0E"/>
    <w:rsid w:val="00FB2F54"/>
    <w:rsid w:val="00FB4A6A"/>
    <w:rsid w:val="00FC48A6"/>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46DC7"/>
    <w:multiLevelType w:val="multilevel"/>
    <w:tmpl w:val="F5A46DC7"/>
    <w:lvl w:ilvl="0" w:tentative="0">
      <w:start w:val="1"/>
      <w:numFmt w:val="japaneseCounting"/>
      <w:suff w:val="nothing"/>
      <w:lvlText w:val="%1、"/>
      <w:lvlJc w:val="left"/>
      <w:pPr>
        <w:ind w:left="510" w:hanging="51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YmFiNTBkNDc2OGNlNjk5NTg3ZWM0YTJiZTNiNjYifQ=="/>
    <w:docVar w:name="Disclosure_Version" w:val="true"/>
    <w:docVar w:name="RemovedBindingXPath" w:val="true"/>
  </w:docVars>
  <w:rsids>
    <w:rsidRoot w:val="00F07621"/>
    <w:rsid w:val="0000071B"/>
    <w:rsid w:val="000008EA"/>
    <w:rsid w:val="000045AE"/>
    <w:rsid w:val="00004D53"/>
    <w:rsid w:val="00005788"/>
    <w:rsid w:val="00005B9F"/>
    <w:rsid w:val="000070F9"/>
    <w:rsid w:val="000101D6"/>
    <w:rsid w:val="0001246D"/>
    <w:rsid w:val="0001270B"/>
    <w:rsid w:val="00013277"/>
    <w:rsid w:val="0001349F"/>
    <w:rsid w:val="00014A57"/>
    <w:rsid w:val="00014D29"/>
    <w:rsid w:val="00015470"/>
    <w:rsid w:val="00015CEC"/>
    <w:rsid w:val="0002303E"/>
    <w:rsid w:val="0002605F"/>
    <w:rsid w:val="00027676"/>
    <w:rsid w:val="000314E6"/>
    <w:rsid w:val="000322FA"/>
    <w:rsid w:val="0003492D"/>
    <w:rsid w:val="00034C87"/>
    <w:rsid w:val="00034E4A"/>
    <w:rsid w:val="00035C88"/>
    <w:rsid w:val="00035D82"/>
    <w:rsid w:val="00037671"/>
    <w:rsid w:val="00040C0B"/>
    <w:rsid w:val="00044229"/>
    <w:rsid w:val="000460CE"/>
    <w:rsid w:val="00046447"/>
    <w:rsid w:val="000466B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3E2E"/>
    <w:rsid w:val="000C2FDB"/>
    <w:rsid w:val="000C5665"/>
    <w:rsid w:val="000D0422"/>
    <w:rsid w:val="000D05E5"/>
    <w:rsid w:val="000D0E4A"/>
    <w:rsid w:val="000D15FE"/>
    <w:rsid w:val="000D219E"/>
    <w:rsid w:val="000D3325"/>
    <w:rsid w:val="000D5050"/>
    <w:rsid w:val="000E270B"/>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B86"/>
    <w:rsid w:val="00100DD4"/>
    <w:rsid w:val="001017E1"/>
    <w:rsid w:val="00102451"/>
    <w:rsid w:val="00102523"/>
    <w:rsid w:val="001031C3"/>
    <w:rsid w:val="001066E4"/>
    <w:rsid w:val="00107179"/>
    <w:rsid w:val="00107658"/>
    <w:rsid w:val="00112D31"/>
    <w:rsid w:val="00113885"/>
    <w:rsid w:val="00113F7C"/>
    <w:rsid w:val="00120375"/>
    <w:rsid w:val="00120842"/>
    <w:rsid w:val="00121DF7"/>
    <w:rsid w:val="0012272F"/>
    <w:rsid w:val="001227C0"/>
    <w:rsid w:val="00122EBF"/>
    <w:rsid w:val="0012584F"/>
    <w:rsid w:val="00126D80"/>
    <w:rsid w:val="00127042"/>
    <w:rsid w:val="001327C8"/>
    <w:rsid w:val="00137343"/>
    <w:rsid w:val="00137727"/>
    <w:rsid w:val="001402BC"/>
    <w:rsid w:val="00140CB0"/>
    <w:rsid w:val="00145962"/>
    <w:rsid w:val="00145D90"/>
    <w:rsid w:val="00145F13"/>
    <w:rsid w:val="00146E5E"/>
    <w:rsid w:val="00146F57"/>
    <w:rsid w:val="00147F80"/>
    <w:rsid w:val="0015211A"/>
    <w:rsid w:val="0015489B"/>
    <w:rsid w:val="00157968"/>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64C4"/>
    <w:rsid w:val="001973B2"/>
    <w:rsid w:val="0019775E"/>
    <w:rsid w:val="001A6518"/>
    <w:rsid w:val="001A780F"/>
    <w:rsid w:val="001B1C4C"/>
    <w:rsid w:val="001B4287"/>
    <w:rsid w:val="001B641A"/>
    <w:rsid w:val="001B66E2"/>
    <w:rsid w:val="001C0AAB"/>
    <w:rsid w:val="001C66D0"/>
    <w:rsid w:val="001C749A"/>
    <w:rsid w:val="001D6064"/>
    <w:rsid w:val="001D6C04"/>
    <w:rsid w:val="001E15E0"/>
    <w:rsid w:val="001E192A"/>
    <w:rsid w:val="001E5564"/>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1AE2"/>
    <w:rsid w:val="002530C9"/>
    <w:rsid w:val="00253ECE"/>
    <w:rsid w:val="00254C8A"/>
    <w:rsid w:val="00255954"/>
    <w:rsid w:val="00257077"/>
    <w:rsid w:val="0025720B"/>
    <w:rsid w:val="00257EF7"/>
    <w:rsid w:val="00260951"/>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9592D"/>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5914"/>
    <w:rsid w:val="002C7533"/>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241D"/>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5F3"/>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40AA"/>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4940"/>
    <w:rsid w:val="0044542F"/>
    <w:rsid w:val="004470FA"/>
    <w:rsid w:val="00447528"/>
    <w:rsid w:val="00447C2C"/>
    <w:rsid w:val="00450B8E"/>
    <w:rsid w:val="00452DEF"/>
    <w:rsid w:val="00453506"/>
    <w:rsid w:val="00453A94"/>
    <w:rsid w:val="00455644"/>
    <w:rsid w:val="004574B4"/>
    <w:rsid w:val="00462FE2"/>
    <w:rsid w:val="0046414D"/>
    <w:rsid w:val="004651BC"/>
    <w:rsid w:val="00465AAC"/>
    <w:rsid w:val="00466102"/>
    <w:rsid w:val="00472609"/>
    <w:rsid w:val="00472AF4"/>
    <w:rsid w:val="00476D92"/>
    <w:rsid w:val="00476FB7"/>
    <w:rsid w:val="00477BE1"/>
    <w:rsid w:val="00480EA5"/>
    <w:rsid w:val="0048134D"/>
    <w:rsid w:val="00481F47"/>
    <w:rsid w:val="00484AAA"/>
    <w:rsid w:val="00485366"/>
    <w:rsid w:val="0048641C"/>
    <w:rsid w:val="004925D4"/>
    <w:rsid w:val="00494271"/>
    <w:rsid w:val="00496006"/>
    <w:rsid w:val="0049699F"/>
    <w:rsid w:val="004A039F"/>
    <w:rsid w:val="004A084E"/>
    <w:rsid w:val="004A28EF"/>
    <w:rsid w:val="004A2A2F"/>
    <w:rsid w:val="004A3D7E"/>
    <w:rsid w:val="004A7DC3"/>
    <w:rsid w:val="004A7EC8"/>
    <w:rsid w:val="004A7EFF"/>
    <w:rsid w:val="004B1908"/>
    <w:rsid w:val="004B1C0A"/>
    <w:rsid w:val="004B202A"/>
    <w:rsid w:val="004B23AA"/>
    <w:rsid w:val="004B4BC0"/>
    <w:rsid w:val="004B54A5"/>
    <w:rsid w:val="004B6A21"/>
    <w:rsid w:val="004C2354"/>
    <w:rsid w:val="004C4A70"/>
    <w:rsid w:val="004C574F"/>
    <w:rsid w:val="004C6811"/>
    <w:rsid w:val="004D12CD"/>
    <w:rsid w:val="004D1D0B"/>
    <w:rsid w:val="004D234E"/>
    <w:rsid w:val="004D5977"/>
    <w:rsid w:val="004E0FAE"/>
    <w:rsid w:val="004E1802"/>
    <w:rsid w:val="004E2852"/>
    <w:rsid w:val="004E2F27"/>
    <w:rsid w:val="004E3959"/>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0C26"/>
    <w:rsid w:val="00573111"/>
    <w:rsid w:val="0057598A"/>
    <w:rsid w:val="00575C2C"/>
    <w:rsid w:val="005761D5"/>
    <w:rsid w:val="005819F8"/>
    <w:rsid w:val="00581C41"/>
    <w:rsid w:val="00582842"/>
    <w:rsid w:val="00584546"/>
    <w:rsid w:val="005849BA"/>
    <w:rsid w:val="0058531D"/>
    <w:rsid w:val="0058583D"/>
    <w:rsid w:val="00587F25"/>
    <w:rsid w:val="00587FF4"/>
    <w:rsid w:val="005910DD"/>
    <w:rsid w:val="00591613"/>
    <w:rsid w:val="00592D72"/>
    <w:rsid w:val="0059760E"/>
    <w:rsid w:val="00597990"/>
    <w:rsid w:val="005A5FD8"/>
    <w:rsid w:val="005A7EB6"/>
    <w:rsid w:val="005B03F1"/>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2494"/>
    <w:rsid w:val="00657560"/>
    <w:rsid w:val="00657D1F"/>
    <w:rsid w:val="0066068B"/>
    <w:rsid w:val="0066083A"/>
    <w:rsid w:val="00660F3B"/>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873FD"/>
    <w:rsid w:val="0069164A"/>
    <w:rsid w:val="006925AE"/>
    <w:rsid w:val="006971AF"/>
    <w:rsid w:val="006A180C"/>
    <w:rsid w:val="006A2C6C"/>
    <w:rsid w:val="006A373E"/>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5261"/>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45C"/>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1E0E"/>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31E"/>
    <w:rsid w:val="00782982"/>
    <w:rsid w:val="0078299B"/>
    <w:rsid w:val="00786B51"/>
    <w:rsid w:val="007913AA"/>
    <w:rsid w:val="00792773"/>
    <w:rsid w:val="00793790"/>
    <w:rsid w:val="007965BC"/>
    <w:rsid w:val="00797C44"/>
    <w:rsid w:val="007A2AC3"/>
    <w:rsid w:val="007A2D24"/>
    <w:rsid w:val="007A2D62"/>
    <w:rsid w:val="007A33F5"/>
    <w:rsid w:val="007A3EA1"/>
    <w:rsid w:val="007A5C5E"/>
    <w:rsid w:val="007A6657"/>
    <w:rsid w:val="007A7CC5"/>
    <w:rsid w:val="007B0400"/>
    <w:rsid w:val="007B06FB"/>
    <w:rsid w:val="007B1835"/>
    <w:rsid w:val="007B379A"/>
    <w:rsid w:val="007B3B96"/>
    <w:rsid w:val="007B6BDA"/>
    <w:rsid w:val="007C0408"/>
    <w:rsid w:val="007C4392"/>
    <w:rsid w:val="007C5AFF"/>
    <w:rsid w:val="007C671B"/>
    <w:rsid w:val="007D3EEA"/>
    <w:rsid w:val="007D69C6"/>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0152"/>
    <w:rsid w:val="00851AD3"/>
    <w:rsid w:val="008522CA"/>
    <w:rsid w:val="0085272D"/>
    <w:rsid w:val="00852CA4"/>
    <w:rsid w:val="00852D3B"/>
    <w:rsid w:val="00853741"/>
    <w:rsid w:val="008554EF"/>
    <w:rsid w:val="00856301"/>
    <w:rsid w:val="00856A9A"/>
    <w:rsid w:val="008636EE"/>
    <w:rsid w:val="0086424A"/>
    <w:rsid w:val="0086535B"/>
    <w:rsid w:val="00865E16"/>
    <w:rsid w:val="00874143"/>
    <w:rsid w:val="0087531D"/>
    <w:rsid w:val="00885642"/>
    <w:rsid w:val="0088592D"/>
    <w:rsid w:val="00886F66"/>
    <w:rsid w:val="008873FF"/>
    <w:rsid w:val="0089086E"/>
    <w:rsid w:val="008913D2"/>
    <w:rsid w:val="0089166E"/>
    <w:rsid w:val="00895025"/>
    <w:rsid w:val="008951EA"/>
    <w:rsid w:val="00896630"/>
    <w:rsid w:val="008A0C90"/>
    <w:rsid w:val="008A1445"/>
    <w:rsid w:val="008A1E82"/>
    <w:rsid w:val="008A2021"/>
    <w:rsid w:val="008A28B7"/>
    <w:rsid w:val="008A2CC3"/>
    <w:rsid w:val="008A2DBD"/>
    <w:rsid w:val="008A3FF0"/>
    <w:rsid w:val="008A46B2"/>
    <w:rsid w:val="008A574B"/>
    <w:rsid w:val="008B065E"/>
    <w:rsid w:val="008B56F0"/>
    <w:rsid w:val="008B58F6"/>
    <w:rsid w:val="008B6069"/>
    <w:rsid w:val="008B6FB3"/>
    <w:rsid w:val="008B731A"/>
    <w:rsid w:val="008D030F"/>
    <w:rsid w:val="008D1CE6"/>
    <w:rsid w:val="008D1EEA"/>
    <w:rsid w:val="008D357F"/>
    <w:rsid w:val="008D37AB"/>
    <w:rsid w:val="008D491F"/>
    <w:rsid w:val="008D53C0"/>
    <w:rsid w:val="008E034C"/>
    <w:rsid w:val="008E0815"/>
    <w:rsid w:val="008E120A"/>
    <w:rsid w:val="008E3C78"/>
    <w:rsid w:val="008E4319"/>
    <w:rsid w:val="008E467A"/>
    <w:rsid w:val="008E5D1B"/>
    <w:rsid w:val="008E7861"/>
    <w:rsid w:val="008F10B3"/>
    <w:rsid w:val="008F1FDA"/>
    <w:rsid w:val="008F3A71"/>
    <w:rsid w:val="008F3C32"/>
    <w:rsid w:val="008F5BC3"/>
    <w:rsid w:val="008F602E"/>
    <w:rsid w:val="008F693A"/>
    <w:rsid w:val="008F7CF9"/>
    <w:rsid w:val="008F7FF6"/>
    <w:rsid w:val="0090079E"/>
    <w:rsid w:val="009023BA"/>
    <w:rsid w:val="00902B7A"/>
    <w:rsid w:val="00911688"/>
    <w:rsid w:val="00913E4A"/>
    <w:rsid w:val="009144CD"/>
    <w:rsid w:val="00914B4E"/>
    <w:rsid w:val="00915749"/>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669CD"/>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A7C74"/>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869"/>
    <w:rsid w:val="00A119AD"/>
    <w:rsid w:val="00A13AB9"/>
    <w:rsid w:val="00A13C4B"/>
    <w:rsid w:val="00A1539D"/>
    <w:rsid w:val="00A1571F"/>
    <w:rsid w:val="00A15DA2"/>
    <w:rsid w:val="00A160C7"/>
    <w:rsid w:val="00A162A1"/>
    <w:rsid w:val="00A21A5C"/>
    <w:rsid w:val="00A229CF"/>
    <w:rsid w:val="00A22AE4"/>
    <w:rsid w:val="00A23F5B"/>
    <w:rsid w:val="00A2662A"/>
    <w:rsid w:val="00A326F0"/>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0C92"/>
    <w:rsid w:val="00A942B0"/>
    <w:rsid w:val="00A95701"/>
    <w:rsid w:val="00A96C7F"/>
    <w:rsid w:val="00AA2135"/>
    <w:rsid w:val="00AA2D8B"/>
    <w:rsid w:val="00AA497C"/>
    <w:rsid w:val="00AA578A"/>
    <w:rsid w:val="00AA5D51"/>
    <w:rsid w:val="00AB2760"/>
    <w:rsid w:val="00AB4A47"/>
    <w:rsid w:val="00AB58D2"/>
    <w:rsid w:val="00AB607E"/>
    <w:rsid w:val="00AB67BA"/>
    <w:rsid w:val="00AC01DA"/>
    <w:rsid w:val="00AC206E"/>
    <w:rsid w:val="00AC29C8"/>
    <w:rsid w:val="00AC5176"/>
    <w:rsid w:val="00AC55A4"/>
    <w:rsid w:val="00AC688D"/>
    <w:rsid w:val="00AC7098"/>
    <w:rsid w:val="00AC767C"/>
    <w:rsid w:val="00AD099B"/>
    <w:rsid w:val="00AD2FC1"/>
    <w:rsid w:val="00AD4D0B"/>
    <w:rsid w:val="00AD4EC1"/>
    <w:rsid w:val="00AD5457"/>
    <w:rsid w:val="00AD6477"/>
    <w:rsid w:val="00AE05A2"/>
    <w:rsid w:val="00AE221F"/>
    <w:rsid w:val="00AE44CE"/>
    <w:rsid w:val="00AE526F"/>
    <w:rsid w:val="00AE7031"/>
    <w:rsid w:val="00AE798A"/>
    <w:rsid w:val="00AF1A04"/>
    <w:rsid w:val="00B03CA7"/>
    <w:rsid w:val="00B066F4"/>
    <w:rsid w:val="00B06E0D"/>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6DBF"/>
    <w:rsid w:val="00B6796D"/>
    <w:rsid w:val="00B73030"/>
    <w:rsid w:val="00B75486"/>
    <w:rsid w:val="00B76D33"/>
    <w:rsid w:val="00B82330"/>
    <w:rsid w:val="00B84916"/>
    <w:rsid w:val="00B851D8"/>
    <w:rsid w:val="00B923CE"/>
    <w:rsid w:val="00B92C06"/>
    <w:rsid w:val="00B92E86"/>
    <w:rsid w:val="00B94345"/>
    <w:rsid w:val="00B95B1F"/>
    <w:rsid w:val="00B964D6"/>
    <w:rsid w:val="00BA023A"/>
    <w:rsid w:val="00BA1051"/>
    <w:rsid w:val="00BA2DA6"/>
    <w:rsid w:val="00BA2DD0"/>
    <w:rsid w:val="00BA3880"/>
    <w:rsid w:val="00BA3C86"/>
    <w:rsid w:val="00BA3FA4"/>
    <w:rsid w:val="00BA4390"/>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C5EEA"/>
    <w:rsid w:val="00BD072B"/>
    <w:rsid w:val="00BD2863"/>
    <w:rsid w:val="00BD46AE"/>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44C5"/>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6F"/>
    <w:rsid w:val="00CA0CF8"/>
    <w:rsid w:val="00CA23D7"/>
    <w:rsid w:val="00CA2F3F"/>
    <w:rsid w:val="00CA43D2"/>
    <w:rsid w:val="00CA63F0"/>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946"/>
    <w:rsid w:val="00D45B32"/>
    <w:rsid w:val="00D479EC"/>
    <w:rsid w:val="00D5536A"/>
    <w:rsid w:val="00D600CC"/>
    <w:rsid w:val="00D62C86"/>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11BC"/>
    <w:rsid w:val="00DB3D8A"/>
    <w:rsid w:val="00DC2F81"/>
    <w:rsid w:val="00DC3A6D"/>
    <w:rsid w:val="00DC493F"/>
    <w:rsid w:val="00DC530A"/>
    <w:rsid w:val="00DC6103"/>
    <w:rsid w:val="00DD1CE5"/>
    <w:rsid w:val="00DD41B2"/>
    <w:rsid w:val="00DD4C83"/>
    <w:rsid w:val="00DD7B18"/>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1E4"/>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37E8"/>
    <w:rsid w:val="00E44C64"/>
    <w:rsid w:val="00E451D1"/>
    <w:rsid w:val="00E459AA"/>
    <w:rsid w:val="00E47F28"/>
    <w:rsid w:val="00E52824"/>
    <w:rsid w:val="00E5556F"/>
    <w:rsid w:val="00E60AAE"/>
    <w:rsid w:val="00E6398F"/>
    <w:rsid w:val="00E639E2"/>
    <w:rsid w:val="00E64996"/>
    <w:rsid w:val="00E67196"/>
    <w:rsid w:val="00E7075A"/>
    <w:rsid w:val="00E7276A"/>
    <w:rsid w:val="00E7515C"/>
    <w:rsid w:val="00E76A6E"/>
    <w:rsid w:val="00E800FB"/>
    <w:rsid w:val="00E805A9"/>
    <w:rsid w:val="00E82265"/>
    <w:rsid w:val="00E84140"/>
    <w:rsid w:val="00E8536E"/>
    <w:rsid w:val="00E915F3"/>
    <w:rsid w:val="00E921BB"/>
    <w:rsid w:val="00E93F3E"/>
    <w:rsid w:val="00E974A8"/>
    <w:rsid w:val="00E97CFB"/>
    <w:rsid w:val="00EA0E59"/>
    <w:rsid w:val="00EA206A"/>
    <w:rsid w:val="00EA224A"/>
    <w:rsid w:val="00EA35DE"/>
    <w:rsid w:val="00EA7EC5"/>
    <w:rsid w:val="00EB21F7"/>
    <w:rsid w:val="00EB26EF"/>
    <w:rsid w:val="00EB3579"/>
    <w:rsid w:val="00EB6225"/>
    <w:rsid w:val="00EB7E2A"/>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1E04"/>
    <w:rsid w:val="00EF29DF"/>
    <w:rsid w:val="00EF3DA6"/>
    <w:rsid w:val="00EF553E"/>
    <w:rsid w:val="00EF57DA"/>
    <w:rsid w:val="00EF60E1"/>
    <w:rsid w:val="00EF762F"/>
    <w:rsid w:val="00F01414"/>
    <w:rsid w:val="00F03432"/>
    <w:rsid w:val="00F0634C"/>
    <w:rsid w:val="00F065C7"/>
    <w:rsid w:val="00F07621"/>
    <w:rsid w:val="00F07C42"/>
    <w:rsid w:val="00F1219A"/>
    <w:rsid w:val="00F14943"/>
    <w:rsid w:val="00F1518E"/>
    <w:rsid w:val="00F2028C"/>
    <w:rsid w:val="00F20715"/>
    <w:rsid w:val="00F216C8"/>
    <w:rsid w:val="00F2205A"/>
    <w:rsid w:val="00F2430D"/>
    <w:rsid w:val="00F252E3"/>
    <w:rsid w:val="00F255CA"/>
    <w:rsid w:val="00F25718"/>
    <w:rsid w:val="00F32F20"/>
    <w:rsid w:val="00F34034"/>
    <w:rsid w:val="00F34905"/>
    <w:rsid w:val="00F34AB1"/>
    <w:rsid w:val="00F35548"/>
    <w:rsid w:val="00F413C1"/>
    <w:rsid w:val="00F41A66"/>
    <w:rsid w:val="00F41D91"/>
    <w:rsid w:val="00F450BE"/>
    <w:rsid w:val="00F47083"/>
    <w:rsid w:val="00F478E9"/>
    <w:rsid w:val="00F479AA"/>
    <w:rsid w:val="00F47A92"/>
    <w:rsid w:val="00F514E5"/>
    <w:rsid w:val="00F521F1"/>
    <w:rsid w:val="00F52A6E"/>
    <w:rsid w:val="00F53F87"/>
    <w:rsid w:val="00F54EE0"/>
    <w:rsid w:val="00F55A2D"/>
    <w:rsid w:val="00F61933"/>
    <w:rsid w:val="00F62060"/>
    <w:rsid w:val="00F65050"/>
    <w:rsid w:val="00F65650"/>
    <w:rsid w:val="00F67303"/>
    <w:rsid w:val="00F67A16"/>
    <w:rsid w:val="00F72652"/>
    <w:rsid w:val="00F74313"/>
    <w:rsid w:val="00F80E89"/>
    <w:rsid w:val="00F8139F"/>
    <w:rsid w:val="00F861B5"/>
    <w:rsid w:val="00F93DE2"/>
    <w:rsid w:val="00F94C4D"/>
    <w:rsid w:val="00FA04EC"/>
    <w:rsid w:val="00FA16E7"/>
    <w:rsid w:val="00FA1827"/>
    <w:rsid w:val="00FA30D4"/>
    <w:rsid w:val="00FA3C59"/>
    <w:rsid w:val="00FA41EE"/>
    <w:rsid w:val="00FA519F"/>
    <w:rsid w:val="00FB45D0"/>
    <w:rsid w:val="00FB4A6A"/>
    <w:rsid w:val="00FB4EA4"/>
    <w:rsid w:val="00FB5F58"/>
    <w:rsid w:val="00FB79EA"/>
    <w:rsid w:val="00FB7E53"/>
    <w:rsid w:val="00FC13B6"/>
    <w:rsid w:val="00FC27DA"/>
    <w:rsid w:val="00FC4292"/>
    <w:rsid w:val="00FC48A6"/>
    <w:rsid w:val="00FC4A85"/>
    <w:rsid w:val="00FC5A1B"/>
    <w:rsid w:val="00FC6BAB"/>
    <w:rsid w:val="00FD13BE"/>
    <w:rsid w:val="00FD2263"/>
    <w:rsid w:val="00FD3059"/>
    <w:rsid w:val="00FD3C05"/>
    <w:rsid w:val="00FD3FDA"/>
    <w:rsid w:val="00FD64C1"/>
    <w:rsid w:val="00FD68C3"/>
    <w:rsid w:val="00FE183E"/>
    <w:rsid w:val="00FE36B7"/>
    <w:rsid w:val="00FE3BA4"/>
    <w:rsid w:val="00FE4228"/>
    <w:rsid w:val="00FE6D79"/>
    <w:rsid w:val="00FE70C0"/>
    <w:rsid w:val="00FE7EE4"/>
    <w:rsid w:val="00FF2987"/>
    <w:rsid w:val="00FF3C09"/>
    <w:rsid w:val="00FF49DD"/>
    <w:rsid w:val="00FF4E97"/>
    <w:rsid w:val="039779F3"/>
    <w:rsid w:val="115360EC"/>
    <w:rsid w:val="16B15C5A"/>
    <w:rsid w:val="19BA2971"/>
    <w:rsid w:val="274573DF"/>
    <w:rsid w:val="285C6DCA"/>
    <w:rsid w:val="28AF7168"/>
    <w:rsid w:val="2B7A153B"/>
    <w:rsid w:val="2E150939"/>
    <w:rsid w:val="3002112F"/>
    <w:rsid w:val="31CF1A32"/>
    <w:rsid w:val="337111F5"/>
    <w:rsid w:val="360549A7"/>
    <w:rsid w:val="36D57583"/>
    <w:rsid w:val="39E74FFE"/>
    <w:rsid w:val="3DDE73B4"/>
    <w:rsid w:val="440662E5"/>
    <w:rsid w:val="4B276370"/>
    <w:rsid w:val="59AC032B"/>
    <w:rsid w:val="67666EB5"/>
    <w:rsid w:val="6DAD7321"/>
    <w:rsid w:val="7740308D"/>
    <w:rsid w:val="7B446122"/>
    <w:rsid w:val="7BA87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19"/>
    <w:semiHidden/>
    <w:unhideWhenUsed/>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semiHidden/>
    <w:unhideWhenUsed/>
    <w:uiPriority w:val="99"/>
    <w:rPr>
      <w:rFonts w:ascii="Times New Roman" w:hAnsi="Times New Roman" w:eastAsia="宋体" w:cs="Times New Roman"/>
      <w:szCs w:val="21"/>
    </w:rPr>
  </w:style>
  <w:style w:type="paragraph" w:styleId="7">
    <w:name w:val="Balloon Text"/>
    <w:basedOn w:val="1"/>
    <w:link w:val="15"/>
    <w:semiHidden/>
    <w:unhideWhenUsed/>
    <w:uiPriority w:val="99"/>
    <w:rPr>
      <w:sz w:val="18"/>
      <w:szCs w:val="18"/>
    </w:rPr>
  </w:style>
  <w:style w:type="paragraph" w:styleId="8">
    <w:name w:val="footer"/>
    <w:basedOn w:val="1"/>
    <w:link w:val="21"/>
    <w:semiHidden/>
    <w:unhideWhenUsed/>
    <w:uiPriority w:val="99"/>
    <w:pPr>
      <w:tabs>
        <w:tab w:val="center" w:pos="4153"/>
        <w:tab w:val="right" w:pos="8306"/>
      </w:tabs>
      <w:snapToGrid w:val="0"/>
      <w:jc w:val="left"/>
    </w:pPr>
    <w:rPr>
      <w:sz w:val="18"/>
      <w:szCs w:val="18"/>
    </w:rPr>
  </w:style>
  <w:style w:type="paragraph" w:styleId="9">
    <w:name w:val="header"/>
    <w:basedOn w:val="1"/>
    <w:link w:val="20"/>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uiPriority w:val="99"/>
    <w:rPr>
      <w:b/>
      <w:bCs/>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99"/>
  </w:style>
  <w:style w:type="character" w:customStyle="1" w:styleId="25">
    <w:name w:val="批注主题 字符"/>
    <w:basedOn w:val="24"/>
    <w:link w:val="10"/>
    <w:semiHidden/>
    <w:qFormat/>
    <w:uiPriority w:val="99"/>
    <w:rPr>
      <w:b/>
      <w:bCs/>
    </w:rPr>
  </w:style>
  <w:style w:type="character" w:customStyle="1" w:styleId="26">
    <w:name w:val="fontstyle01"/>
    <w:basedOn w:val="13"/>
    <w:qFormat/>
    <w:uiPriority w:val="0"/>
    <w:rPr>
      <w:rFonts w:hint="eastAsia" w:ascii="宋体" w:hAnsi="宋体" w:eastAsia="宋体"/>
      <w:color w:val="FF0000"/>
      <w:sz w:val="36"/>
      <w:szCs w:val="36"/>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