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3ED48">
      <w:pPr>
        <w:pStyle w:val="3"/>
        <w:spacing w:line="242" w:lineRule="auto"/>
      </w:pPr>
    </w:p>
    <w:p w14:paraId="3FA11291">
      <w:pPr>
        <w:pStyle w:val="3"/>
        <w:spacing w:line="242" w:lineRule="auto"/>
      </w:pPr>
    </w:p>
    <w:p w14:paraId="5A1DDDED">
      <w:pPr>
        <w:bidi w:val="0"/>
      </w:pPr>
    </w:p>
    <w:p w14:paraId="467E2AA7">
      <w:pPr>
        <w:pStyle w:val="3"/>
        <w:spacing w:line="243" w:lineRule="auto"/>
      </w:pPr>
    </w:p>
    <w:p w14:paraId="6CA2E7B8">
      <w:pPr>
        <w:pStyle w:val="3"/>
        <w:spacing w:line="243" w:lineRule="auto"/>
      </w:pPr>
    </w:p>
    <w:p w14:paraId="70A32126">
      <w:pPr>
        <w:pStyle w:val="3"/>
        <w:spacing w:line="243" w:lineRule="auto"/>
      </w:pPr>
    </w:p>
    <w:p w14:paraId="721341BB">
      <w:pPr>
        <w:pStyle w:val="3"/>
        <w:spacing w:line="243" w:lineRule="auto"/>
      </w:pPr>
    </w:p>
    <w:p w14:paraId="35390E8C">
      <w:pPr>
        <w:pStyle w:val="3"/>
        <w:spacing w:line="243" w:lineRule="auto"/>
      </w:pPr>
    </w:p>
    <w:p w14:paraId="753F2B34">
      <w:pPr>
        <w:autoSpaceDE/>
        <w:autoSpaceDN/>
        <w:spacing w:line="580" w:lineRule="exact"/>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附件2</w:t>
      </w:r>
    </w:p>
    <w:p w14:paraId="74730C75">
      <w:pPr>
        <w:autoSpaceDE/>
        <w:autoSpaceDN/>
        <w:spacing w:line="580" w:lineRule="exact"/>
        <w:jc w:val="center"/>
        <w:rPr>
          <w:rFonts w:ascii="方正小标宋简体" w:hAnsi="方正小标宋简体" w:eastAsia="方正小标宋简体" w:cs="方正小标宋简体"/>
          <w:color w:val="000000"/>
          <w:kern w:val="2"/>
          <w:sz w:val="44"/>
          <w:szCs w:val="44"/>
        </w:rPr>
      </w:pPr>
    </w:p>
    <w:p w14:paraId="3A54F1D9">
      <w:pPr>
        <w:pStyle w:val="2"/>
        <w:rPr>
          <w:rFonts w:hint="default"/>
        </w:rPr>
      </w:pPr>
    </w:p>
    <w:p w14:paraId="37DB0D6C">
      <w:pPr>
        <w:autoSpaceDE/>
        <w:autoSpaceDN/>
        <w:spacing w:line="580" w:lineRule="exact"/>
        <w:jc w:val="center"/>
        <w:rPr>
          <w:rFonts w:ascii="方正小标宋简体" w:hAnsi="方正小标宋简体" w:eastAsia="方正小标宋简体" w:cs="方正小标宋简体"/>
          <w:color w:val="000000"/>
          <w:kern w:val="2"/>
          <w:sz w:val="48"/>
          <w:szCs w:val="48"/>
        </w:rPr>
      </w:pPr>
      <w:r>
        <w:rPr>
          <w:rFonts w:hint="eastAsia" w:ascii="方正小标宋简体" w:hAnsi="方正小标宋简体" w:eastAsia="方正小标宋简体" w:cs="方正小标宋简体"/>
          <w:color w:val="000000"/>
          <w:kern w:val="2"/>
          <w:sz w:val="48"/>
          <w:szCs w:val="48"/>
        </w:rPr>
        <w:t>202</w:t>
      </w:r>
      <w:r>
        <w:rPr>
          <w:rFonts w:hint="eastAsia" w:ascii="方正小标宋简体" w:hAnsi="方正小标宋简体" w:eastAsia="方正小标宋简体" w:cs="方正小标宋简体"/>
          <w:color w:val="000000"/>
          <w:kern w:val="2"/>
          <w:sz w:val="48"/>
          <w:szCs w:val="48"/>
          <w:lang w:val="en-US" w:eastAsia="zh-CN"/>
        </w:rPr>
        <w:t>5</w:t>
      </w:r>
      <w:r>
        <w:rPr>
          <w:rFonts w:hint="eastAsia" w:ascii="方正小标宋简体" w:hAnsi="方正小标宋简体" w:eastAsia="方正小标宋简体" w:cs="方正小标宋简体"/>
          <w:color w:val="000000"/>
          <w:kern w:val="2"/>
          <w:sz w:val="48"/>
          <w:szCs w:val="48"/>
        </w:rPr>
        <w:t>年山东传媒职业学院技能大赛</w:t>
      </w:r>
    </w:p>
    <w:p w14:paraId="2B9DA412">
      <w:pPr>
        <w:autoSpaceDE/>
        <w:autoSpaceDN/>
        <w:spacing w:line="580" w:lineRule="exact"/>
        <w:jc w:val="center"/>
        <w:rPr>
          <w:rFonts w:ascii="方正小标宋简体" w:hAnsi="方正小标宋简体" w:eastAsia="方正小标宋简体" w:cs="方正小标宋简体"/>
          <w:color w:val="000000"/>
          <w:kern w:val="2"/>
          <w:sz w:val="48"/>
          <w:szCs w:val="48"/>
        </w:rPr>
      </w:pPr>
      <w:r>
        <w:rPr>
          <w:rFonts w:hint="eastAsia" w:ascii="方正小标宋简体" w:hAnsi="方正小标宋简体" w:eastAsia="方正小标宋简体" w:cs="方正小标宋简体"/>
          <w:color w:val="000000"/>
          <w:kern w:val="2"/>
          <w:sz w:val="48"/>
          <w:szCs w:val="48"/>
        </w:rPr>
        <w:t>“</w:t>
      </w:r>
      <w:r>
        <w:rPr>
          <w:rFonts w:hint="eastAsia" w:ascii="方正小标宋简体" w:hAnsi="方正小标宋简体" w:eastAsia="方正小标宋简体" w:cs="方正小标宋简体"/>
          <w:color w:val="000000"/>
          <w:kern w:val="2"/>
          <w:sz w:val="48"/>
          <w:szCs w:val="48"/>
          <w:lang w:val="en-US" w:eastAsia="zh-CN"/>
        </w:rPr>
        <w:t>市场营销</w:t>
      </w:r>
      <w:r>
        <w:rPr>
          <w:rFonts w:hint="eastAsia" w:ascii="方正小标宋简体" w:hAnsi="方正小标宋简体" w:eastAsia="方正小标宋简体" w:cs="方正小标宋简体"/>
          <w:color w:val="000000"/>
          <w:kern w:val="2"/>
          <w:sz w:val="48"/>
          <w:szCs w:val="48"/>
        </w:rPr>
        <w:t>”赛项规程</w:t>
      </w:r>
    </w:p>
    <w:p w14:paraId="35154C5E">
      <w:pPr>
        <w:snapToGrid w:val="0"/>
        <w:spacing w:line="243" w:lineRule="atLeast"/>
        <w:jc w:val="center"/>
        <w:rPr>
          <w:sz w:val="24"/>
          <w:szCs w:val="24"/>
        </w:rPr>
      </w:pPr>
    </w:p>
    <w:p w14:paraId="44719EA2">
      <w:pPr>
        <w:spacing w:before="158" w:line="198" w:lineRule="auto"/>
        <w:ind w:left="2526"/>
        <w:rPr>
          <w:rFonts w:ascii="微软雅黑" w:hAnsi="微软雅黑" w:eastAsia="微软雅黑" w:cs="微软雅黑"/>
          <w:sz w:val="83"/>
          <w:szCs w:val="83"/>
        </w:rPr>
      </w:pPr>
    </w:p>
    <w:p w14:paraId="4C7ECE8E">
      <w:pPr>
        <w:pStyle w:val="3"/>
        <w:spacing w:line="264" w:lineRule="auto"/>
      </w:pPr>
    </w:p>
    <w:p w14:paraId="31250297">
      <w:pPr>
        <w:pStyle w:val="3"/>
        <w:spacing w:line="264" w:lineRule="auto"/>
      </w:pPr>
    </w:p>
    <w:p w14:paraId="0836AED1">
      <w:pPr>
        <w:pStyle w:val="3"/>
        <w:spacing w:line="264" w:lineRule="auto"/>
      </w:pPr>
    </w:p>
    <w:p w14:paraId="56AAC0D2">
      <w:pPr>
        <w:pStyle w:val="3"/>
        <w:spacing w:line="265" w:lineRule="auto"/>
      </w:pPr>
    </w:p>
    <w:p w14:paraId="48D97464">
      <w:pPr>
        <w:pStyle w:val="3"/>
        <w:spacing w:line="265" w:lineRule="auto"/>
      </w:pPr>
    </w:p>
    <w:p w14:paraId="4CA2F986">
      <w:pPr>
        <w:pStyle w:val="3"/>
        <w:keepNext w:val="0"/>
        <w:keepLines w:val="0"/>
        <w:pageBreakBefore w:val="0"/>
        <w:widowControl/>
        <w:kinsoku w:val="0"/>
        <w:wordWrap/>
        <w:overflowPunct/>
        <w:topLinePunct w:val="0"/>
        <w:autoSpaceDE w:val="0"/>
        <w:autoSpaceDN w:val="0"/>
        <w:bidi w:val="0"/>
        <w:adjustRightInd/>
        <w:snapToGrid/>
        <w:spacing w:line="265" w:lineRule="auto"/>
        <w:ind w:left="0" w:firstLine="420" w:firstLineChars="200"/>
        <w:textAlignment w:val="baseline"/>
      </w:pPr>
    </w:p>
    <w:p w14:paraId="525D5936">
      <w:pPr>
        <w:keepNext w:val="0"/>
        <w:keepLines w:val="0"/>
        <w:pageBreakBefore w:val="0"/>
        <w:widowControl/>
        <w:kinsoku w:val="0"/>
        <w:wordWrap/>
        <w:overflowPunct/>
        <w:topLinePunct w:val="0"/>
        <w:autoSpaceDE w:val="0"/>
        <w:autoSpaceDN w:val="0"/>
        <w:bidi w:val="0"/>
        <w:adjustRightInd w:val="0"/>
        <w:snapToGrid w:val="0"/>
        <w:spacing w:line="476" w:lineRule="auto"/>
        <w:ind w:firstLine="648" w:firstLineChars="200"/>
        <w:jc w:val="both"/>
        <w:textAlignment w:val="baseline"/>
        <w:rPr>
          <w:rFonts w:hint="eastAsia" w:ascii="黑体" w:hAnsi="黑体" w:eastAsia="黑体" w:cs="黑体"/>
          <w:spacing w:val="7"/>
          <w:sz w:val="31"/>
          <w:szCs w:val="31"/>
          <w:u w:val="single" w:color="auto"/>
          <w:lang w:val="en-US" w:eastAsia="zh-CN"/>
        </w:rPr>
      </w:pPr>
      <w:r>
        <w:rPr>
          <w:rFonts w:ascii="黑体" w:hAnsi="黑体" w:eastAsia="黑体" w:cs="黑体"/>
          <w:spacing w:val="7"/>
          <w:sz w:val="31"/>
          <w:szCs w:val="31"/>
        </w:rPr>
        <w:t>赛项名称：</w:t>
      </w:r>
      <w:r>
        <w:rPr>
          <w:rFonts w:hint="eastAsia" w:ascii="黑体" w:hAnsi="黑体" w:eastAsia="黑体" w:cs="黑体"/>
          <w:spacing w:val="7"/>
          <w:sz w:val="31"/>
          <w:szCs w:val="31"/>
          <w:u w:val="single"/>
          <w:lang w:val="en-US" w:eastAsia="zh-CN"/>
        </w:rPr>
        <w:t xml:space="preserve">          </w:t>
      </w:r>
      <w:r>
        <w:rPr>
          <w:rFonts w:hint="eastAsia" w:ascii="黑体" w:hAnsi="黑体" w:eastAsia="黑体" w:cs="黑体"/>
          <w:spacing w:val="7"/>
          <w:sz w:val="31"/>
          <w:szCs w:val="31"/>
          <w:u w:val="single" w:color="auto"/>
          <w:lang w:val="en-US" w:eastAsia="zh-CN"/>
        </w:rPr>
        <w:t xml:space="preserve">市场营销              </w:t>
      </w:r>
    </w:p>
    <w:p w14:paraId="62DEE156">
      <w:pPr>
        <w:keepNext w:val="0"/>
        <w:keepLines w:val="0"/>
        <w:pageBreakBefore w:val="0"/>
        <w:widowControl/>
        <w:kinsoku w:val="0"/>
        <w:wordWrap/>
        <w:overflowPunct/>
        <w:topLinePunct w:val="0"/>
        <w:autoSpaceDE w:val="0"/>
        <w:autoSpaceDN w:val="0"/>
        <w:bidi w:val="0"/>
        <w:adjustRightInd w:val="0"/>
        <w:snapToGrid w:val="0"/>
        <w:spacing w:line="476" w:lineRule="auto"/>
        <w:ind w:firstLine="704" w:firstLineChars="200"/>
        <w:jc w:val="both"/>
        <w:textAlignment w:val="baseline"/>
      </w:pPr>
      <w:r>
        <w:rPr>
          <w:rFonts w:ascii="黑体" w:hAnsi="黑体" w:eastAsia="黑体" w:cs="黑体"/>
          <w:spacing w:val="21"/>
          <w:sz w:val="31"/>
          <w:szCs w:val="31"/>
        </w:rPr>
        <w:t>英文名称</w:t>
      </w:r>
      <w:r>
        <w:rPr>
          <w:rFonts w:hint="eastAsia" w:ascii="黑体" w:hAnsi="黑体" w:eastAsia="黑体" w:cs="黑体"/>
          <w:spacing w:val="21"/>
          <w:sz w:val="31"/>
          <w:szCs w:val="31"/>
          <w:lang w:eastAsia="zh-CN"/>
        </w:rPr>
        <w:t>：</w:t>
      </w:r>
      <w:r>
        <w:rPr>
          <w:rFonts w:hint="eastAsia" w:ascii="黑体" w:hAnsi="黑体" w:eastAsia="黑体" w:cs="黑体"/>
          <w:spacing w:val="7"/>
          <w:sz w:val="31"/>
          <w:szCs w:val="31"/>
          <w:u w:val="single"/>
          <w:lang w:val="en-US" w:eastAsia="zh-CN"/>
        </w:rPr>
        <w:t xml:space="preserve">       </w:t>
      </w:r>
      <w:r>
        <w:rPr>
          <w:rFonts w:hint="eastAsia" w:ascii="黑体" w:hAnsi="黑体" w:eastAsia="黑体" w:cs="黑体"/>
          <w:spacing w:val="7"/>
          <w:sz w:val="31"/>
          <w:szCs w:val="31"/>
          <w:u w:val="single" w:color="auto"/>
          <w:lang w:val="en-US" w:eastAsia="zh-CN"/>
        </w:rPr>
        <w:t xml:space="preserve">  Marketing</w:t>
      </w:r>
      <w:r>
        <w:rPr>
          <w:rFonts w:hint="eastAsia" w:ascii="黑体" w:hAnsi="黑体" w:eastAsia="黑体" w:cs="黑体"/>
          <w:spacing w:val="7"/>
          <w:sz w:val="31"/>
          <w:szCs w:val="31"/>
          <w:u w:val="single"/>
          <w:lang w:val="en-US" w:eastAsia="zh-CN"/>
        </w:rPr>
        <w:t xml:space="preserve">       </w:t>
      </w:r>
      <w:r>
        <w:rPr>
          <w:rFonts w:hint="eastAsia" w:ascii="黑体" w:hAnsi="黑体" w:eastAsia="黑体" w:cs="黑体"/>
          <w:spacing w:val="7"/>
          <w:sz w:val="31"/>
          <w:szCs w:val="31"/>
          <w:u w:val="single" w:color="auto"/>
          <w:lang w:val="en-US" w:eastAsia="zh-CN"/>
        </w:rPr>
        <w:t xml:space="preserve">      </w:t>
      </w:r>
    </w:p>
    <w:p w14:paraId="202445BE">
      <w:pPr>
        <w:keepNext w:val="0"/>
        <w:keepLines w:val="0"/>
        <w:pageBreakBefore w:val="0"/>
        <w:widowControl/>
        <w:kinsoku w:val="0"/>
        <w:wordWrap/>
        <w:overflowPunct/>
        <w:topLinePunct w:val="0"/>
        <w:autoSpaceDE w:val="0"/>
        <w:autoSpaceDN w:val="0"/>
        <w:bidi w:val="0"/>
        <w:adjustRightInd w:val="0"/>
        <w:snapToGrid w:val="0"/>
        <w:spacing w:line="227" w:lineRule="auto"/>
        <w:ind w:left="0" w:firstLine="644" w:firstLineChars="200"/>
        <w:jc w:val="both"/>
        <w:textAlignment w:val="baseline"/>
        <w:rPr>
          <w:rFonts w:hint="default" w:ascii="黑体" w:hAnsi="黑体" w:eastAsia="黑体" w:cs="黑体"/>
          <w:sz w:val="31"/>
          <w:szCs w:val="31"/>
          <w:lang w:val="en-US" w:eastAsia="zh-CN"/>
        </w:rPr>
      </w:pPr>
      <w:r>
        <w:rPr>
          <w:rFonts w:ascii="黑体" w:hAnsi="黑体" w:eastAsia="黑体" w:cs="黑体"/>
          <w:spacing w:val="6"/>
          <w:sz w:val="31"/>
          <w:szCs w:val="31"/>
        </w:rPr>
        <w:t>赛项组别：</w:t>
      </w:r>
      <w:r>
        <w:rPr>
          <w:rFonts w:hint="eastAsia" w:ascii="黑体" w:hAnsi="黑体" w:eastAsia="黑体" w:cs="黑体"/>
          <w:spacing w:val="6"/>
          <w:sz w:val="31"/>
          <w:szCs w:val="31"/>
          <w:u w:val="single"/>
          <w:lang w:val="en-US" w:eastAsia="zh-CN"/>
        </w:rPr>
        <w:t xml:space="preserve">         </w:t>
      </w:r>
      <w:r>
        <w:rPr>
          <w:rFonts w:ascii="黑体" w:hAnsi="黑体" w:eastAsia="黑体" w:cs="黑体"/>
          <w:spacing w:val="6"/>
          <w:sz w:val="31"/>
          <w:szCs w:val="31"/>
          <w:u w:val="single" w:color="auto"/>
        </w:rPr>
        <w:t>高等职业教育</w:t>
      </w:r>
      <w:r>
        <w:rPr>
          <w:rFonts w:hint="eastAsia" w:ascii="黑体" w:hAnsi="黑体" w:eastAsia="黑体" w:cs="黑体"/>
          <w:spacing w:val="6"/>
          <w:sz w:val="31"/>
          <w:szCs w:val="31"/>
          <w:u w:val="single" w:color="auto"/>
          <w:lang w:val="en-US" w:eastAsia="zh-CN"/>
        </w:rPr>
        <w:t xml:space="preserve">           </w:t>
      </w:r>
    </w:p>
    <w:p w14:paraId="31C8524B">
      <w:pPr>
        <w:pStyle w:val="3"/>
        <w:keepNext w:val="0"/>
        <w:keepLines w:val="0"/>
        <w:pageBreakBefore w:val="0"/>
        <w:widowControl/>
        <w:kinsoku w:val="0"/>
        <w:wordWrap/>
        <w:overflowPunct/>
        <w:topLinePunct w:val="0"/>
        <w:autoSpaceDE w:val="0"/>
        <w:autoSpaceDN w:val="0"/>
        <w:bidi w:val="0"/>
        <w:adjustRightInd w:val="0"/>
        <w:snapToGrid w:val="0"/>
        <w:spacing w:line="315" w:lineRule="auto"/>
        <w:ind w:left="0" w:firstLine="420" w:firstLineChars="200"/>
        <w:jc w:val="both"/>
        <w:textAlignment w:val="baseline"/>
      </w:pPr>
    </w:p>
    <w:p w14:paraId="1B445485">
      <w:pPr>
        <w:keepNext w:val="0"/>
        <w:keepLines w:val="0"/>
        <w:pageBreakBefore w:val="0"/>
        <w:widowControl/>
        <w:kinsoku w:val="0"/>
        <w:wordWrap/>
        <w:overflowPunct/>
        <w:topLinePunct w:val="0"/>
        <w:autoSpaceDE w:val="0"/>
        <w:autoSpaceDN w:val="0"/>
        <w:bidi w:val="0"/>
        <w:adjustRightInd w:val="0"/>
        <w:snapToGrid w:val="0"/>
        <w:spacing w:line="226" w:lineRule="auto"/>
        <w:ind w:left="0" w:firstLine="628" w:firstLineChars="200"/>
        <w:jc w:val="both"/>
        <w:textAlignment w:val="baseline"/>
        <w:rPr>
          <w:rFonts w:hint="default" w:ascii="Times New Roman" w:hAnsi="Times New Roman" w:eastAsia="宋体" w:cs="Times New Roman"/>
          <w:sz w:val="31"/>
          <w:szCs w:val="31"/>
          <w:lang w:val="en-US" w:eastAsia="zh-CN"/>
        </w:rPr>
      </w:pPr>
      <w:r>
        <w:rPr>
          <w:rFonts w:ascii="黑体" w:hAnsi="黑体" w:eastAsia="黑体" w:cs="黑体"/>
          <w:spacing w:val="2"/>
          <w:sz w:val="31"/>
          <w:szCs w:val="31"/>
        </w:rPr>
        <w:t>赛项编号：</w:t>
      </w:r>
      <w:r>
        <w:rPr>
          <w:rFonts w:hint="eastAsia" w:ascii="黑体" w:hAnsi="黑体" w:eastAsia="黑体" w:cs="黑体"/>
          <w:spacing w:val="2"/>
          <w:sz w:val="31"/>
          <w:szCs w:val="31"/>
          <w:u w:val="single"/>
          <w:lang w:val="en-US" w:eastAsia="zh-CN"/>
        </w:rPr>
        <w:t xml:space="preserve">            </w:t>
      </w:r>
      <w:r>
        <w:rPr>
          <w:rFonts w:ascii="Times New Roman" w:hAnsi="Times New Roman" w:eastAsia="Times New Roman" w:cs="Times New Roman"/>
          <w:sz w:val="31"/>
          <w:szCs w:val="31"/>
          <w:u w:val="single" w:color="auto"/>
        </w:rPr>
        <w:t>GZ</w:t>
      </w:r>
      <w:r>
        <w:rPr>
          <w:rFonts w:ascii="Times New Roman" w:hAnsi="Times New Roman" w:eastAsia="Times New Roman" w:cs="Times New Roman"/>
          <w:spacing w:val="2"/>
          <w:sz w:val="31"/>
          <w:szCs w:val="31"/>
          <w:u w:val="single" w:color="auto"/>
        </w:rPr>
        <w:t>0</w:t>
      </w:r>
      <w:r>
        <w:rPr>
          <w:rFonts w:hint="eastAsia" w:ascii="Times New Roman" w:hAnsi="Times New Roman" w:eastAsia="宋体" w:cs="Times New Roman"/>
          <w:spacing w:val="2"/>
          <w:sz w:val="31"/>
          <w:szCs w:val="31"/>
          <w:u w:val="single" w:color="auto"/>
          <w:lang w:val="en-US" w:eastAsia="zh-CN"/>
        </w:rPr>
        <w:t xml:space="preserve">46                              </w:t>
      </w:r>
    </w:p>
    <w:p w14:paraId="58B9594B">
      <w:pPr>
        <w:spacing w:line="226" w:lineRule="auto"/>
        <w:rPr>
          <w:rFonts w:ascii="Times New Roman" w:hAnsi="Times New Roman" w:eastAsia="Times New Roman" w:cs="Times New Roman"/>
          <w:sz w:val="31"/>
          <w:szCs w:val="31"/>
        </w:rPr>
        <w:sectPr>
          <w:pgSz w:w="11906" w:h="16839"/>
          <w:pgMar w:top="1431" w:right="1785" w:bottom="0" w:left="1717" w:header="0" w:footer="0" w:gutter="0"/>
          <w:cols w:space="720" w:num="1"/>
        </w:sectPr>
      </w:pPr>
    </w:p>
    <w:p w14:paraId="3B5EEC55">
      <w:pPr>
        <w:spacing w:before="162" w:line="227" w:lineRule="auto"/>
        <w:ind w:left="130"/>
        <w:rPr>
          <w:rFonts w:ascii="黑体" w:hAnsi="黑体" w:eastAsia="黑体" w:cs="黑体"/>
          <w:sz w:val="31"/>
          <w:szCs w:val="31"/>
        </w:rPr>
      </w:pPr>
      <w:r>
        <w:rPr>
          <w:rFonts w:ascii="黑体" w:hAnsi="黑体" w:eastAsia="黑体" w:cs="黑体"/>
          <w:spacing w:val="7"/>
          <w:sz w:val="31"/>
          <w:szCs w:val="31"/>
        </w:rPr>
        <w:t>一、赛项信息</w:t>
      </w:r>
    </w:p>
    <w:p w14:paraId="0334F0BF">
      <w:pPr>
        <w:spacing w:line="88" w:lineRule="exact"/>
      </w:pPr>
    </w:p>
    <w:tbl>
      <w:tblPr>
        <w:tblStyle w:val="8"/>
        <w:tblW w:w="5032" w:type="pct"/>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93"/>
        <w:gridCol w:w="1495"/>
        <w:gridCol w:w="1226"/>
        <w:gridCol w:w="1506"/>
        <w:gridCol w:w="3204"/>
        <w:gridCol w:w="28"/>
      </w:tblGrid>
      <w:tr w14:paraId="374E6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9" w:hRule="atLeast"/>
        </w:trPr>
        <w:tc>
          <w:tcPr>
            <w:tcW w:w="5000" w:type="pct"/>
            <w:gridSpan w:val="6"/>
            <w:vAlign w:val="top"/>
          </w:tcPr>
          <w:p w14:paraId="4E0DC8BE">
            <w:pPr>
              <w:spacing w:before="124" w:line="219" w:lineRule="auto"/>
              <w:ind w:left="3982"/>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赛项类别</w:t>
            </w:r>
          </w:p>
        </w:tc>
      </w:tr>
      <w:tr w14:paraId="15B30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5000" w:type="pct"/>
            <w:gridSpan w:val="6"/>
            <w:vAlign w:val="top"/>
          </w:tcPr>
          <w:p w14:paraId="78A37744">
            <w:pPr>
              <w:spacing w:before="141" w:line="218" w:lineRule="auto"/>
              <w:ind w:left="2210"/>
              <w:rPr>
                <w:rFonts w:ascii="仿宋" w:hAnsi="仿宋" w:eastAsia="仿宋" w:cs="仿宋"/>
                <w:sz w:val="24"/>
                <w:szCs w:val="24"/>
              </w:rPr>
            </w:pPr>
            <w:r>
              <w:rPr>
                <w:rFonts w:hint="eastAsia" w:ascii="Times New Roman" w:hAnsi="Times New Roman" w:eastAsia="宋体" w:cs="Times New Roman"/>
                <w:spacing w:val="-2"/>
                <w:sz w:val="24"/>
                <w:szCs w:val="24"/>
                <w:lang w:eastAsia="zh-CN"/>
              </w:rPr>
              <w:t>☑</w:t>
            </w:r>
            <w:r>
              <w:rPr>
                <w:rFonts w:ascii="仿宋" w:hAnsi="仿宋" w:eastAsia="仿宋" w:cs="仿宋"/>
                <w:spacing w:val="-2"/>
                <w:sz w:val="24"/>
                <w:szCs w:val="24"/>
              </w:rPr>
              <w:t>每年赛</w:t>
            </w:r>
            <w:r>
              <w:rPr>
                <w:position w:val="-4"/>
                <w:sz w:val="24"/>
                <w:szCs w:val="24"/>
              </w:rPr>
              <w:drawing>
                <wp:inline distT="0" distB="0" distL="0" distR="0">
                  <wp:extent cx="131445" cy="160020"/>
                  <wp:effectExtent l="0" t="0" r="8255" b="4445"/>
                  <wp:docPr id="1" name="IM 6"/>
                  <wp:cNvGraphicFramePr/>
                  <a:graphic xmlns:a="http://schemas.openxmlformats.org/drawingml/2006/main">
                    <a:graphicData uri="http://schemas.openxmlformats.org/drawingml/2006/picture">
                      <pic:pic xmlns:pic="http://schemas.openxmlformats.org/drawingml/2006/picture">
                        <pic:nvPicPr>
                          <pic:cNvPr id="1" name="IM 6"/>
                          <pic:cNvPicPr/>
                        </pic:nvPicPr>
                        <pic:blipFill>
                          <a:blip r:embed="rId9"/>
                          <a:stretch>
                            <a:fillRect/>
                          </a:stretch>
                        </pic:blipFill>
                        <pic:spPr>
                          <a:xfrm>
                            <a:off x="0" y="0"/>
                            <a:ext cx="131681" cy="160477"/>
                          </a:xfrm>
                          <a:prstGeom prst="rect">
                            <a:avLst/>
                          </a:prstGeom>
                        </pic:spPr>
                      </pic:pic>
                    </a:graphicData>
                  </a:graphic>
                </wp:inline>
              </w:drawing>
            </w:r>
            <w:r>
              <w:rPr>
                <w:rFonts w:ascii="仿宋" w:hAnsi="仿宋" w:eastAsia="仿宋" w:cs="仿宋"/>
                <w:spacing w:val="-2"/>
                <w:sz w:val="24"/>
                <w:szCs w:val="24"/>
              </w:rPr>
              <w:t>隔年赛（</w:t>
            </w:r>
            <w:r>
              <w:rPr>
                <w:position w:val="-4"/>
                <w:sz w:val="24"/>
                <w:szCs w:val="24"/>
              </w:rPr>
              <w:drawing>
                <wp:inline distT="0" distB="0" distL="0" distR="0">
                  <wp:extent cx="131445" cy="160020"/>
                  <wp:effectExtent l="0" t="0" r="8255" b="4445"/>
                  <wp:docPr id="2" name="IM 6"/>
                  <wp:cNvGraphicFramePr/>
                  <a:graphic xmlns:a="http://schemas.openxmlformats.org/drawingml/2006/main">
                    <a:graphicData uri="http://schemas.openxmlformats.org/drawingml/2006/picture">
                      <pic:pic xmlns:pic="http://schemas.openxmlformats.org/drawingml/2006/picture">
                        <pic:nvPicPr>
                          <pic:cNvPr id="2" name="IM 6"/>
                          <pic:cNvPicPr/>
                        </pic:nvPicPr>
                        <pic:blipFill>
                          <a:blip r:embed="rId9"/>
                          <a:stretch>
                            <a:fillRect/>
                          </a:stretch>
                        </pic:blipFill>
                        <pic:spPr>
                          <a:xfrm>
                            <a:off x="0" y="0"/>
                            <a:ext cx="131681" cy="160477"/>
                          </a:xfrm>
                          <a:prstGeom prst="rect">
                            <a:avLst/>
                          </a:prstGeom>
                        </pic:spPr>
                      </pic:pic>
                    </a:graphicData>
                  </a:graphic>
                </wp:inline>
              </w:drawing>
            </w:r>
            <w:r>
              <w:rPr>
                <w:rFonts w:ascii="仿宋" w:hAnsi="仿宋" w:eastAsia="仿宋" w:cs="仿宋"/>
                <w:spacing w:val="-2"/>
                <w:sz w:val="24"/>
                <w:szCs w:val="24"/>
              </w:rPr>
              <w:t>单数年</w:t>
            </w:r>
            <w:r>
              <w:rPr>
                <w:rFonts w:ascii="Times New Roman" w:hAnsi="Times New Roman" w:eastAsia="Times New Roman" w:cs="Times New Roman"/>
                <w:spacing w:val="-2"/>
                <w:sz w:val="24"/>
                <w:szCs w:val="24"/>
              </w:rPr>
              <w:t>/</w:t>
            </w:r>
            <w:r>
              <w:rPr>
                <w:position w:val="-4"/>
                <w:sz w:val="24"/>
                <w:szCs w:val="24"/>
              </w:rPr>
              <w:drawing>
                <wp:inline distT="0" distB="0" distL="0" distR="0">
                  <wp:extent cx="131445" cy="1600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131681" cy="160477"/>
                          </a:xfrm>
                          <a:prstGeom prst="rect">
                            <a:avLst/>
                          </a:prstGeom>
                        </pic:spPr>
                      </pic:pic>
                    </a:graphicData>
                  </a:graphic>
                </wp:inline>
              </w:drawing>
            </w:r>
            <w:r>
              <w:rPr>
                <w:rFonts w:ascii="仿宋" w:hAnsi="仿宋" w:eastAsia="仿宋" w:cs="仿宋"/>
                <w:spacing w:val="-2"/>
                <w:sz w:val="24"/>
                <w:szCs w:val="24"/>
              </w:rPr>
              <w:t>双数年）</w:t>
            </w:r>
          </w:p>
        </w:tc>
      </w:tr>
      <w:tr w14:paraId="4E80A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5000" w:type="pct"/>
            <w:gridSpan w:val="6"/>
            <w:vAlign w:val="top"/>
          </w:tcPr>
          <w:p w14:paraId="686253BF">
            <w:pPr>
              <w:spacing w:before="121" w:line="219" w:lineRule="auto"/>
              <w:ind w:left="3982"/>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赛项组别</w:t>
            </w:r>
          </w:p>
        </w:tc>
      </w:tr>
      <w:tr w14:paraId="7684C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5000" w:type="pct"/>
            <w:gridSpan w:val="6"/>
            <w:vAlign w:val="top"/>
          </w:tcPr>
          <w:p w14:paraId="64672742">
            <w:pPr>
              <w:spacing w:before="140" w:line="212" w:lineRule="auto"/>
              <w:ind w:left="2757"/>
              <w:rPr>
                <w:rFonts w:ascii="仿宋" w:hAnsi="仿宋" w:eastAsia="仿宋" w:cs="仿宋"/>
                <w:sz w:val="24"/>
                <w:szCs w:val="24"/>
              </w:rPr>
            </w:pPr>
            <w:r>
              <w:rPr>
                <w:rFonts w:ascii="Times New Roman" w:hAnsi="Times New Roman" w:eastAsia="Times New Roman" w:cs="Times New Roman"/>
                <w:spacing w:val="-2"/>
                <w:sz w:val="24"/>
                <w:szCs w:val="24"/>
              </w:rPr>
              <w:t>□</w:t>
            </w:r>
            <w:r>
              <w:rPr>
                <w:rFonts w:ascii="仿宋" w:hAnsi="仿宋" w:eastAsia="仿宋" w:cs="仿宋"/>
                <w:spacing w:val="-2"/>
                <w:sz w:val="24"/>
                <w:szCs w:val="24"/>
              </w:rPr>
              <w:t>中等职业教育</w:t>
            </w:r>
            <w:r>
              <w:rPr>
                <w:position w:val="-5"/>
                <w:sz w:val="24"/>
                <w:szCs w:val="24"/>
              </w:rPr>
              <w:drawing>
                <wp:inline distT="0" distB="0" distL="0" distR="0">
                  <wp:extent cx="118110" cy="1600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118719" cy="160477"/>
                          </a:xfrm>
                          <a:prstGeom prst="rect">
                            <a:avLst/>
                          </a:prstGeom>
                        </pic:spPr>
                      </pic:pic>
                    </a:graphicData>
                  </a:graphic>
                </wp:inline>
              </w:drawing>
            </w:r>
            <w:r>
              <w:rPr>
                <w:rFonts w:ascii="仿宋" w:hAnsi="仿宋" w:eastAsia="仿宋" w:cs="仿宋"/>
                <w:spacing w:val="-2"/>
                <w:sz w:val="24"/>
                <w:szCs w:val="24"/>
              </w:rPr>
              <w:t>高等职业教育</w:t>
            </w:r>
          </w:p>
        </w:tc>
      </w:tr>
      <w:tr w14:paraId="492D4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1" w:hRule="atLeast"/>
        </w:trPr>
        <w:tc>
          <w:tcPr>
            <w:tcW w:w="5000" w:type="pct"/>
            <w:gridSpan w:val="6"/>
            <w:vAlign w:val="top"/>
          </w:tcPr>
          <w:p w14:paraId="104259ED">
            <w:pPr>
              <w:spacing w:before="311" w:line="207" w:lineRule="auto"/>
              <w:ind w:left="1095"/>
              <w:rPr>
                <w:rFonts w:ascii="仿宋" w:hAnsi="仿宋" w:eastAsia="仿宋" w:cs="仿宋"/>
                <w:sz w:val="24"/>
                <w:szCs w:val="24"/>
              </w:rPr>
            </w:pPr>
            <w:r>
              <w:rPr>
                <w:rFonts w:ascii="仿宋" w:hAnsi="仿宋" w:eastAsia="仿宋" w:cs="仿宋"/>
                <w:position w:val="-5"/>
                <w:sz w:val="24"/>
                <w:szCs w:val="24"/>
              </w:rPr>
              <w:drawing>
                <wp:inline distT="0" distB="0" distL="0" distR="0">
                  <wp:extent cx="125095" cy="1600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
                          <a:stretch>
                            <a:fillRect/>
                          </a:stretch>
                        </pic:blipFill>
                        <pic:spPr>
                          <a:xfrm>
                            <a:off x="0" y="0"/>
                            <a:ext cx="125120" cy="160477"/>
                          </a:xfrm>
                          <a:prstGeom prst="rect">
                            <a:avLst/>
                          </a:prstGeom>
                        </pic:spPr>
                      </pic:pic>
                    </a:graphicData>
                  </a:graphic>
                </wp:inline>
              </w:drawing>
            </w:r>
            <w:r>
              <w:rPr>
                <w:rFonts w:ascii="仿宋" w:hAnsi="仿宋" w:eastAsia="仿宋" w:cs="仿宋"/>
                <w:sz w:val="24"/>
                <w:szCs w:val="24"/>
              </w:rPr>
              <w:t>学生赛(</w:t>
            </w:r>
            <w:r>
              <w:rPr>
                <w:rFonts w:ascii="Times New Roman" w:hAnsi="Times New Roman" w:eastAsia="Times New Roman" w:cs="Times New Roman"/>
                <w:sz w:val="24"/>
                <w:szCs w:val="24"/>
              </w:rPr>
              <w:t>□</w:t>
            </w:r>
            <w:r>
              <w:rPr>
                <w:rFonts w:ascii="仿宋" w:hAnsi="仿宋" w:eastAsia="仿宋" w:cs="仿宋"/>
                <w:sz w:val="24"/>
                <w:szCs w:val="24"/>
              </w:rPr>
              <w:t>个人</w:t>
            </w:r>
            <w:r>
              <w:rPr>
                <w:rFonts w:ascii="Times New Roman" w:hAnsi="Times New Roman" w:eastAsia="Times New Roman" w:cs="Times New Roman"/>
                <w:sz w:val="24"/>
                <w:szCs w:val="24"/>
              </w:rPr>
              <w:t>/</w:t>
            </w:r>
            <w:r>
              <w:rPr>
                <w:position w:val="-5"/>
                <w:sz w:val="24"/>
                <w:szCs w:val="24"/>
              </w:rPr>
              <w:drawing>
                <wp:inline distT="0" distB="0" distL="0" distR="0">
                  <wp:extent cx="125095" cy="1600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
                          <a:stretch>
                            <a:fillRect/>
                          </a:stretch>
                        </pic:blipFill>
                        <pic:spPr>
                          <a:xfrm>
                            <a:off x="0" y="0"/>
                            <a:ext cx="125120" cy="160477"/>
                          </a:xfrm>
                          <a:prstGeom prst="rect">
                            <a:avLst/>
                          </a:prstGeom>
                        </pic:spPr>
                      </pic:pic>
                    </a:graphicData>
                  </a:graphic>
                </wp:inline>
              </w:drawing>
            </w:r>
            <w:r>
              <w:rPr>
                <w:rFonts w:ascii="仿宋" w:hAnsi="仿宋" w:eastAsia="仿宋" w:cs="仿宋"/>
                <w:sz w:val="24"/>
                <w:szCs w:val="24"/>
              </w:rPr>
              <w:t>团体）</w:t>
            </w:r>
            <w:r>
              <w:rPr>
                <w:rFonts w:ascii="Times New Roman" w:hAnsi="Times New Roman" w:eastAsia="Times New Roman" w:cs="Times New Roman"/>
                <w:sz w:val="24"/>
                <w:szCs w:val="24"/>
              </w:rPr>
              <w:t>□</w:t>
            </w:r>
            <w:r>
              <w:rPr>
                <w:rFonts w:ascii="仿宋" w:hAnsi="仿宋" w:eastAsia="仿宋" w:cs="仿宋"/>
                <w:sz w:val="24"/>
                <w:szCs w:val="24"/>
              </w:rPr>
              <w:t>教师赛（试点）</w:t>
            </w:r>
            <w:r>
              <w:rPr>
                <w:rFonts w:ascii="Times New Roman" w:hAnsi="Times New Roman" w:eastAsia="Times New Roman" w:cs="Times New Roman"/>
                <w:sz w:val="24"/>
                <w:szCs w:val="24"/>
              </w:rPr>
              <w:t>□</w:t>
            </w:r>
            <w:r>
              <w:rPr>
                <w:rFonts w:ascii="仿宋" w:hAnsi="仿宋" w:eastAsia="仿宋" w:cs="仿宋"/>
                <w:sz w:val="24"/>
                <w:szCs w:val="24"/>
              </w:rPr>
              <w:t>师生同赛（试点）</w:t>
            </w:r>
          </w:p>
        </w:tc>
      </w:tr>
      <w:tr w14:paraId="56D9F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5000" w:type="pct"/>
            <w:gridSpan w:val="6"/>
            <w:tcBorders>
              <w:bottom w:val="single" w:color="auto" w:sz="4" w:space="0"/>
            </w:tcBorders>
            <w:vAlign w:val="top"/>
          </w:tcPr>
          <w:p w14:paraId="28CBA358">
            <w:pPr>
              <w:spacing w:before="122" w:line="217" w:lineRule="auto"/>
              <w:ind w:left="2037"/>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涉及专业大类、专业类、专业及核心课程</w:t>
            </w:r>
          </w:p>
        </w:tc>
      </w:tr>
      <w:tr w14:paraId="2EBC9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8" w:hRule="atLeast"/>
        </w:trPr>
        <w:tc>
          <w:tcPr>
            <w:tcW w:w="925" w:type="pct"/>
            <w:tcBorders>
              <w:top w:val="single" w:color="auto" w:sz="4" w:space="0"/>
              <w:left w:val="single" w:color="auto" w:sz="4" w:space="0"/>
              <w:bottom w:val="single" w:color="auto" w:sz="4" w:space="0"/>
              <w:right w:val="single" w:color="auto" w:sz="4" w:space="0"/>
            </w:tcBorders>
            <w:vAlign w:val="top"/>
          </w:tcPr>
          <w:p w14:paraId="0AC766C9">
            <w:pPr>
              <w:spacing w:before="173" w:line="219" w:lineRule="auto"/>
              <w:ind w:left="227"/>
              <w:jc w:val="center"/>
              <w:rPr>
                <w:rFonts w:ascii="仿宋" w:hAnsi="仿宋" w:eastAsia="仿宋" w:cs="仿宋"/>
                <w:sz w:val="24"/>
                <w:szCs w:val="24"/>
              </w:rPr>
            </w:pPr>
            <w:r>
              <w:rPr>
                <w:rFonts w:ascii="仿宋" w:hAnsi="仿宋" w:eastAsia="仿宋" w:cs="仿宋"/>
                <w:spacing w:val="-5"/>
                <w:sz w:val="24"/>
                <w:szCs w:val="24"/>
              </w:rPr>
              <w:t>专业大类</w:t>
            </w:r>
          </w:p>
        </w:tc>
        <w:tc>
          <w:tcPr>
            <w:tcW w:w="817" w:type="pct"/>
            <w:tcBorders>
              <w:top w:val="single" w:color="auto" w:sz="4" w:space="0"/>
              <w:left w:val="single" w:color="auto" w:sz="4" w:space="0"/>
              <w:bottom w:val="single" w:color="auto" w:sz="4" w:space="0"/>
              <w:right w:val="single" w:color="auto" w:sz="4" w:space="0"/>
            </w:tcBorders>
            <w:vAlign w:val="top"/>
          </w:tcPr>
          <w:p w14:paraId="098C429A">
            <w:pPr>
              <w:spacing w:before="173" w:line="219" w:lineRule="auto"/>
              <w:ind w:left="430"/>
              <w:jc w:val="center"/>
              <w:rPr>
                <w:rFonts w:ascii="仿宋" w:hAnsi="仿宋" w:eastAsia="仿宋" w:cs="仿宋"/>
                <w:sz w:val="24"/>
                <w:szCs w:val="24"/>
              </w:rPr>
            </w:pPr>
            <w:r>
              <w:rPr>
                <w:rFonts w:ascii="仿宋" w:hAnsi="仿宋" w:eastAsia="仿宋" w:cs="仿宋"/>
                <w:spacing w:val="-6"/>
                <w:sz w:val="24"/>
                <w:szCs w:val="24"/>
              </w:rPr>
              <w:t>专业类</w:t>
            </w:r>
          </w:p>
        </w:tc>
        <w:tc>
          <w:tcPr>
            <w:tcW w:w="1493" w:type="pct"/>
            <w:gridSpan w:val="2"/>
            <w:tcBorders>
              <w:top w:val="single" w:color="auto" w:sz="4" w:space="0"/>
              <w:left w:val="single" w:color="auto" w:sz="4" w:space="0"/>
              <w:bottom w:val="single" w:color="auto" w:sz="4" w:space="0"/>
              <w:right w:val="single" w:color="auto" w:sz="4" w:space="0"/>
            </w:tcBorders>
            <w:vAlign w:val="top"/>
          </w:tcPr>
          <w:p w14:paraId="597A4BA5">
            <w:pPr>
              <w:spacing w:before="174" w:line="216" w:lineRule="auto"/>
              <w:ind w:left="432"/>
              <w:jc w:val="center"/>
              <w:rPr>
                <w:rFonts w:ascii="仿宋" w:hAnsi="仿宋" w:eastAsia="仿宋" w:cs="仿宋"/>
                <w:sz w:val="24"/>
                <w:szCs w:val="24"/>
              </w:rPr>
            </w:pPr>
            <w:r>
              <w:rPr>
                <w:rFonts w:ascii="仿宋" w:hAnsi="仿宋" w:eastAsia="仿宋" w:cs="仿宋"/>
                <w:spacing w:val="-5"/>
                <w:sz w:val="24"/>
                <w:szCs w:val="24"/>
              </w:rPr>
              <w:t>专业名称</w:t>
            </w:r>
          </w:p>
        </w:tc>
        <w:tc>
          <w:tcPr>
            <w:tcW w:w="1763" w:type="pct"/>
            <w:gridSpan w:val="2"/>
            <w:tcBorders>
              <w:top w:val="single" w:color="auto" w:sz="4" w:space="0"/>
              <w:left w:val="single" w:color="auto" w:sz="4" w:space="0"/>
              <w:bottom w:val="single" w:color="auto" w:sz="4" w:space="0"/>
              <w:right w:val="single" w:color="auto" w:sz="4" w:space="0"/>
            </w:tcBorders>
            <w:vAlign w:val="top"/>
          </w:tcPr>
          <w:p w14:paraId="0198A447">
            <w:pPr>
              <w:spacing w:before="38" w:line="216" w:lineRule="auto"/>
              <w:jc w:val="center"/>
              <w:rPr>
                <w:rFonts w:ascii="仿宋" w:hAnsi="仿宋" w:eastAsia="仿宋" w:cs="仿宋"/>
                <w:sz w:val="24"/>
                <w:szCs w:val="24"/>
              </w:rPr>
            </w:pPr>
            <w:r>
              <w:rPr>
                <w:rFonts w:ascii="仿宋" w:hAnsi="仿宋" w:eastAsia="仿宋" w:cs="仿宋"/>
                <w:spacing w:val="-3"/>
                <w:sz w:val="24"/>
                <w:szCs w:val="24"/>
              </w:rPr>
              <w:t>核心课程</w:t>
            </w:r>
          </w:p>
          <w:p w14:paraId="59600142">
            <w:pPr>
              <w:spacing w:before="26" w:line="215" w:lineRule="auto"/>
              <w:ind w:left="111"/>
              <w:jc w:val="center"/>
              <w:rPr>
                <w:rFonts w:ascii="仿宋" w:hAnsi="仿宋" w:eastAsia="仿宋" w:cs="仿宋"/>
                <w:sz w:val="20"/>
                <w:szCs w:val="20"/>
              </w:rPr>
            </w:pPr>
            <w:r>
              <w:rPr>
                <w:rFonts w:ascii="仿宋" w:hAnsi="仿宋" w:eastAsia="仿宋" w:cs="仿宋"/>
                <w:spacing w:val="7"/>
                <w:sz w:val="20"/>
                <w:szCs w:val="20"/>
              </w:rPr>
              <w:t>（对应每个专业，明确涉及的专业核心课程）</w:t>
            </w:r>
          </w:p>
        </w:tc>
      </w:tr>
      <w:tr w14:paraId="072F8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restart"/>
            <w:tcBorders>
              <w:top w:val="single" w:color="auto" w:sz="4" w:space="0"/>
              <w:left w:val="single" w:color="auto" w:sz="4" w:space="0"/>
              <w:right w:val="single" w:color="auto" w:sz="4" w:space="0"/>
            </w:tcBorders>
            <w:vAlign w:val="top"/>
          </w:tcPr>
          <w:p w14:paraId="49F665D1">
            <w:pPr>
              <w:pStyle w:val="9"/>
              <w:spacing w:line="251" w:lineRule="auto"/>
              <w:jc w:val="both"/>
              <w:rPr>
                <w:rFonts w:ascii="仿宋" w:hAnsi="仿宋" w:eastAsia="仿宋" w:cs="仿宋"/>
                <w:snapToGrid w:val="0"/>
                <w:color w:val="000000"/>
                <w:spacing w:val="-3"/>
                <w:kern w:val="0"/>
                <w:sz w:val="24"/>
                <w:szCs w:val="24"/>
                <w:lang w:val="en-US" w:eastAsia="en-US" w:bidi="ar-SA"/>
              </w:rPr>
            </w:pPr>
          </w:p>
          <w:p w14:paraId="604C04D8">
            <w:pPr>
              <w:pStyle w:val="9"/>
              <w:spacing w:line="251" w:lineRule="auto"/>
              <w:jc w:val="both"/>
              <w:rPr>
                <w:rFonts w:ascii="仿宋" w:hAnsi="仿宋" w:eastAsia="仿宋" w:cs="仿宋"/>
                <w:snapToGrid w:val="0"/>
                <w:color w:val="000000"/>
                <w:spacing w:val="-3"/>
                <w:kern w:val="0"/>
                <w:sz w:val="24"/>
                <w:szCs w:val="24"/>
                <w:lang w:val="en-US" w:eastAsia="en-US" w:bidi="ar-SA"/>
              </w:rPr>
            </w:pPr>
          </w:p>
          <w:p w14:paraId="10033729">
            <w:pPr>
              <w:pStyle w:val="9"/>
              <w:spacing w:line="251" w:lineRule="auto"/>
              <w:jc w:val="both"/>
              <w:rPr>
                <w:rFonts w:ascii="仿宋" w:hAnsi="仿宋" w:eastAsia="仿宋" w:cs="仿宋"/>
                <w:snapToGrid w:val="0"/>
                <w:color w:val="000000"/>
                <w:spacing w:val="-3"/>
                <w:kern w:val="0"/>
                <w:sz w:val="24"/>
                <w:szCs w:val="24"/>
                <w:lang w:val="en-US" w:eastAsia="en-US" w:bidi="ar-SA"/>
              </w:rPr>
            </w:pPr>
          </w:p>
          <w:p w14:paraId="0ACD22EC">
            <w:pPr>
              <w:pStyle w:val="9"/>
              <w:spacing w:line="251" w:lineRule="auto"/>
              <w:jc w:val="both"/>
              <w:rPr>
                <w:rFonts w:ascii="仿宋" w:hAnsi="仿宋" w:eastAsia="仿宋" w:cs="仿宋"/>
                <w:snapToGrid w:val="0"/>
                <w:color w:val="000000"/>
                <w:spacing w:val="-3"/>
                <w:kern w:val="0"/>
                <w:sz w:val="24"/>
                <w:szCs w:val="24"/>
                <w:lang w:val="en-US" w:eastAsia="en-US" w:bidi="ar-SA"/>
              </w:rPr>
            </w:pPr>
          </w:p>
          <w:p w14:paraId="0E86F034">
            <w:pPr>
              <w:pStyle w:val="9"/>
              <w:spacing w:line="251" w:lineRule="auto"/>
              <w:jc w:val="both"/>
              <w:rPr>
                <w:rFonts w:ascii="仿宋" w:hAnsi="仿宋" w:eastAsia="仿宋" w:cs="仿宋"/>
                <w:snapToGrid w:val="0"/>
                <w:color w:val="000000"/>
                <w:spacing w:val="-3"/>
                <w:kern w:val="0"/>
                <w:sz w:val="24"/>
                <w:szCs w:val="24"/>
                <w:lang w:val="en-US" w:eastAsia="en-US" w:bidi="ar-SA"/>
              </w:rPr>
            </w:pPr>
          </w:p>
          <w:p w14:paraId="47F780E7">
            <w:pPr>
              <w:pStyle w:val="9"/>
              <w:spacing w:line="251" w:lineRule="auto"/>
              <w:jc w:val="both"/>
              <w:rPr>
                <w:rFonts w:ascii="仿宋" w:hAnsi="仿宋" w:eastAsia="仿宋" w:cs="仿宋"/>
                <w:snapToGrid w:val="0"/>
                <w:color w:val="000000"/>
                <w:spacing w:val="-3"/>
                <w:kern w:val="0"/>
                <w:sz w:val="24"/>
                <w:szCs w:val="24"/>
                <w:lang w:val="en-US" w:eastAsia="en-US" w:bidi="ar-SA"/>
              </w:rPr>
            </w:pPr>
          </w:p>
          <w:p w14:paraId="183947A1">
            <w:pPr>
              <w:pStyle w:val="9"/>
              <w:spacing w:line="251" w:lineRule="auto"/>
              <w:jc w:val="both"/>
              <w:rPr>
                <w:rFonts w:ascii="仿宋" w:hAnsi="仿宋" w:eastAsia="仿宋" w:cs="仿宋"/>
                <w:snapToGrid w:val="0"/>
                <w:color w:val="000000"/>
                <w:spacing w:val="-3"/>
                <w:kern w:val="0"/>
                <w:sz w:val="24"/>
                <w:szCs w:val="24"/>
                <w:lang w:val="en-US" w:eastAsia="en-US" w:bidi="ar-SA"/>
              </w:rPr>
            </w:pPr>
          </w:p>
          <w:p w14:paraId="5DED6999">
            <w:pPr>
              <w:pStyle w:val="9"/>
              <w:spacing w:line="251" w:lineRule="auto"/>
              <w:jc w:val="both"/>
              <w:rPr>
                <w:rFonts w:ascii="仿宋" w:hAnsi="仿宋" w:eastAsia="仿宋" w:cs="仿宋"/>
                <w:snapToGrid w:val="0"/>
                <w:color w:val="000000"/>
                <w:spacing w:val="-3"/>
                <w:kern w:val="0"/>
                <w:sz w:val="24"/>
                <w:szCs w:val="24"/>
                <w:lang w:val="en-US" w:eastAsia="en-US" w:bidi="ar-SA"/>
              </w:rPr>
            </w:pPr>
          </w:p>
          <w:p w14:paraId="3B2E1390">
            <w:pPr>
              <w:pStyle w:val="9"/>
              <w:spacing w:line="251" w:lineRule="auto"/>
              <w:jc w:val="both"/>
              <w:rPr>
                <w:rFonts w:ascii="仿宋" w:hAnsi="仿宋" w:eastAsia="仿宋" w:cs="仿宋"/>
                <w:snapToGrid w:val="0"/>
                <w:color w:val="000000"/>
                <w:spacing w:val="-3"/>
                <w:kern w:val="0"/>
                <w:sz w:val="24"/>
                <w:szCs w:val="24"/>
                <w:lang w:val="en-US" w:eastAsia="en-US" w:bidi="ar-SA"/>
              </w:rPr>
            </w:pPr>
          </w:p>
          <w:p w14:paraId="5163E439">
            <w:pPr>
              <w:pStyle w:val="9"/>
              <w:spacing w:line="251" w:lineRule="auto"/>
              <w:jc w:val="both"/>
              <w:rPr>
                <w:rFonts w:ascii="仿宋" w:hAnsi="仿宋" w:eastAsia="仿宋" w:cs="仿宋"/>
                <w:snapToGrid w:val="0"/>
                <w:color w:val="000000"/>
                <w:spacing w:val="-3"/>
                <w:kern w:val="0"/>
                <w:sz w:val="24"/>
                <w:szCs w:val="24"/>
                <w:lang w:val="en-US" w:eastAsia="en-US" w:bidi="ar-SA"/>
              </w:rPr>
            </w:pPr>
          </w:p>
          <w:p w14:paraId="3169B469">
            <w:pPr>
              <w:pStyle w:val="9"/>
              <w:spacing w:line="252" w:lineRule="auto"/>
              <w:jc w:val="both"/>
              <w:rPr>
                <w:rFonts w:ascii="仿宋" w:hAnsi="仿宋" w:eastAsia="仿宋" w:cs="仿宋"/>
                <w:snapToGrid w:val="0"/>
                <w:color w:val="000000"/>
                <w:spacing w:val="-3"/>
                <w:kern w:val="0"/>
                <w:sz w:val="24"/>
                <w:szCs w:val="24"/>
                <w:lang w:val="en-US" w:eastAsia="en-US" w:bidi="ar-SA"/>
              </w:rPr>
            </w:pPr>
          </w:p>
          <w:p w14:paraId="5702F856">
            <w:pPr>
              <w:keepNext w:val="0"/>
              <w:keepLines w:val="0"/>
              <w:pageBreakBefore w:val="0"/>
              <w:widowControl w:val="0"/>
              <w:kinsoku w:val="0"/>
              <w:wordWrap/>
              <w:overflowPunct/>
              <w:topLinePunct w:val="0"/>
              <w:autoSpaceDE w:val="0"/>
              <w:autoSpaceDN w:val="0"/>
              <w:bidi w:val="0"/>
              <w:adjustRightInd w:val="0"/>
              <w:snapToGrid w:val="0"/>
              <w:spacing w:line="228" w:lineRule="auto"/>
              <w:ind w:left="340" w:right="181" w:hanging="147"/>
              <w:jc w:val="both"/>
              <w:textAlignment w:val="baseline"/>
              <w:rPr>
                <w:rFonts w:ascii="仿宋" w:hAnsi="仿宋" w:eastAsia="仿宋" w:cs="仿宋"/>
                <w:snapToGrid w:val="0"/>
                <w:color w:val="000000"/>
                <w:spacing w:val="-3"/>
                <w:kern w:val="0"/>
                <w:sz w:val="24"/>
                <w:szCs w:val="24"/>
                <w:lang w:val="en-US" w:eastAsia="en-US" w:bidi="ar-SA"/>
              </w:rPr>
            </w:pPr>
          </w:p>
          <w:p w14:paraId="3113B2F3">
            <w:pPr>
              <w:keepNext w:val="0"/>
              <w:keepLines w:val="0"/>
              <w:pageBreakBefore w:val="0"/>
              <w:widowControl w:val="0"/>
              <w:kinsoku w:val="0"/>
              <w:wordWrap/>
              <w:overflowPunct/>
              <w:topLinePunct w:val="0"/>
              <w:autoSpaceDE w:val="0"/>
              <w:autoSpaceDN w:val="0"/>
              <w:bidi w:val="0"/>
              <w:adjustRightInd w:val="0"/>
              <w:snapToGrid w:val="0"/>
              <w:spacing w:line="228" w:lineRule="auto"/>
              <w:ind w:left="340" w:right="181" w:hanging="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56新闻传播大类</w:t>
            </w:r>
          </w:p>
        </w:tc>
        <w:tc>
          <w:tcPr>
            <w:tcW w:w="817" w:type="pct"/>
            <w:vMerge w:val="restart"/>
            <w:tcBorders>
              <w:top w:val="single" w:color="auto" w:sz="4" w:space="0"/>
              <w:left w:val="single" w:color="auto" w:sz="4" w:space="0"/>
              <w:bottom w:val="single" w:color="auto" w:sz="4" w:space="0"/>
              <w:right w:val="single" w:color="auto" w:sz="4" w:space="0"/>
            </w:tcBorders>
            <w:vAlign w:val="top"/>
          </w:tcPr>
          <w:p w14:paraId="08754E33">
            <w:pPr>
              <w:pStyle w:val="9"/>
              <w:spacing w:line="257" w:lineRule="auto"/>
              <w:jc w:val="both"/>
              <w:rPr>
                <w:rFonts w:ascii="仿宋" w:hAnsi="仿宋" w:eastAsia="仿宋" w:cs="仿宋"/>
                <w:snapToGrid w:val="0"/>
                <w:color w:val="000000"/>
                <w:spacing w:val="-3"/>
                <w:kern w:val="0"/>
                <w:sz w:val="24"/>
                <w:szCs w:val="24"/>
                <w:lang w:val="en-US" w:eastAsia="en-US" w:bidi="ar-SA"/>
              </w:rPr>
            </w:pPr>
          </w:p>
          <w:p w14:paraId="0178CF07">
            <w:pPr>
              <w:pStyle w:val="9"/>
              <w:spacing w:line="257" w:lineRule="auto"/>
              <w:jc w:val="both"/>
              <w:rPr>
                <w:rFonts w:ascii="仿宋" w:hAnsi="仿宋" w:eastAsia="仿宋" w:cs="仿宋"/>
                <w:snapToGrid w:val="0"/>
                <w:color w:val="000000"/>
                <w:spacing w:val="-3"/>
                <w:kern w:val="0"/>
                <w:sz w:val="24"/>
                <w:szCs w:val="24"/>
                <w:lang w:val="en-US" w:eastAsia="en-US" w:bidi="ar-SA"/>
              </w:rPr>
            </w:pPr>
          </w:p>
          <w:p w14:paraId="38AED9DF">
            <w:pPr>
              <w:pStyle w:val="9"/>
              <w:spacing w:line="258" w:lineRule="auto"/>
              <w:jc w:val="both"/>
              <w:rPr>
                <w:rFonts w:ascii="仿宋" w:hAnsi="仿宋" w:eastAsia="仿宋" w:cs="仿宋"/>
                <w:snapToGrid w:val="0"/>
                <w:color w:val="000000"/>
                <w:spacing w:val="-3"/>
                <w:kern w:val="0"/>
                <w:sz w:val="24"/>
                <w:szCs w:val="24"/>
                <w:lang w:val="en-US" w:eastAsia="en-US" w:bidi="ar-SA"/>
              </w:rPr>
            </w:pPr>
          </w:p>
          <w:p w14:paraId="19BAF809">
            <w:pPr>
              <w:pStyle w:val="9"/>
              <w:spacing w:line="258" w:lineRule="auto"/>
              <w:jc w:val="both"/>
              <w:rPr>
                <w:rFonts w:ascii="仿宋" w:hAnsi="仿宋" w:eastAsia="仿宋" w:cs="仿宋"/>
                <w:snapToGrid w:val="0"/>
                <w:color w:val="000000"/>
                <w:spacing w:val="-3"/>
                <w:kern w:val="0"/>
                <w:sz w:val="24"/>
                <w:szCs w:val="24"/>
                <w:lang w:val="en-US" w:eastAsia="en-US" w:bidi="ar-SA"/>
              </w:rPr>
            </w:pPr>
          </w:p>
          <w:p w14:paraId="25411D5D">
            <w:pPr>
              <w:pStyle w:val="9"/>
              <w:spacing w:line="258" w:lineRule="auto"/>
              <w:jc w:val="both"/>
              <w:rPr>
                <w:rFonts w:ascii="仿宋" w:hAnsi="仿宋" w:eastAsia="仿宋" w:cs="仿宋"/>
                <w:snapToGrid w:val="0"/>
                <w:color w:val="000000"/>
                <w:spacing w:val="-3"/>
                <w:kern w:val="0"/>
                <w:sz w:val="24"/>
                <w:szCs w:val="24"/>
                <w:lang w:val="en-US" w:eastAsia="en-US" w:bidi="ar-SA"/>
              </w:rPr>
            </w:pPr>
          </w:p>
          <w:p w14:paraId="4FCCD812">
            <w:pPr>
              <w:pStyle w:val="9"/>
              <w:spacing w:line="258" w:lineRule="auto"/>
              <w:jc w:val="both"/>
              <w:rPr>
                <w:rFonts w:ascii="仿宋" w:hAnsi="仿宋" w:eastAsia="仿宋" w:cs="仿宋"/>
                <w:snapToGrid w:val="0"/>
                <w:color w:val="000000"/>
                <w:spacing w:val="-3"/>
                <w:kern w:val="0"/>
                <w:sz w:val="24"/>
                <w:szCs w:val="24"/>
                <w:lang w:val="en-US" w:eastAsia="en-US" w:bidi="ar-SA"/>
              </w:rPr>
            </w:pPr>
          </w:p>
          <w:p w14:paraId="5A3EDC42">
            <w:pPr>
              <w:pStyle w:val="9"/>
              <w:spacing w:line="258" w:lineRule="auto"/>
              <w:jc w:val="both"/>
              <w:rPr>
                <w:rFonts w:ascii="仿宋" w:hAnsi="仿宋" w:eastAsia="仿宋" w:cs="仿宋"/>
                <w:snapToGrid w:val="0"/>
                <w:color w:val="000000"/>
                <w:spacing w:val="-3"/>
                <w:kern w:val="0"/>
                <w:sz w:val="24"/>
                <w:szCs w:val="24"/>
                <w:lang w:val="en-US" w:eastAsia="en-US" w:bidi="ar-SA"/>
              </w:rPr>
            </w:pPr>
          </w:p>
          <w:p w14:paraId="523BD7A7">
            <w:pPr>
              <w:spacing w:before="78" w:line="228" w:lineRule="auto"/>
              <w:ind w:right="147"/>
              <w:jc w:val="both"/>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5601新闻出版类</w:t>
            </w:r>
          </w:p>
        </w:tc>
        <w:tc>
          <w:tcPr>
            <w:tcW w:w="1493" w:type="pct"/>
            <w:gridSpan w:val="2"/>
            <w:vMerge w:val="restart"/>
            <w:tcBorders>
              <w:top w:val="single" w:color="auto" w:sz="4" w:space="0"/>
              <w:left w:val="single" w:color="auto" w:sz="4" w:space="0"/>
              <w:bottom w:val="single" w:color="auto" w:sz="4" w:space="0"/>
              <w:right w:val="single" w:color="auto" w:sz="4" w:space="0"/>
            </w:tcBorders>
            <w:vAlign w:val="center"/>
          </w:tcPr>
          <w:p w14:paraId="2691963C">
            <w:pPr>
              <w:keepNext w:val="0"/>
              <w:keepLines w:val="0"/>
              <w:pageBreakBefore w:val="0"/>
              <w:widowControl/>
              <w:kinsoku w:val="0"/>
              <w:wordWrap/>
              <w:overflowPunct/>
              <w:topLinePunct w:val="0"/>
              <w:autoSpaceDE w:val="0"/>
              <w:autoSpaceDN w:val="0"/>
              <w:bidi w:val="0"/>
              <w:adjustRightInd/>
              <w:snapToGrid/>
              <w:spacing w:before="210" w:line="218" w:lineRule="auto"/>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560101数字图文信息处理技术</w:t>
            </w: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3599C053">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图像处理</w:t>
            </w:r>
          </w:p>
        </w:tc>
      </w:tr>
      <w:tr w14:paraId="0C876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43B4122B">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4BA94DE5">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single" w:color="auto" w:sz="4" w:space="0"/>
              <w:left w:val="single" w:color="auto" w:sz="4" w:space="0"/>
              <w:bottom w:val="single" w:color="auto" w:sz="4" w:space="0"/>
              <w:right w:val="single" w:color="auto" w:sz="4" w:space="0"/>
            </w:tcBorders>
            <w:vAlign w:val="center"/>
          </w:tcPr>
          <w:p w14:paraId="3850D249">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38B68DF9">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计算机图形制作</w:t>
            </w:r>
          </w:p>
        </w:tc>
      </w:tr>
      <w:tr w14:paraId="0F496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26529D85">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3534C75E">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single" w:color="auto" w:sz="4" w:space="0"/>
              <w:left w:val="single" w:color="auto" w:sz="4" w:space="0"/>
              <w:bottom w:val="single" w:color="auto" w:sz="4" w:space="0"/>
              <w:right w:val="single" w:color="auto" w:sz="4" w:space="0"/>
            </w:tcBorders>
            <w:vAlign w:val="center"/>
          </w:tcPr>
          <w:p w14:paraId="5AEC9ED6">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43BF4622">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数字出版物制作</w:t>
            </w:r>
          </w:p>
        </w:tc>
      </w:tr>
      <w:tr w14:paraId="3222C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1DC37E0F">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007C8FF2">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single" w:color="auto" w:sz="4" w:space="0"/>
              <w:left w:val="single" w:color="auto" w:sz="4" w:space="0"/>
              <w:bottom w:val="single" w:color="auto" w:sz="4" w:space="0"/>
              <w:right w:val="single" w:color="auto" w:sz="4" w:space="0"/>
            </w:tcBorders>
            <w:vAlign w:val="center"/>
          </w:tcPr>
          <w:p w14:paraId="55C2C0E8">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751FCF95">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网页设计与制作</w:t>
            </w:r>
          </w:p>
        </w:tc>
      </w:tr>
      <w:tr w14:paraId="4E188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3B22DC7D">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6E060103">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top w:val="single" w:color="auto" w:sz="4" w:space="0"/>
              <w:left w:val="single" w:color="auto" w:sz="4" w:space="0"/>
              <w:bottom w:val="single" w:color="auto" w:sz="4" w:space="0"/>
              <w:right w:val="single" w:color="auto" w:sz="4" w:space="0"/>
            </w:tcBorders>
            <w:vAlign w:val="center"/>
          </w:tcPr>
          <w:p w14:paraId="2DF7581A">
            <w:pPr>
              <w:keepNext w:val="0"/>
              <w:keepLines w:val="0"/>
              <w:pageBreakBefore w:val="0"/>
              <w:widowControl/>
              <w:kinsoku w:val="0"/>
              <w:wordWrap/>
              <w:overflowPunct/>
              <w:topLinePunct w:val="0"/>
              <w:autoSpaceDE w:val="0"/>
              <w:autoSpaceDN w:val="0"/>
              <w:bidi w:val="0"/>
              <w:adjustRightInd/>
              <w:snapToGrid/>
              <w:spacing w:before="203" w:line="229"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560102网络新闻与传播</w:t>
            </w: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1CA42572">
            <w:pPr>
              <w:keepNext w:val="0"/>
              <w:keepLines w:val="0"/>
              <w:pageBreakBefore w:val="0"/>
              <w:widowControl/>
              <w:kinsoku w:val="0"/>
              <w:wordWrap/>
              <w:overflowPunct/>
              <w:topLinePunct w:val="0"/>
              <w:autoSpaceDE w:val="0"/>
              <w:autoSpaceDN w:val="0"/>
              <w:bidi w:val="0"/>
              <w:adjustRightInd/>
              <w:snapToGrid/>
              <w:spacing w:line="207"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网络新闻编辑</w:t>
            </w:r>
          </w:p>
        </w:tc>
      </w:tr>
      <w:tr w14:paraId="2FD0F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77F93BDE">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79192794">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single" w:color="auto" w:sz="4" w:space="0"/>
              <w:left w:val="single" w:color="auto" w:sz="4" w:space="0"/>
              <w:bottom w:val="single" w:color="auto" w:sz="4" w:space="0"/>
              <w:right w:val="single" w:color="auto" w:sz="4" w:space="0"/>
            </w:tcBorders>
            <w:vAlign w:val="center"/>
          </w:tcPr>
          <w:p w14:paraId="36668907">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577F8B1E">
            <w:pPr>
              <w:keepNext w:val="0"/>
              <w:keepLines w:val="0"/>
              <w:pageBreakBefore w:val="0"/>
              <w:widowControl/>
              <w:kinsoku w:val="0"/>
              <w:wordWrap/>
              <w:overflowPunct/>
              <w:topLinePunct w:val="0"/>
              <w:autoSpaceDE w:val="0"/>
              <w:autoSpaceDN w:val="0"/>
              <w:bidi w:val="0"/>
              <w:adjustRightInd/>
              <w:snapToGrid/>
              <w:spacing w:line="209"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网络视听作品创作</w:t>
            </w:r>
          </w:p>
        </w:tc>
      </w:tr>
      <w:tr w14:paraId="2CED6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533952B7">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557DC45D">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single" w:color="auto" w:sz="4" w:space="0"/>
              <w:left w:val="single" w:color="auto" w:sz="4" w:space="0"/>
              <w:bottom w:val="single" w:color="auto" w:sz="4" w:space="0"/>
              <w:right w:val="single" w:color="auto" w:sz="4" w:space="0"/>
            </w:tcBorders>
            <w:vAlign w:val="center"/>
          </w:tcPr>
          <w:p w14:paraId="67169DFD">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4BC3ADA2">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新媒体产品设计与制作</w:t>
            </w:r>
          </w:p>
        </w:tc>
      </w:tr>
      <w:tr w14:paraId="4DC3A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3ACA4698">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66E30746">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top w:val="single" w:color="auto" w:sz="4" w:space="0"/>
              <w:left w:val="single" w:color="auto" w:sz="4" w:space="0"/>
              <w:bottom w:val="single" w:color="auto" w:sz="4" w:space="0"/>
              <w:right w:val="single" w:color="auto" w:sz="4" w:space="0"/>
            </w:tcBorders>
            <w:vAlign w:val="center"/>
          </w:tcPr>
          <w:p w14:paraId="52952EBD">
            <w:pPr>
              <w:keepNext w:val="0"/>
              <w:keepLines w:val="0"/>
              <w:pageBreakBefore w:val="0"/>
              <w:widowControl/>
              <w:kinsoku w:val="0"/>
              <w:wordWrap/>
              <w:overflowPunct/>
              <w:topLinePunct w:val="0"/>
              <w:autoSpaceDE w:val="0"/>
              <w:autoSpaceDN w:val="0"/>
              <w:bidi w:val="0"/>
              <w:adjustRightInd/>
              <w:snapToGrid/>
              <w:spacing w:before="78" w:line="227"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560103出版策划与编辑</w:t>
            </w: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100EE564">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图形图像处理</w:t>
            </w:r>
          </w:p>
        </w:tc>
      </w:tr>
      <w:tr w14:paraId="41F34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6E33EE6F">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78C2D964">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single" w:color="auto" w:sz="4" w:space="0"/>
              <w:left w:val="single" w:color="auto" w:sz="4" w:space="0"/>
              <w:bottom w:val="single" w:color="auto" w:sz="4" w:space="0"/>
              <w:right w:val="single" w:color="auto" w:sz="4" w:space="0"/>
            </w:tcBorders>
            <w:vAlign w:val="center"/>
          </w:tcPr>
          <w:p w14:paraId="4553D180">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46E9D850">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新闻采编理论与实务</w:t>
            </w:r>
          </w:p>
        </w:tc>
      </w:tr>
      <w:tr w14:paraId="30249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5056EFD2">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676A9F5B">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single" w:color="auto" w:sz="4" w:space="0"/>
              <w:left w:val="single" w:color="auto" w:sz="4" w:space="0"/>
              <w:bottom w:val="single" w:color="auto" w:sz="4" w:space="0"/>
              <w:right w:val="single" w:color="auto" w:sz="4" w:space="0"/>
            </w:tcBorders>
            <w:vAlign w:val="center"/>
          </w:tcPr>
          <w:p w14:paraId="6A8CE19A">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792AD7C7">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新媒体编辑与制作</w:t>
            </w:r>
          </w:p>
        </w:tc>
      </w:tr>
      <w:tr w14:paraId="2EE4D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7E48B0F6">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498A2CAA">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single" w:color="auto" w:sz="4" w:space="0"/>
              <w:left w:val="single" w:color="auto" w:sz="4" w:space="0"/>
              <w:bottom w:val="single" w:color="auto" w:sz="4" w:space="0"/>
              <w:right w:val="single" w:color="auto" w:sz="4" w:space="0"/>
            </w:tcBorders>
            <w:vAlign w:val="center"/>
          </w:tcPr>
          <w:p w14:paraId="4FB055D7">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2AC3AFD1">
            <w:pPr>
              <w:keepNext w:val="0"/>
              <w:keepLines w:val="0"/>
              <w:pageBreakBefore w:val="0"/>
              <w:widowControl/>
              <w:kinsoku w:val="0"/>
              <w:wordWrap/>
              <w:overflowPunct/>
              <w:topLinePunct w:val="0"/>
              <w:autoSpaceDE w:val="0"/>
              <w:autoSpaceDN w:val="0"/>
              <w:bidi w:val="0"/>
              <w:adjustRightInd/>
              <w:snapToGrid/>
              <w:spacing w:line="207"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选题策划</w:t>
            </w:r>
          </w:p>
        </w:tc>
      </w:tr>
      <w:tr w14:paraId="7854F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7F11FFD0">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54AEC893">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top w:val="single" w:color="auto" w:sz="4" w:space="0"/>
              <w:left w:val="single" w:color="auto" w:sz="4" w:space="0"/>
              <w:bottom w:val="single" w:color="auto" w:sz="4" w:space="0"/>
              <w:right w:val="single" w:color="auto" w:sz="4" w:space="0"/>
            </w:tcBorders>
            <w:vAlign w:val="center"/>
          </w:tcPr>
          <w:p w14:paraId="215F78CB">
            <w:pPr>
              <w:keepNext w:val="0"/>
              <w:keepLines w:val="0"/>
              <w:pageBreakBefore w:val="0"/>
              <w:widowControl/>
              <w:kinsoku w:val="0"/>
              <w:wordWrap/>
              <w:overflowPunct/>
              <w:topLinePunct w:val="0"/>
              <w:autoSpaceDE w:val="0"/>
              <w:autoSpaceDN w:val="0"/>
              <w:bidi w:val="0"/>
              <w:adjustRightInd/>
              <w:snapToGrid/>
              <w:spacing w:before="41" w:line="226"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560104出版商务</w:t>
            </w: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40786994">
            <w:pPr>
              <w:keepNext w:val="0"/>
              <w:keepLines w:val="0"/>
              <w:pageBreakBefore w:val="0"/>
              <w:widowControl/>
              <w:kinsoku w:val="0"/>
              <w:wordWrap/>
              <w:overflowPunct/>
              <w:topLinePunct w:val="0"/>
              <w:autoSpaceDE w:val="0"/>
              <w:autoSpaceDN w:val="0"/>
              <w:bidi w:val="0"/>
              <w:adjustRightInd/>
              <w:snapToGrid/>
              <w:spacing w:line="207"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出版选题策划与经营管理</w:t>
            </w:r>
          </w:p>
        </w:tc>
      </w:tr>
      <w:tr w14:paraId="61D98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185050E0">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6C4B7257">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single" w:color="auto" w:sz="4" w:space="0"/>
              <w:left w:val="single" w:color="auto" w:sz="4" w:space="0"/>
              <w:bottom w:val="single" w:color="auto" w:sz="4" w:space="0"/>
              <w:right w:val="single" w:color="auto" w:sz="4" w:space="0"/>
            </w:tcBorders>
            <w:vAlign w:val="center"/>
          </w:tcPr>
          <w:p w14:paraId="497E00E8">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0C8F83B8">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新媒体产品设计与制作</w:t>
            </w:r>
          </w:p>
        </w:tc>
      </w:tr>
      <w:tr w14:paraId="733C4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72E79A7D">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532D9132">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top w:val="single" w:color="auto" w:sz="4" w:space="0"/>
              <w:left w:val="single" w:color="auto" w:sz="4" w:space="0"/>
              <w:bottom w:val="single" w:color="auto" w:sz="4" w:space="0"/>
              <w:right w:val="single" w:color="auto" w:sz="4" w:space="0"/>
            </w:tcBorders>
            <w:vAlign w:val="center"/>
          </w:tcPr>
          <w:p w14:paraId="6CE63D3C">
            <w:pPr>
              <w:keepNext w:val="0"/>
              <w:keepLines w:val="0"/>
              <w:pageBreakBefore w:val="0"/>
              <w:widowControl/>
              <w:kinsoku w:val="0"/>
              <w:wordWrap/>
              <w:overflowPunct/>
              <w:topLinePunct w:val="0"/>
              <w:autoSpaceDE w:val="0"/>
              <w:autoSpaceDN w:val="0"/>
              <w:bidi w:val="0"/>
              <w:adjustRightInd/>
              <w:snapToGrid/>
              <w:spacing w:before="78" w:line="229"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560105数字出版</w:t>
            </w: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7592B3C7">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数字出版物设计与制作</w:t>
            </w:r>
          </w:p>
        </w:tc>
      </w:tr>
      <w:tr w14:paraId="40E6D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57B6309F">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0128F8B1">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single" w:color="auto" w:sz="4" w:space="0"/>
              <w:left w:val="single" w:color="auto" w:sz="4" w:space="0"/>
              <w:bottom w:val="single" w:color="auto" w:sz="4" w:space="0"/>
              <w:right w:val="single" w:color="auto" w:sz="4" w:space="0"/>
            </w:tcBorders>
            <w:vAlign w:val="center"/>
          </w:tcPr>
          <w:p w14:paraId="417B9800">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49C5C94C">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数字音视频编辑制作</w:t>
            </w:r>
          </w:p>
        </w:tc>
      </w:tr>
      <w:tr w14:paraId="47F83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405ADDF1">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73A74581">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single" w:color="auto" w:sz="4" w:space="0"/>
              <w:left w:val="single" w:color="auto" w:sz="4" w:space="0"/>
              <w:bottom w:val="single" w:color="auto" w:sz="4" w:space="0"/>
              <w:right w:val="single" w:color="auto" w:sz="4" w:space="0"/>
            </w:tcBorders>
            <w:vAlign w:val="center"/>
          </w:tcPr>
          <w:p w14:paraId="494BF801">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59EDD2AC">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动画设计与制作</w:t>
            </w:r>
          </w:p>
        </w:tc>
      </w:tr>
      <w:tr w14:paraId="242D1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0CE36B04">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7B492694">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single" w:color="auto" w:sz="4" w:space="0"/>
              <w:left w:val="single" w:color="auto" w:sz="4" w:space="0"/>
              <w:bottom w:val="single" w:color="auto" w:sz="4" w:space="0"/>
              <w:right w:val="single" w:color="auto" w:sz="4" w:space="0"/>
            </w:tcBorders>
            <w:vAlign w:val="center"/>
          </w:tcPr>
          <w:p w14:paraId="45038094">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1A6AF3DB">
            <w:pPr>
              <w:keepNext w:val="0"/>
              <w:keepLines w:val="0"/>
              <w:pageBreakBefore w:val="0"/>
              <w:widowControl/>
              <w:kinsoku w:val="0"/>
              <w:wordWrap/>
              <w:overflowPunct/>
              <w:topLinePunct w:val="0"/>
              <w:autoSpaceDE w:val="0"/>
              <w:autoSpaceDN w:val="0"/>
              <w:bidi w:val="0"/>
              <w:adjustRightInd/>
              <w:snapToGrid/>
              <w:spacing w:line="207"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全媒体出版策划</w:t>
            </w:r>
          </w:p>
        </w:tc>
      </w:tr>
      <w:tr w14:paraId="71624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8" w:hRule="atLeast"/>
        </w:trPr>
        <w:tc>
          <w:tcPr>
            <w:tcW w:w="925" w:type="pct"/>
            <w:vMerge w:val="continue"/>
            <w:tcBorders>
              <w:left w:val="single" w:color="auto" w:sz="4" w:space="0"/>
              <w:right w:val="single" w:color="auto" w:sz="4" w:space="0"/>
            </w:tcBorders>
            <w:vAlign w:val="top"/>
          </w:tcPr>
          <w:p w14:paraId="36A78C1C">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top w:val="single" w:color="auto" w:sz="4" w:space="0"/>
              <w:left w:val="single" w:color="auto" w:sz="4" w:space="0"/>
              <w:bottom w:val="single" w:color="auto" w:sz="4" w:space="0"/>
              <w:right w:val="single" w:color="auto" w:sz="4" w:space="0"/>
            </w:tcBorders>
            <w:vAlign w:val="top"/>
          </w:tcPr>
          <w:p w14:paraId="2BD97D44">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tcBorders>
              <w:top w:val="single" w:color="auto" w:sz="4" w:space="0"/>
              <w:left w:val="single" w:color="auto" w:sz="4" w:space="0"/>
              <w:bottom w:val="single" w:color="auto" w:sz="4" w:space="0"/>
              <w:right w:val="single" w:color="auto" w:sz="4" w:space="0"/>
            </w:tcBorders>
            <w:vAlign w:val="center"/>
          </w:tcPr>
          <w:p w14:paraId="50F65AC8">
            <w:pPr>
              <w:keepNext w:val="0"/>
              <w:keepLines w:val="0"/>
              <w:pageBreakBefore w:val="0"/>
              <w:widowControl/>
              <w:kinsoku w:val="0"/>
              <w:wordWrap/>
              <w:overflowPunct/>
              <w:topLinePunct w:val="0"/>
              <w:autoSpaceDE w:val="0"/>
              <w:autoSpaceDN w:val="0"/>
              <w:bidi w:val="0"/>
              <w:adjustRightInd/>
              <w:snapToGrid/>
              <w:spacing w:before="37" w:line="216" w:lineRule="auto"/>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560106数字媒体设备应用与管理</w:t>
            </w: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5F765E44">
            <w:pPr>
              <w:keepNext w:val="0"/>
              <w:keepLines w:val="0"/>
              <w:pageBreakBefore w:val="0"/>
              <w:widowControl/>
              <w:kinsoku w:val="0"/>
              <w:wordWrap/>
              <w:overflowPunct/>
              <w:topLinePunct w:val="0"/>
              <w:autoSpaceDE w:val="0"/>
              <w:autoSpaceDN w:val="0"/>
              <w:bidi w:val="0"/>
              <w:adjustRightInd/>
              <w:snapToGrid/>
              <w:spacing w:line="215" w:lineRule="auto"/>
              <w:ind w:left="0" w:firstLine="234" w:firstLineChars="100"/>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数字电视制作与播控技术</w:t>
            </w:r>
          </w:p>
        </w:tc>
      </w:tr>
      <w:tr w14:paraId="6FD12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trPr>
        <w:tc>
          <w:tcPr>
            <w:tcW w:w="925" w:type="pct"/>
            <w:vMerge w:val="continue"/>
            <w:tcBorders>
              <w:left w:val="single" w:color="auto" w:sz="4" w:space="0"/>
              <w:right w:val="single" w:color="auto" w:sz="4" w:space="0"/>
            </w:tcBorders>
            <w:vAlign w:val="top"/>
          </w:tcPr>
          <w:p w14:paraId="1988C96C">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restart"/>
            <w:tcBorders>
              <w:top w:val="single" w:color="auto" w:sz="4" w:space="0"/>
              <w:left w:val="single" w:color="auto" w:sz="4" w:space="0"/>
              <w:right w:val="single" w:color="auto" w:sz="4" w:space="0"/>
            </w:tcBorders>
            <w:vAlign w:val="top"/>
          </w:tcPr>
          <w:p w14:paraId="7B5397A9">
            <w:pPr>
              <w:pStyle w:val="9"/>
              <w:spacing w:line="270" w:lineRule="auto"/>
              <w:jc w:val="both"/>
              <w:rPr>
                <w:rFonts w:ascii="仿宋" w:hAnsi="仿宋" w:eastAsia="仿宋" w:cs="仿宋"/>
                <w:snapToGrid w:val="0"/>
                <w:color w:val="000000"/>
                <w:spacing w:val="-3"/>
                <w:kern w:val="0"/>
                <w:sz w:val="24"/>
                <w:szCs w:val="24"/>
                <w:lang w:val="en-US" w:eastAsia="en-US" w:bidi="ar-SA"/>
              </w:rPr>
            </w:pPr>
          </w:p>
          <w:p w14:paraId="29AB04A9">
            <w:pPr>
              <w:pStyle w:val="9"/>
              <w:spacing w:line="270" w:lineRule="auto"/>
              <w:jc w:val="both"/>
              <w:rPr>
                <w:rFonts w:ascii="仿宋" w:hAnsi="仿宋" w:eastAsia="仿宋" w:cs="仿宋"/>
                <w:snapToGrid w:val="0"/>
                <w:color w:val="000000"/>
                <w:spacing w:val="-3"/>
                <w:kern w:val="0"/>
                <w:sz w:val="24"/>
                <w:szCs w:val="24"/>
                <w:lang w:val="en-US" w:eastAsia="en-US" w:bidi="ar-SA"/>
              </w:rPr>
            </w:pPr>
          </w:p>
          <w:p w14:paraId="5A23596B">
            <w:pPr>
              <w:pStyle w:val="9"/>
              <w:spacing w:line="271" w:lineRule="auto"/>
              <w:jc w:val="both"/>
              <w:rPr>
                <w:rFonts w:ascii="仿宋" w:hAnsi="仿宋" w:eastAsia="仿宋" w:cs="仿宋"/>
                <w:snapToGrid w:val="0"/>
                <w:color w:val="000000"/>
                <w:spacing w:val="-3"/>
                <w:kern w:val="0"/>
                <w:sz w:val="24"/>
                <w:szCs w:val="24"/>
                <w:lang w:val="en-US" w:eastAsia="en-US" w:bidi="ar-SA"/>
              </w:rPr>
            </w:pPr>
          </w:p>
          <w:p w14:paraId="52E12C72">
            <w:pPr>
              <w:pStyle w:val="9"/>
              <w:spacing w:line="271" w:lineRule="auto"/>
              <w:jc w:val="both"/>
              <w:rPr>
                <w:rFonts w:ascii="仿宋" w:hAnsi="仿宋" w:eastAsia="仿宋" w:cs="仿宋"/>
                <w:snapToGrid w:val="0"/>
                <w:color w:val="000000"/>
                <w:spacing w:val="-3"/>
                <w:kern w:val="0"/>
                <w:sz w:val="24"/>
                <w:szCs w:val="24"/>
                <w:lang w:val="en-US" w:eastAsia="en-US" w:bidi="ar-SA"/>
              </w:rPr>
            </w:pPr>
          </w:p>
          <w:p w14:paraId="52EF9ADB">
            <w:pPr>
              <w:spacing w:before="78" w:line="228" w:lineRule="auto"/>
              <w:ind w:right="147"/>
              <w:jc w:val="both"/>
              <w:rPr>
                <w:rFonts w:ascii="仿宋" w:hAnsi="仿宋" w:eastAsia="仿宋" w:cs="仿宋"/>
                <w:snapToGrid w:val="0"/>
                <w:color w:val="000000"/>
                <w:spacing w:val="-3"/>
                <w:kern w:val="0"/>
                <w:sz w:val="24"/>
                <w:szCs w:val="24"/>
                <w:lang w:val="en-US" w:eastAsia="en-US" w:bidi="ar-SA"/>
              </w:rPr>
            </w:pPr>
          </w:p>
          <w:p w14:paraId="26A151D4">
            <w:pPr>
              <w:spacing w:before="78" w:line="228" w:lineRule="auto"/>
              <w:ind w:right="147"/>
              <w:jc w:val="both"/>
              <w:rPr>
                <w:rFonts w:ascii="仿宋" w:hAnsi="仿宋" w:eastAsia="仿宋" w:cs="仿宋"/>
                <w:snapToGrid w:val="0"/>
                <w:color w:val="000000"/>
                <w:spacing w:val="-3"/>
                <w:kern w:val="0"/>
                <w:sz w:val="24"/>
                <w:szCs w:val="24"/>
                <w:lang w:val="en-US" w:eastAsia="en-US" w:bidi="ar-SA"/>
              </w:rPr>
            </w:pPr>
          </w:p>
          <w:p w14:paraId="45834512">
            <w:pPr>
              <w:spacing w:before="78" w:line="228" w:lineRule="auto"/>
              <w:ind w:right="147"/>
              <w:jc w:val="both"/>
              <w:rPr>
                <w:rFonts w:ascii="仿宋" w:hAnsi="仿宋" w:eastAsia="仿宋" w:cs="仿宋"/>
                <w:snapToGrid w:val="0"/>
                <w:color w:val="000000"/>
                <w:spacing w:val="-3"/>
                <w:kern w:val="0"/>
                <w:sz w:val="24"/>
                <w:szCs w:val="24"/>
                <w:lang w:val="en-US" w:eastAsia="en-US" w:bidi="ar-SA"/>
              </w:rPr>
            </w:pPr>
          </w:p>
          <w:p w14:paraId="39E255C0">
            <w:pPr>
              <w:spacing w:before="78" w:line="228" w:lineRule="auto"/>
              <w:ind w:right="147"/>
              <w:jc w:val="both"/>
              <w:rPr>
                <w:rFonts w:ascii="仿宋" w:hAnsi="仿宋" w:eastAsia="仿宋" w:cs="仿宋"/>
                <w:snapToGrid w:val="0"/>
                <w:color w:val="000000"/>
                <w:spacing w:val="-3"/>
                <w:kern w:val="0"/>
                <w:sz w:val="24"/>
                <w:szCs w:val="24"/>
                <w:lang w:val="en-US" w:eastAsia="en-US" w:bidi="ar-SA"/>
              </w:rPr>
            </w:pPr>
          </w:p>
          <w:p w14:paraId="1C33B4A8">
            <w:pPr>
              <w:spacing w:before="78" w:line="228" w:lineRule="auto"/>
              <w:ind w:right="147"/>
              <w:jc w:val="both"/>
              <w:rPr>
                <w:rFonts w:ascii="仿宋" w:hAnsi="仿宋" w:eastAsia="仿宋" w:cs="仿宋"/>
                <w:snapToGrid w:val="0"/>
                <w:color w:val="000000"/>
                <w:spacing w:val="-3"/>
                <w:kern w:val="0"/>
                <w:sz w:val="24"/>
                <w:szCs w:val="24"/>
                <w:lang w:val="en-US" w:eastAsia="en-US" w:bidi="ar-SA"/>
              </w:rPr>
            </w:pPr>
          </w:p>
          <w:p w14:paraId="2B05AAD7">
            <w:pPr>
              <w:spacing w:before="78" w:line="228" w:lineRule="auto"/>
              <w:ind w:right="147"/>
              <w:jc w:val="both"/>
              <w:rPr>
                <w:rFonts w:ascii="仿宋" w:hAnsi="仿宋" w:eastAsia="仿宋" w:cs="仿宋"/>
                <w:snapToGrid w:val="0"/>
                <w:color w:val="000000"/>
                <w:spacing w:val="-3"/>
                <w:kern w:val="0"/>
                <w:sz w:val="24"/>
                <w:szCs w:val="24"/>
                <w:lang w:val="en-US" w:eastAsia="en-US" w:bidi="ar-SA"/>
              </w:rPr>
            </w:pPr>
          </w:p>
          <w:p w14:paraId="4F20871B">
            <w:pPr>
              <w:spacing w:before="78" w:line="228" w:lineRule="auto"/>
              <w:ind w:right="147"/>
              <w:jc w:val="both"/>
              <w:rPr>
                <w:rFonts w:ascii="仿宋" w:hAnsi="仿宋" w:eastAsia="仿宋" w:cs="仿宋"/>
                <w:snapToGrid w:val="0"/>
                <w:color w:val="000000"/>
                <w:spacing w:val="-3"/>
                <w:kern w:val="0"/>
                <w:sz w:val="24"/>
                <w:szCs w:val="24"/>
                <w:lang w:val="en-US" w:eastAsia="en-US" w:bidi="ar-SA"/>
              </w:rPr>
            </w:pPr>
          </w:p>
          <w:p w14:paraId="4E205C65">
            <w:pPr>
              <w:spacing w:before="78" w:line="228" w:lineRule="auto"/>
              <w:ind w:right="147"/>
              <w:jc w:val="both"/>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5602广播影视类</w:t>
            </w:r>
          </w:p>
        </w:tc>
        <w:tc>
          <w:tcPr>
            <w:tcW w:w="1493" w:type="pct"/>
            <w:gridSpan w:val="2"/>
            <w:tcBorders>
              <w:top w:val="single" w:color="auto" w:sz="4" w:space="0"/>
              <w:left w:val="single" w:color="auto" w:sz="4" w:space="0"/>
              <w:bottom w:val="single" w:color="auto" w:sz="4" w:space="0"/>
              <w:right w:val="single" w:color="auto" w:sz="4" w:space="0"/>
            </w:tcBorders>
            <w:vAlign w:val="center"/>
          </w:tcPr>
          <w:p w14:paraId="5BF6F49A">
            <w:pPr>
              <w:keepNext w:val="0"/>
              <w:keepLines w:val="0"/>
              <w:pageBreakBefore w:val="0"/>
              <w:widowControl/>
              <w:kinsoku w:val="0"/>
              <w:wordWrap/>
              <w:overflowPunct/>
              <w:topLinePunct w:val="0"/>
              <w:autoSpaceDE w:val="0"/>
              <w:autoSpaceDN w:val="0"/>
              <w:bidi w:val="0"/>
              <w:adjustRightInd/>
              <w:snapToGrid/>
              <w:spacing w:before="41" w:line="221"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560201播音与主持</w:t>
            </w: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124877AB">
            <w:pPr>
              <w:keepNext w:val="0"/>
              <w:keepLines w:val="0"/>
              <w:pageBreakBefore w:val="0"/>
              <w:widowControl/>
              <w:kinsoku w:val="0"/>
              <w:wordWrap/>
              <w:overflowPunct/>
              <w:topLinePunct w:val="0"/>
              <w:autoSpaceDE w:val="0"/>
              <w:autoSpaceDN w:val="0"/>
              <w:bidi w:val="0"/>
              <w:adjustRightInd/>
              <w:snapToGrid/>
              <w:spacing w:line="217"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即兴口语表达</w:t>
            </w:r>
          </w:p>
        </w:tc>
      </w:tr>
      <w:tr w14:paraId="317AC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3AF04E33">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08E72EA1">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top w:val="single" w:color="auto" w:sz="4" w:space="0"/>
              <w:left w:val="single" w:color="auto" w:sz="4" w:space="0"/>
              <w:bottom w:val="single" w:color="auto" w:sz="4" w:space="0"/>
              <w:right w:val="single" w:color="auto" w:sz="4" w:space="0"/>
            </w:tcBorders>
            <w:vAlign w:val="center"/>
          </w:tcPr>
          <w:p w14:paraId="0A1A176D">
            <w:pPr>
              <w:keepNext w:val="0"/>
              <w:keepLines w:val="0"/>
              <w:pageBreakBefore w:val="0"/>
              <w:widowControl/>
              <w:kinsoku w:val="0"/>
              <w:wordWrap/>
              <w:overflowPunct/>
              <w:topLinePunct w:val="0"/>
              <w:autoSpaceDE w:val="0"/>
              <w:autoSpaceDN w:val="0"/>
              <w:bidi w:val="0"/>
              <w:adjustRightInd/>
              <w:snapToGrid/>
              <w:spacing w:before="207" w:line="227"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560202广播影视节目制作</w:t>
            </w: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2E182DDF">
            <w:pPr>
              <w:keepNext w:val="0"/>
              <w:keepLines w:val="0"/>
              <w:pageBreakBefore w:val="0"/>
              <w:widowControl/>
              <w:kinsoku w:val="0"/>
              <w:wordWrap/>
              <w:overflowPunct/>
              <w:topLinePunct w:val="0"/>
              <w:autoSpaceDE w:val="0"/>
              <w:autoSpaceDN w:val="0"/>
              <w:bidi w:val="0"/>
              <w:adjustRightInd/>
              <w:snapToGrid/>
              <w:spacing w:line="205"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数字视频编辑</w:t>
            </w:r>
          </w:p>
        </w:tc>
      </w:tr>
      <w:tr w14:paraId="0C115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621E749A">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6CB0D147">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single" w:color="auto" w:sz="4" w:space="0"/>
              <w:left w:val="single" w:color="auto" w:sz="4" w:space="0"/>
              <w:bottom w:val="single" w:color="auto" w:sz="4" w:space="0"/>
              <w:right w:val="single" w:color="auto" w:sz="4" w:space="0"/>
            </w:tcBorders>
            <w:vAlign w:val="center"/>
          </w:tcPr>
          <w:p w14:paraId="04E98C09">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440232F2">
            <w:pPr>
              <w:keepNext w:val="0"/>
              <w:keepLines w:val="0"/>
              <w:pageBreakBefore w:val="0"/>
              <w:widowControl/>
              <w:kinsoku w:val="0"/>
              <w:wordWrap/>
              <w:overflowPunct/>
              <w:topLinePunct w:val="0"/>
              <w:autoSpaceDE w:val="0"/>
              <w:autoSpaceDN w:val="0"/>
              <w:bidi w:val="0"/>
              <w:adjustRightInd/>
              <w:snapToGrid/>
              <w:spacing w:line="203"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影视后期特效与合成</w:t>
            </w:r>
          </w:p>
        </w:tc>
      </w:tr>
      <w:tr w14:paraId="3B90F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4583227D">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09BAB481">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single" w:color="auto" w:sz="4" w:space="0"/>
              <w:left w:val="single" w:color="auto" w:sz="4" w:space="0"/>
              <w:bottom w:val="single" w:color="auto" w:sz="4" w:space="0"/>
              <w:right w:val="single" w:color="auto" w:sz="4" w:space="0"/>
            </w:tcBorders>
            <w:vAlign w:val="center"/>
          </w:tcPr>
          <w:p w14:paraId="7D3AC3A4">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292D2ECC">
            <w:pPr>
              <w:keepNext w:val="0"/>
              <w:keepLines w:val="0"/>
              <w:pageBreakBefore w:val="0"/>
              <w:widowControl/>
              <w:kinsoku w:val="0"/>
              <w:wordWrap/>
              <w:overflowPunct/>
              <w:topLinePunct w:val="0"/>
              <w:autoSpaceDE w:val="0"/>
              <w:autoSpaceDN w:val="0"/>
              <w:bidi w:val="0"/>
              <w:adjustRightInd/>
              <w:snapToGrid/>
              <w:spacing w:line="204"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新媒体节目制作</w:t>
            </w:r>
          </w:p>
        </w:tc>
      </w:tr>
      <w:tr w14:paraId="3CAE9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58D73BE3">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72D97BB8">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top w:val="single" w:color="auto" w:sz="4" w:space="0"/>
              <w:left w:val="single" w:color="auto" w:sz="4" w:space="0"/>
              <w:bottom w:val="single" w:color="auto" w:sz="4" w:space="0"/>
              <w:right w:val="single" w:color="auto" w:sz="4" w:space="0"/>
            </w:tcBorders>
            <w:vAlign w:val="center"/>
          </w:tcPr>
          <w:p w14:paraId="70CF74CE">
            <w:pPr>
              <w:keepNext w:val="0"/>
              <w:keepLines w:val="0"/>
              <w:pageBreakBefore w:val="0"/>
              <w:widowControl/>
              <w:kinsoku w:val="0"/>
              <w:wordWrap/>
              <w:overflowPunct/>
              <w:topLinePunct w:val="0"/>
              <w:autoSpaceDE w:val="0"/>
              <w:autoSpaceDN w:val="0"/>
              <w:bidi w:val="0"/>
              <w:adjustRightInd/>
              <w:snapToGrid/>
              <w:spacing w:before="46" w:line="224"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560203数字广播电视技术</w:t>
            </w: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0849CAD6">
            <w:pPr>
              <w:keepNext w:val="0"/>
              <w:keepLines w:val="0"/>
              <w:pageBreakBefore w:val="0"/>
              <w:widowControl/>
              <w:kinsoku w:val="0"/>
              <w:wordWrap/>
              <w:overflowPunct/>
              <w:topLinePunct w:val="0"/>
              <w:autoSpaceDE w:val="0"/>
              <w:autoSpaceDN w:val="0"/>
              <w:bidi w:val="0"/>
              <w:adjustRightInd/>
              <w:snapToGrid/>
              <w:spacing w:line="204"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数字电视节目制作技术</w:t>
            </w:r>
          </w:p>
        </w:tc>
      </w:tr>
      <w:tr w14:paraId="30307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31065B1F">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757680D3">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single" w:color="auto" w:sz="4" w:space="0"/>
              <w:left w:val="single" w:color="auto" w:sz="4" w:space="0"/>
              <w:bottom w:val="single" w:color="auto" w:sz="4" w:space="0"/>
              <w:right w:val="single" w:color="auto" w:sz="4" w:space="0"/>
            </w:tcBorders>
            <w:vAlign w:val="center"/>
          </w:tcPr>
          <w:p w14:paraId="4DF100D6">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2BC3E321">
            <w:pPr>
              <w:keepNext w:val="0"/>
              <w:keepLines w:val="0"/>
              <w:pageBreakBefore w:val="0"/>
              <w:widowControl/>
              <w:kinsoku w:val="0"/>
              <w:wordWrap/>
              <w:overflowPunct/>
              <w:topLinePunct w:val="0"/>
              <w:autoSpaceDE w:val="0"/>
              <w:autoSpaceDN w:val="0"/>
              <w:bidi w:val="0"/>
              <w:adjustRightInd/>
              <w:snapToGrid/>
              <w:spacing w:line="204"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融媒体技术应用与实战</w:t>
            </w:r>
          </w:p>
        </w:tc>
      </w:tr>
      <w:tr w14:paraId="56DB2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925" w:type="pct"/>
            <w:vMerge w:val="continue"/>
            <w:tcBorders>
              <w:left w:val="single" w:color="auto" w:sz="4" w:space="0"/>
              <w:right w:val="single" w:color="auto" w:sz="4" w:space="0"/>
            </w:tcBorders>
            <w:vAlign w:val="top"/>
          </w:tcPr>
          <w:p w14:paraId="787B3BEC">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51B5F80F">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top w:val="single" w:color="auto" w:sz="4" w:space="0"/>
              <w:left w:val="single" w:color="auto" w:sz="4" w:space="0"/>
              <w:bottom w:val="single" w:color="auto" w:sz="4" w:space="0"/>
              <w:right w:val="single" w:color="auto" w:sz="4" w:space="0"/>
            </w:tcBorders>
            <w:vAlign w:val="center"/>
          </w:tcPr>
          <w:p w14:paraId="68C0A0AC">
            <w:pPr>
              <w:keepNext w:val="0"/>
              <w:keepLines w:val="0"/>
              <w:pageBreakBefore w:val="0"/>
              <w:widowControl/>
              <w:kinsoku w:val="0"/>
              <w:wordWrap/>
              <w:overflowPunct/>
              <w:topLinePunct w:val="0"/>
              <w:autoSpaceDE w:val="0"/>
              <w:autoSpaceDN w:val="0"/>
              <w:bidi w:val="0"/>
              <w:adjustRightInd/>
              <w:snapToGrid/>
              <w:spacing w:before="45" w:line="225" w:lineRule="auto"/>
              <w:ind w:right="147"/>
              <w:jc w:val="both"/>
              <w:textAlignment w:val="baseline"/>
              <w:rPr>
                <w:rFonts w:ascii="仿宋" w:hAnsi="仿宋" w:eastAsia="仿宋" w:cs="仿宋"/>
                <w:snapToGrid w:val="0"/>
                <w:color w:val="000000"/>
                <w:spacing w:val="-3"/>
                <w:kern w:val="0"/>
                <w:sz w:val="24"/>
                <w:szCs w:val="24"/>
                <w:lang w:val="en-US" w:eastAsia="en-US" w:bidi="ar-SA"/>
              </w:rPr>
            </w:pPr>
          </w:p>
          <w:p w14:paraId="202CBC7E">
            <w:pPr>
              <w:keepNext w:val="0"/>
              <w:keepLines w:val="0"/>
              <w:pageBreakBefore w:val="0"/>
              <w:widowControl/>
              <w:kinsoku w:val="0"/>
              <w:wordWrap/>
              <w:overflowPunct/>
              <w:topLinePunct w:val="0"/>
              <w:autoSpaceDE w:val="0"/>
              <w:autoSpaceDN w:val="0"/>
              <w:bidi w:val="0"/>
              <w:adjustRightInd/>
              <w:snapToGrid/>
              <w:spacing w:before="45" w:line="225"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560204影视编导</w:t>
            </w: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08BE01BC">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视听节目创意与策划</w:t>
            </w:r>
          </w:p>
        </w:tc>
      </w:tr>
      <w:tr w14:paraId="08B0C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925" w:type="pct"/>
            <w:vMerge w:val="continue"/>
            <w:tcBorders>
              <w:left w:val="single" w:color="auto" w:sz="4" w:space="0"/>
              <w:right w:val="single" w:color="auto" w:sz="4" w:space="0"/>
            </w:tcBorders>
            <w:vAlign w:val="top"/>
          </w:tcPr>
          <w:p w14:paraId="019776C1">
            <w:pPr>
              <w:pStyle w:val="9"/>
              <w:jc w:val="both"/>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75EB32F0">
            <w:pPr>
              <w:pStyle w:val="9"/>
              <w:jc w:val="both"/>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single" w:color="auto" w:sz="4" w:space="0"/>
              <w:left w:val="single" w:color="auto" w:sz="4" w:space="0"/>
              <w:bottom w:val="single" w:color="auto" w:sz="4" w:space="0"/>
              <w:right w:val="single" w:color="auto" w:sz="4" w:space="0"/>
            </w:tcBorders>
            <w:vAlign w:val="center"/>
          </w:tcPr>
          <w:p w14:paraId="0A01143E">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63" w:type="pct"/>
            <w:gridSpan w:val="2"/>
            <w:tcBorders>
              <w:top w:val="single" w:color="auto" w:sz="4" w:space="0"/>
              <w:left w:val="single" w:color="auto" w:sz="4" w:space="0"/>
              <w:bottom w:val="single" w:color="auto" w:sz="4" w:space="0"/>
              <w:right w:val="single" w:color="auto" w:sz="4" w:space="0"/>
            </w:tcBorders>
            <w:vAlign w:val="center"/>
          </w:tcPr>
          <w:p w14:paraId="39FFEE0A">
            <w:pPr>
              <w:keepNext w:val="0"/>
              <w:keepLines w:val="0"/>
              <w:pageBreakBefore w:val="0"/>
              <w:widowControl/>
              <w:kinsoku w:val="0"/>
              <w:wordWrap/>
              <w:overflowPunct/>
              <w:topLinePunct w:val="0"/>
              <w:autoSpaceDE w:val="0"/>
              <w:autoSpaceDN w:val="0"/>
              <w:bidi w:val="0"/>
              <w:adjustRightInd/>
              <w:snapToGrid/>
              <w:spacing w:line="208"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新媒体内容策划与创作</w:t>
            </w:r>
          </w:p>
        </w:tc>
      </w:tr>
      <w:tr w14:paraId="64F98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23" w:hRule="atLeast"/>
        </w:trPr>
        <w:tc>
          <w:tcPr>
            <w:tcW w:w="925" w:type="pct"/>
            <w:vMerge w:val="continue"/>
            <w:tcBorders>
              <w:left w:val="single" w:color="auto" w:sz="4" w:space="0"/>
              <w:right w:val="single" w:color="auto" w:sz="4" w:space="0"/>
            </w:tcBorders>
            <w:vAlign w:val="top"/>
          </w:tcPr>
          <w:p w14:paraId="46480A7D">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49A4EEFA">
            <w:pPr>
              <w:pStyle w:val="9"/>
              <w:keepNext w:val="0"/>
              <w:keepLines/>
              <w:pageBreakBefore w:val="0"/>
              <w:widowControl/>
              <w:kinsoku w:val="0"/>
              <w:wordWrap/>
              <w:overflowPunct/>
              <w:topLinePunct w:val="0"/>
              <w:autoSpaceDE w:val="0"/>
              <w:autoSpaceDN w:val="0"/>
              <w:bidi w:val="0"/>
              <w:adjustRightInd w:val="0"/>
              <w:snapToGrid w:val="0"/>
              <w:textAlignment w:val="baseline"/>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bottom w:val="nil"/>
            </w:tcBorders>
            <w:vAlign w:val="center"/>
          </w:tcPr>
          <w:p w14:paraId="404A8473">
            <w:pPr>
              <w:keepNext w:val="0"/>
              <w:keepLines w:val="0"/>
              <w:pageBreakBefore w:val="0"/>
              <w:widowControl/>
              <w:kinsoku w:val="0"/>
              <w:wordWrap/>
              <w:overflowPunct/>
              <w:topLinePunct w:val="0"/>
              <w:autoSpaceDE w:val="0"/>
              <w:autoSpaceDN w:val="0"/>
              <w:bidi w:val="0"/>
              <w:adjustRightInd/>
              <w:snapToGrid/>
              <w:spacing w:before="47" w:line="225"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560205新闻采编与制作</w:t>
            </w:r>
          </w:p>
        </w:tc>
        <w:tc>
          <w:tcPr>
            <w:tcW w:w="1749" w:type="pct"/>
            <w:vAlign w:val="center"/>
          </w:tcPr>
          <w:p w14:paraId="64D72221">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全媒体新闻编辑</w:t>
            </w:r>
          </w:p>
        </w:tc>
      </w:tr>
      <w:tr w14:paraId="3789E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468DDE6D">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05AD46FD">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tcBorders>
            <w:vAlign w:val="center"/>
          </w:tcPr>
          <w:p w14:paraId="59CDE0A4">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2730B6AC">
            <w:pPr>
              <w:keepNext w:val="0"/>
              <w:keepLines w:val="0"/>
              <w:pageBreakBefore w:val="0"/>
              <w:widowControl/>
              <w:kinsoku w:val="0"/>
              <w:wordWrap/>
              <w:overflowPunct/>
              <w:topLinePunct w:val="0"/>
              <w:autoSpaceDE w:val="0"/>
              <w:autoSpaceDN w:val="0"/>
              <w:bidi w:val="0"/>
              <w:adjustRightInd/>
              <w:snapToGrid/>
              <w:spacing w:line="207"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视听节目策划</w:t>
            </w:r>
          </w:p>
        </w:tc>
      </w:tr>
      <w:tr w14:paraId="5A6EE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411DBC0B">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71E141F2">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bottom w:val="nil"/>
            </w:tcBorders>
            <w:vAlign w:val="center"/>
          </w:tcPr>
          <w:p w14:paraId="7E54A457">
            <w:pPr>
              <w:keepNext w:val="0"/>
              <w:keepLines w:val="0"/>
              <w:pageBreakBefore w:val="0"/>
              <w:widowControl/>
              <w:kinsoku w:val="0"/>
              <w:wordWrap/>
              <w:overflowPunct/>
              <w:topLinePunct w:val="0"/>
              <w:autoSpaceDE w:val="0"/>
              <w:autoSpaceDN w:val="0"/>
              <w:bidi w:val="0"/>
              <w:adjustRightInd/>
              <w:snapToGrid/>
              <w:spacing w:before="202" w:line="234"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560206影视动画</w:t>
            </w:r>
          </w:p>
        </w:tc>
        <w:tc>
          <w:tcPr>
            <w:tcW w:w="1749" w:type="pct"/>
            <w:vAlign w:val="center"/>
          </w:tcPr>
          <w:p w14:paraId="1280900B">
            <w:pPr>
              <w:keepNext w:val="0"/>
              <w:keepLines w:val="0"/>
              <w:pageBreakBefore w:val="0"/>
              <w:widowControl/>
              <w:kinsoku w:val="0"/>
              <w:wordWrap/>
              <w:overflowPunct/>
              <w:topLinePunct w:val="0"/>
              <w:autoSpaceDE w:val="0"/>
              <w:autoSpaceDN w:val="0"/>
              <w:bidi w:val="0"/>
              <w:adjustRightInd/>
              <w:snapToGrid/>
              <w:spacing w:line="207"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二维动画制作</w:t>
            </w:r>
          </w:p>
        </w:tc>
      </w:tr>
      <w:tr w14:paraId="0CF99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6518166D">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18A23D31">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bottom w:val="nil"/>
            </w:tcBorders>
            <w:vAlign w:val="center"/>
          </w:tcPr>
          <w:p w14:paraId="7C3D96AE">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706BB47B">
            <w:pPr>
              <w:keepNext w:val="0"/>
              <w:keepLines w:val="0"/>
              <w:pageBreakBefore w:val="0"/>
              <w:widowControl/>
              <w:kinsoku w:val="0"/>
              <w:wordWrap/>
              <w:overflowPunct/>
              <w:topLinePunct w:val="0"/>
              <w:autoSpaceDE w:val="0"/>
              <w:autoSpaceDN w:val="0"/>
              <w:bidi w:val="0"/>
              <w:adjustRightInd/>
              <w:snapToGrid/>
              <w:spacing w:line="207"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影视后期合成</w:t>
            </w:r>
          </w:p>
        </w:tc>
      </w:tr>
      <w:tr w14:paraId="36942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3FAC2050">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26F715D8">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tcBorders>
            <w:vAlign w:val="center"/>
          </w:tcPr>
          <w:p w14:paraId="4BD7AF90">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23C70849">
            <w:pPr>
              <w:keepNext w:val="0"/>
              <w:keepLines w:val="0"/>
              <w:pageBreakBefore w:val="0"/>
              <w:widowControl/>
              <w:kinsoku w:val="0"/>
              <w:wordWrap/>
              <w:overflowPunct/>
              <w:topLinePunct w:val="0"/>
              <w:autoSpaceDE w:val="0"/>
              <w:autoSpaceDN w:val="0"/>
              <w:bidi w:val="0"/>
              <w:adjustRightInd/>
              <w:snapToGrid/>
              <w:spacing w:line="209"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主题创作</w:t>
            </w:r>
          </w:p>
        </w:tc>
      </w:tr>
      <w:tr w14:paraId="6C1DB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627" w:hRule="atLeast"/>
        </w:trPr>
        <w:tc>
          <w:tcPr>
            <w:tcW w:w="925" w:type="pct"/>
            <w:vMerge w:val="continue"/>
            <w:tcBorders>
              <w:left w:val="single" w:color="auto" w:sz="4" w:space="0"/>
              <w:right w:val="single" w:color="auto" w:sz="4" w:space="0"/>
            </w:tcBorders>
            <w:vAlign w:val="top"/>
          </w:tcPr>
          <w:p w14:paraId="5075B884">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7E14F39A">
            <w:pPr>
              <w:pStyle w:val="9"/>
              <w:rPr>
                <w:rFonts w:ascii="仿宋" w:hAnsi="仿宋" w:eastAsia="仿宋" w:cs="仿宋"/>
                <w:snapToGrid w:val="0"/>
                <w:color w:val="000000"/>
                <w:spacing w:val="-3"/>
                <w:kern w:val="0"/>
                <w:sz w:val="24"/>
                <w:szCs w:val="24"/>
                <w:lang w:val="en-US" w:eastAsia="en-US" w:bidi="ar-SA"/>
              </w:rPr>
            </w:pPr>
          </w:p>
        </w:tc>
        <w:tc>
          <w:tcPr>
            <w:tcW w:w="1493" w:type="pct"/>
            <w:gridSpan w:val="2"/>
            <w:vAlign w:val="center"/>
          </w:tcPr>
          <w:p w14:paraId="54D87197">
            <w:pPr>
              <w:keepNext w:val="0"/>
              <w:keepLines w:val="0"/>
              <w:pageBreakBefore w:val="0"/>
              <w:widowControl/>
              <w:kinsoku w:val="0"/>
              <w:wordWrap/>
              <w:overflowPunct/>
              <w:topLinePunct w:val="0"/>
              <w:autoSpaceDE w:val="0"/>
              <w:autoSpaceDN w:val="0"/>
              <w:bidi w:val="0"/>
              <w:adjustRightInd/>
              <w:snapToGrid/>
              <w:spacing w:before="37" w:line="223"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560207影视制片管理</w:t>
            </w:r>
          </w:p>
        </w:tc>
        <w:tc>
          <w:tcPr>
            <w:tcW w:w="1749" w:type="pct"/>
            <w:vAlign w:val="center"/>
          </w:tcPr>
          <w:p w14:paraId="299439D4">
            <w:pPr>
              <w:keepNext w:val="0"/>
              <w:keepLines w:val="0"/>
              <w:pageBreakBefore w:val="0"/>
              <w:widowControl/>
              <w:kinsoku w:val="0"/>
              <w:wordWrap/>
              <w:overflowPunct/>
              <w:topLinePunct w:val="0"/>
              <w:autoSpaceDE w:val="0"/>
              <w:autoSpaceDN w:val="0"/>
              <w:bidi w:val="0"/>
              <w:adjustRightInd/>
              <w:snapToGrid/>
              <w:spacing w:line="217"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影展策划与运营</w:t>
            </w:r>
          </w:p>
        </w:tc>
      </w:tr>
      <w:tr w14:paraId="559FF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1FA04A79">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16548FCD">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bottom w:val="nil"/>
            </w:tcBorders>
            <w:vAlign w:val="center"/>
          </w:tcPr>
          <w:p w14:paraId="3B53C82B">
            <w:pPr>
              <w:keepNext w:val="0"/>
              <w:keepLines w:val="0"/>
              <w:pageBreakBefore w:val="0"/>
              <w:widowControl/>
              <w:kinsoku w:val="0"/>
              <w:wordWrap/>
              <w:overflowPunct/>
              <w:topLinePunct w:val="0"/>
              <w:autoSpaceDE w:val="0"/>
              <w:autoSpaceDN w:val="0"/>
              <w:bidi w:val="0"/>
              <w:adjustRightInd/>
              <w:snapToGrid/>
              <w:spacing w:before="203" w:line="227"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560208影视多媒体技术</w:t>
            </w:r>
          </w:p>
        </w:tc>
        <w:tc>
          <w:tcPr>
            <w:tcW w:w="1749" w:type="pct"/>
            <w:vAlign w:val="center"/>
          </w:tcPr>
          <w:p w14:paraId="23861BB9">
            <w:pPr>
              <w:keepNext w:val="0"/>
              <w:keepLines w:val="0"/>
              <w:pageBreakBefore w:val="0"/>
              <w:widowControl/>
              <w:kinsoku w:val="0"/>
              <w:wordWrap/>
              <w:overflowPunct/>
              <w:topLinePunct w:val="0"/>
              <w:autoSpaceDE w:val="0"/>
              <w:autoSpaceDN w:val="0"/>
              <w:bidi w:val="0"/>
              <w:adjustRightInd/>
              <w:snapToGrid/>
              <w:spacing w:line="207"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MG动态图形</w:t>
            </w:r>
          </w:p>
        </w:tc>
      </w:tr>
      <w:tr w14:paraId="028EC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6E402D6C">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1CCACE52">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bottom w:val="nil"/>
            </w:tcBorders>
            <w:vAlign w:val="center"/>
          </w:tcPr>
          <w:p w14:paraId="4E1F3A0A">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160DA17A">
            <w:pPr>
              <w:keepNext w:val="0"/>
              <w:keepLines w:val="0"/>
              <w:pageBreakBefore w:val="0"/>
              <w:widowControl/>
              <w:kinsoku w:val="0"/>
              <w:wordWrap/>
              <w:overflowPunct/>
              <w:topLinePunct w:val="0"/>
              <w:autoSpaceDE w:val="0"/>
              <w:autoSpaceDN w:val="0"/>
              <w:bidi w:val="0"/>
              <w:adjustRightInd/>
              <w:snapToGrid/>
              <w:spacing w:line="207"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新媒体短视频制作</w:t>
            </w:r>
          </w:p>
        </w:tc>
      </w:tr>
      <w:tr w14:paraId="25549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136D700E">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7772BACF">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tcBorders>
            <w:vAlign w:val="center"/>
          </w:tcPr>
          <w:p w14:paraId="0C55F44E">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53EC587A">
            <w:pPr>
              <w:keepNext w:val="0"/>
              <w:keepLines w:val="0"/>
              <w:pageBreakBefore w:val="0"/>
              <w:widowControl/>
              <w:kinsoku w:val="0"/>
              <w:wordWrap/>
              <w:overflowPunct/>
              <w:topLinePunct w:val="0"/>
              <w:autoSpaceDE w:val="0"/>
              <w:autoSpaceDN w:val="0"/>
              <w:bidi w:val="0"/>
              <w:adjustRightInd/>
              <w:snapToGrid/>
              <w:spacing w:line="207"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新媒体广告制作</w:t>
            </w:r>
          </w:p>
        </w:tc>
      </w:tr>
      <w:tr w14:paraId="48C18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626" w:hRule="atLeast"/>
        </w:trPr>
        <w:tc>
          <w:tcPr>
            <w:tcW w:w="925" w:type="pct"/>
            <w:vMerge w:val="continue"/>
            <w:tcBorders>
              <w:left w:val="single" w:color="auto" w:sz="4" w:space="0"/>
              <w:right w:val="single" w:color="auto" w:sz="4" w:space="0"/>
            </w:tcBorders>
            <w:vAlign w:val="top"/>
          </w:tcPr>
          <w:p w14:paraId="6E6F7AA1">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2D110B97">
            <w:pPr>
              <w:pStyle w:val="9"/>
              <w:rPr>
                <w:rFonts w:ascii="仿宋" w:hAnsi="仿宋" w:eastAsia="仿宋" w:cs="仿宋"/>
                <w:snapToGrid w:val="0"/>
                <w:color w:val="000000"/>
                <w:spacing w:val="-3"/>
                <w:kern w:val="0"/>
                <w:sz w:val="24"/>
                <w:szCs w:val="24"/>
                <w:lang w:val="en-US" w:eastAsia="en-US" w:bidi="ar-SA"/>
              </w:rPr>
            </w:pPr>
          </w:p>
        </w:tc>
        <w:tc>
          <w:tcPr>
            <w:tcW w:w="1493" w:type="pct"/>
            <w:gridSpan w:val="2"/>
            <w:vAlign w:val="center"/>
          </w:tcPr>
          <w:p w14:paraId="7B31A4B3">
            <w:pPr>
              <w:keepNext w:val="0"/>
              <w:keepLines w:val="0"/>
              <w:pageBreakBefore w:val="0"/>
              <w:widowControl/>
              <w:kinsoku w:val="0"/>
              <w:wordWrap/>
              <w:overflowPunct/>
              <w:topLinePunct w:val="0"/>
              <w:autoSpaceDE w:val="0"/>
              <w:autoSpaceDN w:val="0"/>
              <w:bidi w:val="0"/>
              <w:adjustRightInd/>
              <w:snapToGrid/>
              <w:spacing w:before="36" w:line="223"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560209影视照明技术与艺术</w:t>
            </w:r>
          </w:p>
        </w:tc>
        <w:tc>
          <w:tcPr>
            <w:tcW w:w="1749" w:type="pct"/>
            <w:vAlign w:val="center"/>
          </w:tcPr>
          <w:p w14:paraId="5FF274FF">
            <w:pPr>
              <w:keepNext w:val="0"/>
              <w:keepLines w:val="0"/>
              <w:pageBreakBefore w:val="0"/>
              <w:widowControl/>
              <w:kinsoku w:val="0"/>
              <w:wordWrap/>
              <w:overflowPunct/>
              <w:topLinePunct w:val="0"/>
              <w:autoSpaceDE w:val="0"/>
              <w:autoSpaceDN w:val="0"/>
              <w:bidi w:val="0"/>
              <w:adjustRightInd/>
              <w:snapToGrid/>
              <w:spacing w:line="218"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影视光线处理技巧</w:t>
            </w:r>
          </w:p>
        </w:tc>
      </w:tr>
      <w:tr w14:paraId="64268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6F5ABCCD">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562DA59B">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bottom w:val="nil"/>
            </w:tcBorders>
            <w:vAlign w:val="center"/>
          </w:tcPr>
          <w:p w14:paraId="2A328A68">
            <w:pPr>
              <w:keepNext w:val="0"/>
              <w:keepLines w:val="0"/>
              <w:pageBreakBefore w:val="0"/>
              <w:widowControl/>
              <w:kinsoku w:val="0"/>
              <w:wordWrap/>
              <w:overflowPunct/>
              <w:topLinePunct w:val="0"/>
              <w:autoSpaceDE w:val="0"/>
              <w:autoSpaceDN w:val="0"/>
              <w:bidi w:val="0"/>
              <w:adjustRightInd/>
              <w:snapToGrid/>
              <w:spacing w:before="43" w:line="225"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560210音像技术</w:t>
            </w:r>
          </w:p>
        </w:tc>
        <w:tc>
          <w:tcPr>
            <w:tcW w:w="1749" w:type="pct"/>
            <w:vAlign w:val="center"/>
          </w:tcPr>
          <w:p w14:paraId="13C9AD48">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数字音频技术</w:t>
            </w:r>
          </w:p>
        </w:tc>
      </w:tr>
      <w:tr w14:paraId="04684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752B6643">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3AD13A34">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tcBorders>
            <w:vAlign w:val="center"/>
          </w:tcPr>
          <w:p w14:paraId="29CA6A0C">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73CF6C51">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音视频系统集成</w:t>
            </w:r>
          </w:p>
        </w:tc>
      </w:tr>
      <w:tr w14:paraId="119D7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53D4DEC3">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599E61E5">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bottom w:val="nil"/>
            </w:tcBorders>
            <w:vAlign w:val="center"/>
          </w:tcPr>
          <w:p w14:paraId="353F57F5">
            <w:pPr>
              <w:keepNext w:val="0"/>
              <w:keepLines w:val="0"/>
              <w:pageBreakBefore w:val="0"/>
              <w:widowControl/>
              <w:kinsoku w:val="0"/>
              <w:wordWrap/>
              <w:overflowPunct/>
              <w:topLinePunct w:val="0"/>
              <w:autoSpaceDE w:val="0"/>
              <w:autoSpaceDN w:val="0"/>
              <w:bidi w:val="0"/>
              <w:adjustRightInd/>
              <w:snapToGrid/>
              <w:spacing w:before="43" w:line="225" w:lineRule="auto"/>
              <w:ind w:right="152"/>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560211录音技术与艺术</w:t>
            </w:r>
          </w:p>
        </w:tc>
        <w:tc>
          <w:tcPr>
            <w:tcW w:w="1749" w:type="pct"/>
            <w:vAlign w:val="center"/>
          </w:tcPr>
          <w:p w14:paraId="163026DB">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听觉节目录制</w:t>
            </w:r>
          </w:p>
        </w:tc>
      </w:tr>
      <w:tr w14:paraId="78634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56568E59">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13C1969B">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tcBorders>
            <w:vAlign w:val="center"/>
          </w:tcPr>
          <w:p w14:paraId="0944563A">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52D644F3">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视觉节目声音录制</w:t>
            </w:r>
          </w:p>
        </w:tc>
      </w:tr>
      <w:tr w14:paraId="7CD90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18867742">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662B9D71">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bottom w:val="nil"/>
            </w:tcBorders>
            <w:vAlign w:val="center"/>
          </w:tcPr>
          <w:p w14:paraId="67B69B26">
            <w:pPr>
              <w:keepNext w:val="0"/>
              <w:keepLines w:val="0"/>
              <w:pageBreakBefore w:val="0"/>
              <w:widowControl/>
              <w:kinsoku w:val="0"/>
              <w:wordWrap/>
              <w:overflowPunct/>
              <w:topLinePunct w:val="0"/>
              <w:autoSpaceDE w:val="0"/>
              <w:autoSpaceDN w:val="0"/>
              <w:bidi w:val="0"/>
              <w:adjustRightInd/>
              <w:snapToGrid/>
              <w:spacing w:before="46" w:line="224"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560212摄影摄像技术</w:t>
            </w:r>
          </w:p>
        </w:tc>
        <w:tc>
          <w:tcPr>
            <w:tcW w:w="1749" w:type="pct"/>
            <w:vAlign w:val="center"/>
          </w:tcPr>
          <w:p w14:paraId="27A8CA1E">
            <w:pPr>
              <w:keepNext w:val="0"/>
              <w:keepLines w:val="0"/>
              <w:pageBreakBefore w:val="0"/>
              <w:widowControl/>
              <w:kinsoku w:val="0"/>
              <w:wordWrap/>
              <w:overflowPunct/>
              <w:topLinePunct w:val="0"/>
              <w:autoSpaceDE w:val="0"/>
              <w:autoSpaceDN w:val="0"/>
              <w:bidi w:val="0"/>
              <w:adjustRightInd/>
              <w:snapToGrid/>
              <w:spacing w:line="205"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新闻摄影</w:t>
            </w:r>
          </w:p>
        </w:tc>
      </w:tr>
      <w:tr w14:paraId="54BE7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0FC64D98">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2562A94B">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tcBorders>
            <w:vAlign w:val="center"/>
          </w:tcPr>
          <w:p w14:paraId="6B217729">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31AB16AC">
            <w:pPr>
              <w:keepNext w:val="0"/>
              <w:keepLines w:val="0"/>
              <w:pageBreakBefore w:val="0"/>
              <w:widowControl/>
              <w:kinsoku w:val="0"/>
              <w:wordWrap/>
              <w:overflowPunct/>
              <w:topLinePunct w:val="0"/>
              <w:autoSpaceDE w:val="0"/>
              <w:autoSpaceDN w:val="0"/>
              <w:bidi w:val="0"/>
              <w:adjustRightInd/>
              <w:snapToGrid/>
              <w:spacing w:line="205"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影视摄影</w:t>
            </w:r>
          </w:p>
        </w:tc>
      </w:tr>
      <w:tr w14:paraId="0FD34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110C405E">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08EA2960">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bottom w:val="nil"/>
            </w:tcBorders>
            <w:vAlign w:val="center"/>
          </w:tcPr>
          <w:p w14:paraId="7B8BE834">
            <w:pPr>
              <w:pStyle w:val="9"/>
              <w:keepNext w:val="0"/>
              <w:keepLines w:val="0"/>
              <w:pageBreakBefore w:val="0"/>
              <w:widowControl/>
              <w:kinsoku w:val="0"/>
              <w:wordWrap/>
              <w:overflowPunct/>
              <w:topLinePunct w:val="0"/>
              <w:autoSpaceDE w:val="0"/>
              <w:autoSpaceDN w:val="0"/>
              <w:bidi w:val="0"/>
              <w:adjustRightInd/>
              <w:snapToGrid/>
              <w:spacing w:line="285" w:lineRule="auto"/>
              <w:jc w:val="both"/>
              <w:textAlignment w:val="baseline"/>
              <w:rPr>
                <w:rFonts w:ascii="仿宋" w:hAnsi="仿宋" w:eastAsia="仿宋" w:cs="仿宋"/>
                <w:snapToGrid w:val="0"/>
                <w:color w:val="000000"/>
                <w:spacing w:val="-3"/>
                <w:kern w:val="0"/>
                <w:sz w:val="24"/>
                <w:szCs w:val="24"/>
                <w:lang w:val="en-US" w:eastAsia="en-US" w:bidi="ar-SA"/>
              </w:rPr>
            </w:pPr>
          </w:p>
          <w:p w14:paraId="7D48A931">
            <w:pPr>
              <w:keepNext w:val="0"/>
              <w:keepLines w:val="0"/>
              <w:pageBreakBefore w:val="0"/>
              <w:widowControl/>
              <w:kinsoku w:val="0"/>
              <w:wordWrap/>
              <w:overflowPunct/>
              <w:topLinePunct w:val="0"/>
              <w:autoSpaceDE w:val="0"/>
              <w:autoSpaceDN w:val="0"/>
              <w:bidi w:val="0"/>
              <w:adjustRightInd/>
              <w:snapToGrid/>
              <w:spacing w:before="78" w:line="229"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560213融媒体技术与运营</w:t>
            </w:r>
          </w:p>
        </w:tc>
        <w:tc>
          <w:tcPr>
            <w:tcW w:w="1749" w:type="pct"/>
            <w:vAlign w:val="center"/>
          </w:tcPr>
          <w:p w14:paraId="395F2BAF">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H5融媒体动画制作技术</w:t>
            </w:r>
          </w:p>
        </w:tc>
      </w:tr>
      <w:tr w14:paraId="749B9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49464C6E">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55298A3B">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bottom w:val="nil"/>
            </w:tcBorders>
            <w:vAlign w:val="center"/>
          </w:tcPr>
          <w:p w14:paraId="416A4455">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04FF86A5">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短视频制作与运营</w:t>
            </w:r>
          </w:p>
        </w:tc>
      </w:tr>
      <w:tr w14:paraId="5EC9F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4D4F77B3">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6694F3FF">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bottom w:val="nil"/>
            </w:tcBorders>
            <w:vAlign w:val="center"/>
          </w:tcPr>
          <w:p w14:paraId="399C110D">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78CF12B1">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互联网信息审核</w:t>
            </w:r>
          </w:p>
        </w:tc>
      </w:tr>
      <w:tr w14:paraId="71A2D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40084941">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25A7D774">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tcBorders>
            <w:vAlign w:val="center"/>
          </w:tcPr>
          <w:p w14:paraId="39E762FF">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2ACD8DF0">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融媒体制作发布实战</w:t>
            </w:r>
          </w:p>
        </w:tc>
      </w:tr>
      <w:tr w14:paraId="5B0B5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07BD6113">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035D4B69">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bottom w:val="nil"/>
            </w:tcBorders>
            <w:vAlign w:val="center"/>
          </w:tcPr>
          <w:p w14:paraId="45B50B1E">
            <w:pPr>
              <w:keepNext w:val="0"/>
              <w:keepLines w:val="0"/>
              <w:pageBreakBefore w:val="0"/>
              <w:widowControl/>
              <w:kinsoku w:val="0"/>
              <w:wordWrap/>
              <w:overflowPunct/>
              <w:topLinePunct w:val="0"/>
              <w:autoSpaceDE w:val="0"/>
              <w:autoSpaceDN w:val="0"/>
              <w:bidi w:val="0"/>
              <w:adjustRightInd/>
              <w:snapToGrid/>
              <w:spacing w:before="207" w:line="228"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560214网络直播与运营</w:t>
            </w:r>
          </w:p>
        </w:tc>
        <w:tc>
          <w:tcPr>
            <w:tcW w:w="1749" w:type="pct"/>
            <w:vAlign w:val="center"/>
          </w:tcPr>
          <w:p w14:paraId="03FBD75F">
            <w:pPr>
              <w:keepNext w:val="0"/>
              <w:keepLines w:val="0"/>
              <w:pageBreakBefore w:val="0"/>
              <w:widowControl/>
              <w:kinsoku w:val="0"/>
              <w:wordWrap/>
              <w:overflowPunct/>
              <w:topLinePunct w:val="0"/>
              <w:autoSpaceDE w:val="0"/>
              <w:autoSpaceDN w:val="0"/>
              <w:bidi w:val="0"/>
              <w:adjustRightInd/>
              <w:snapToGrid/>
              <w:spacing w:line="205"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网络直播文案与策划</w:t>
            </w:r>
          </w:p>
        </w:tc>
      </w:tr>
      <w:tr w14:paraId="2A87D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3AD3459A">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733EC2D3">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bottom w:val="nil"/>
            </w:tcBorders>
            <w:vAlign w:val="center"/>
          </w:tcPr>
          <w:p w14:paraId="19F29447">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676729B5">
            <w:pPr>
              <w:keepNext w:val="0"/>
              <w:keepLines w:val="0"/>
              <w:pageBreakBefore w:val="0"/>
              <w:widowControl/>
              <w:kinsoku w:val="0"/>
              <w:wordWrap/>
              <w:overflowPunct/>
              <w:topLinePunct w:val="0"/>
              <w:autoSpaceDE w:val="0"/>
              <w:autoSpaceDN w:val="0"/>
              <w:bidi w:val="0"/>
              <w:adjustRightInd/>
              <w:snapToGrid/>
              <w:spacing w:line="205"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短视频策划与制作</w:t>
            </w:r>
          </w:p>
        </w:tc>
      </w:tr>
      <w:tr w14:paraId="44D8C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6B78EB05">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0360329A">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tcBorders>
            <w:vAlign w:val="center"/>
          </w:tcPr>
          <w:p w14:paraId="0A830350">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654FCAB3">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即兴口语表达</w:t>
            </w:r>
          </w:p>
        </w:tc>
      </w:tr>
      <w:tr w14:paraId="06F7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5F817B30">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19E9EDCC">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bottom w:val="nil"/>
            </w:tcBorders>
            <w:vAlign w:val="center"/>
          </w:tcPr>
          <w:p w14:paraId="3D11FAC4">
            <w:pPr>
              <w:pStyle w:val="9"/>
              <w:keepNext w:val="0"/>
              <w:keepLines w:val="0"/>
              <w:pageBreakBefore w:val="0"/>
              <w:widowControl/>
              <w:kinsoku w:val="0"/>
              <w:wordWrap/>
              <w:overflowPunct/>
              <w:topLinePunct w:val="0"/>
              <w:autoSpaceDE w:val="0"/>
              <w:autoSpaceDN w:val="0"/>
              <w:bidi w:val="0"/>
              <w:adjustRightInd/>
              <w:snapToGrid/>
              <w:spacing w:line="284" w:lineRule="auto"/>
              <w:jc w:val="both"/>
              <w:textAlignment w:val="baseline"/>
              <w:rPr>
                <w:rFonts w:ascii="仿宋" w:hAnsi="仿宋" w:eastAsia="仿宋" w:cs="仿宋"/>
                <w:snapToGrid w:val="0"/>
                <w:color w:val="000000"/>
                <w:spacing w:val="-3"/>
                <w:kern w:val="0"/>
                <w:sz w:val="24"/>
                <w:szCs w:val="24"/>
                <w:lang w:val="en-US" w:eastAsia="en-US" w:bidi="ar-SA"/>
              </w:rPr>
            </w:pPr>
          </w:p>
          <w:p w14:paraId="66E82877">
            <w:pPr>
              <w:keepNext w:val="0"/>
              <w:keepLines w:val="0"/>
              <w:pageBreakBefore w:val="0"/>
              <w:widowControl/>
              <w:kinsoku w:val="0"/>
              <w:wordWrap/>
              <w:overflowPunct/>
              <w:topLinePunct w:val="0"/>
              <w:autoSpaceDE w:val="0"/>
              <w:autoSpaceDN w:val="0"/>
              <w:bidi w:val="0"/>
              <w:adjustRightInd/>
              <w:snapToGrid/>
              <w:spacing w:before="78" w:line="229" w:lineRule="auto"/>
              <w:ind w:right="147"/>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560215传播与策划</w:t>
            </w:r>
          </w:p>
        </w:tc>
        <w:tc>
          <w:tcPr>
            <w:tcW w:w="1749" w:type="pct"/>
            <w:vAlign w:val="center"/>
          </w:tcPr>
          <w:p w14:paraId="0CA45963">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全媒体广告策划</w:t>
            </w:r>
          </w:p>
        </w:tc>
      </w:tr>
      <w:tr w14:paraId="4FC62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308F369C">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5299898C">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bottom w:val="nil"/>
            </w:tcBorders>
            <w:vAlign w:val="center"/>
          </w:tcPr>
          <w:p w14:paraId="22588F87">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307A7037">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融媒体视听节目策划</w:t>
            </w:r>
          </w:p>
        </w:tc>
      </w:tr>
      <w:tr w14:paraId="7544D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24B28A21">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2890CDAE">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bottom w:val="nil"/>
            </w:tcBorders>
            <w:vAlign w:val="center"/>
          </w:tcPr>
          <w:p w14:paraId="772C3E0D">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38D6B9E4">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影视后期处理技术</w:t>
            </w:r>
          </w:p>
        </w:tc>
      </w:tr>
      <w:tr w14:paraId="197CA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2ABC8A39">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7C6B68A6">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tcBorders>
            <w:vAlign w:val="center"/>
          </w:tcPr>
          <w:p w14:paraId="40CDCAB0">
            <w:pPr>
              <w:pStyle w:val="9"/>
              <w:keepNext w:val="0"/>
              <w:keepLines w:val="0"/>
              <w:pageBreakBefore w:val="0"/>
              <w:widowControl/>
              <w:kinsoku w:val="0"/>
              <w:wordWrap/>
              <w:overflowPunct/>
              <w:topLinePunct w:val="0"/>
              <w:autoSpaceDE w:val="0"/>
              <w:autoSpaceDN w:val="0"/>
              <w:bidi w:val="0"/>
              <w:adjustRightInd/>
              <w:snapToGrid/>
              <w:jc w:val="both"/>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61C5733D">
            <w:pPr>
              <w:keepNext w:val="0"/>
              <w:keepLines w:val="0"/>
              <w:pageBreakBefore w:val="0"/>
              <w:widowControl/>
              <w:kinsoku w:val="0"/>
              <w:wordWrap/>
              <w:overflowPunct/>
              <w:topLinePunct w:val="0"/>
              <w:autoSpaceDE w:val="0"/>
              <w:autoSpaceDN w:val="0"/>
              <w:bidi w:val="0"/>
              <w:adjustRightInd/>
              <w:snapToGrid/>
              <w:spacing w:line="207"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短视频创作</w:t>
            </w:r>
          </w:p>
        </w:tc>
      </w:tr>
      <w:tr w14:paraId="45A2E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05B92A39">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199EC11B">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restart"/>
            <w:tcBorders>
              <w:bottom w:val="nil"/>
            </w:tcBorders>
            <w:vAlign w:val="center"/>
          </w:tcPr>
          <w:p w14:paraId="53D38504">
            <w:pPr>
              <w:keepNext w:val="0"/>
              <w:keepLines w:val="0"/>
              <w:pageBreakBefore w:val="0"/>
              <w:widowControl/>
              <w:kinsoku w:val="0"/>
              <w:wordWrap/>
              <w:overflowPunct/>
              <w:topLinePunct w:val="0"/>
              <w:autoSpaceDE w:val="0"/>
              <w:autoSpaceDN w:val="0"/>
              <w:bidi w:val="0"/>
              <w:adjustRightInd/>
              <w:snapToGrid/>
              <w:spacing w:before="49" w:line="216" w:lineRule="auto"/>
              <w:jc w:val="both"/>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560216全媒体广告策划与营销</w:t>
            </w:r>
          </w:p>
        </w:tc>
        <w:tc>
          <w:tcPr>
            <w:tcW w:w="1749" w:type="pct"/>
            <w:vAlign w:val="center"/>
          </w:tcPr>
          <w:p w14:paraId="4731BB65">
            <w:pPr>
              <w:keepNext w:val="0"/>
              <w:keepLines w:val="0"/>
              <w:pageBreakBefore w:val="0"/>
              <w:widowControl/>
              <w:kinsoku w:val="0"/>
              <w:wordWrap/>
              <w:overflowPunct/>
              <w:topLinePunct w:val="0"/>
              <w:autoSpaceDE w:val="0"/>
              <w:autoSpaceDN w:val="0"/>
              <w:bidi w:val="0"/>
              <w:adjustRightInd/>
              <w:snapToGrid/>
              <w:spacing w:line="207"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短视频创意与制作</w:t>
            </w:r>
          </w:p>
        </w:tc>
      </w:tr>
      <w:tr w14:paraId="39947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1E43767D">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54EFD24D">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bottom w:val="nil"/>
            </w:tcBorders>
            <w:vAlign w:val="center"/>
          </w:tcPr>
          <w:p w14:paraId="75CA75D6">
            <w:pPr>
              <w:pStyle w:val="9"/>
              <w:keepNext w:val="0"/>
              <w:keepLines w:val="0"/>
              <w:pageBreakBefore w:val="0"/>
              <w:widowControl/>
              <w:kinsoku w:val="0"/>
              <w:wordWrap/>
              <w:overflowPunct/>
              <w:topLinePunct w:val="0"/>
              <w:autoSpaceDE w:val="0"/>
              <w:autoSpaceDN w:val="0"/>
              <w:bidi w:val="0"/>
              <w:adjustRightInd/>
              <w:snapToGrid/>
              <w:jc w:val="center"/>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4D3ACD60">
            <w:pPr>
              <w:keepNext w:val="0"/>
              <w:keepLines w:val="0"/>
              <w:pageBreakBefore w:val="0"/>
              <w:widowControl/>
              <w:kinsoku w:val="0"/>
              <w:wordWrap/>
              <w:overflowPunct/>
              <w:topLinePunct w:val="0"/>
              <w:autoSpaceDE w:val="0"/>
              <w:autoSpaceDN w:val="0"/>
              <w:bidi w:val="0"/>
              <w:adjustRightInd/>
              <w:snapToGrid/>
              <w:spacing w:line="207"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影视广告创意与制作</w:t>
            </w:r>
          </w:p>
        </w:tc>
      </w:tr>
      <w:tr w14:paraId="406E5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317" w:hRule="atLeast"/>
        </w:trPr>
        <w:tc>
          <w:tcPr>
            <w:tcW w:w="925" w:type="pct"/>
            <w:vMerge w:val="continue"/>
            <w:tcBorders>
              <w:left w:val="single" w:color="auto" w:sz="4" w:space="0"/>
              <w:right w:val="single" w:color="auto" w:sz="4" w:space="0"/>
            </w:tcBorders>
            <w:vAlign w:val="top"/>
          </w:tcPr>
          <w:p w14:paraId="5198F480">
            <w:pPr>
              <w:pStyle w:val="9"/>
              <w:rPr>
                <w:rFonts w:ascii="仿宋" w:hAnsi="仿宋" w:eastAsia="仿宋" w:cs="仿宋"/>
                <w:snapToGrid w:val="0"/>
                <w:color w:val="000000"/>
                <w:spacing w:val="-3"/>
                <w:kern w:val="0"/>
                <w:sz w:val="24"/>
                <w:szCs w:val="24"/>
                <w:lang w:val="en-US" w:eastAsia="en-US" w:bidi="ar-SA"/>
              </w:rPr>
            </w:pPr>
          </w:p>
        </w:tc>
        <w:tc>
          <w:tcPr>
            <w:tcW w:w="817" w:type="pct"/>
            <w:vMerge w:val="continue"/>
            <w:tcBorders>
              <w:left w:val="single" w:color="auto" w:sz="4" w:space="0"/>
              <w:right w:val="single" w:color="auto" w:sz="4" w:space="0"/>
            </w:tcBorders>
            <w:vAlign w:val="top"/>
          </w:tcPr>
          <w:p w14:paraId="0E73E179">
            <w:pPr>
              <w:pStyle w:val="9"/>
              <w:rPr>
                <w:rFonts w:ascii="仿宋" w:hAnsi="仿宋" w:eastAsia="仿宋" w:cs="仿宋"/>
                <w:snapToGrid w:val="0"/>
                <w:color w:val="000000"/>
                <w:spacing w:val="-3"/>
                <w:kern w:val="0"/>
                <w:sz w:val="24"/>
                <w:szCs w:val="24"/>
                <w:lang w:val="en-US" w:eastAsia="en-US" w:bidi="ar-SA"/>
              </w:rPr>
            </w:pPr>
          </w:p>
        </w:tc>
        <w:tc>
          <w:tcPr>
            <w:tcW w:w="1493" w:type="pct"/>
            <w:gridSpan w:val="2"/>
            <w:vMerge w:val="continue"/>
            <w:tcBorders>
              <w:top w:val="nil"/>
            </w:tcBorders>
            <w:vAlign w:val="center"/>
          </w:tcPr>
          <w:p w14:paraId="6FA83115">
            <w:pPr>
              <w:pStyle w:val="9"/>
              <w:keepNext w:val="0"/>
              <w:keepLines w:val="0"/>
              <w:pageBreakBefore w:val="0"/>
              <w:widowControl/>
              <w:kinsoku w:val="0"/>
              <w:wordWrap/>
              <w:overflowPunct/>
              <w:topLinePunct w:val="0"/>
              <w:autoSpaceDE w:val="0"/>
              <w:autoSpaceDN w:val="0"/>
              <w:bidi w:val="0"/>
              <w:adjustRightInd/>
              <w:snapToGrid/>
              <w:jc w:val="center"/>
              <w:textAlignment w:val="baseline"/>
              <w:rPr>
                <w:rFonts w:ascii="仿宋" w:hAnsi="仿宋" w:eastAsia="仿宋" w:cs="仿宋"/>
                <w:snapToGrid w:val="0"/>
                <w:color w:val="000000"/>
                <w:spacing w:val="-3"/>
                <w:kern w:val="0"/>
                <w:sz w:val="24"/>
                <w:szCs w:val="24"/>
                <w:lang w:val="en-US" w:eastAsia="en-US" w:bidi="ar-SA"/>
              </w:rPr>
            </w:pPr>
          </w:p>
        </w:tc>
        <w:tc>
          <w:tcPr>
            <w:tcW w:w="1749" w:type="pct"/>
            <w:vAlign w:val="center"/>
          </w:tcPr>
          <w:p w14:paraId="47655551">
            <w:pPr>
              <w:keepNext w:val="0"/>
              <w:keepLines w:val="0"/>
              <w:pageBreakBefore w:val="0"/>
              <w:widowControl/>
              <w:kinsoku w:val="0"/>
              <w:wordWrap/>
              <w:overflowPunct/>
              <w:topLinePunct w:val="0"/>
              <w:autoSpaceDE w:val="0"/>
              <w:autoSpaceDN w:val="0"/>
              <w:bidi w:val="0"/>
              <w:adjustRightInd/>
              <w:snapToGrid/>
              <w:spacing w:line="206" w:lineRule="auto"/>
              <w:ind w:left="0"/>
              <w:jc w:val="center"/>
              <w:textAlignment w:val="baseline"/>
              <w:rPr>
                <w:rFonts w:ascii="仿宋" w:hAnsi="仿宋" w:eastAsia="仿宋" w:cs="仿宋"/>
                <w:snapToGrid w:val="0"/>
                <w:color w:val="000000"/>
                <w:spacing w:val="-3"/>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H5设计与制作</w:t>
            </w:r>
          </w:p>
        </w:tc>
      </w:tr>
      <w:tr w14:paraId="36D08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525" w:hRule="atLeast"/>
        </w:trPr>
        <w:tc>
          <w:tcPr>
            <w:tcW w:w="4985" w:type="pct"/>
            <w:gridSpan w:val="5"/>
            <w:tcBorders>
              <w:bottom w:val="single" w:color="auto" w:sz="4" w:space="0"/>
            </w:tcBorders>
            <w:vAlign w:val="top"/>
          </w:tcPr>
          <w:p w14:paraId="54CA2B4D">
            <w:pPr>
              <w:spacing w:before="124" w:line="216" w:lineRule="auto"/>
              <w:ind w:left="1883"/>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对接产业行业、对应岗位（群）及核心能力</w:t>
            </w:r>
          </w:p>
        </w:tc>
      </w:tr>
      <w:tr w14:paraId="08666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800" w:hRule="atLeast"/>
        </w:trPr>
        <w:tc>
          <w:tcPr>
            <w:tcW w:w="925" w:type="pct"/>
            <w:tcBorders>
              <w:top w:val="single" w:color="auto" w:sz="4" w:space="0"/>
              <w:left w:val="single" w:color="auto" w:sz="4" w:space="0"/>
              <w:bottom w:val="single" w:color="auto" w:sz="4" w:space="0"/>
              <w:right w:val="single" w:color="auto" w:sz="4" w:space="0"/>
            </w:tcBorders>
            <w:vAlign w:val="top"/>
          </w:tcPr>
          <w:p w14:paraId="614F5A8C">
            <w:pPr>
              <w:spacing w:before="281" w:line="216" w:lineRule="auto"/>
              <w:ind w:left="220"/>
              <w:rPr>
                <w:rFonts w:ascii="仿宋" w:hAnsi="仿宋" w:eastAsia="仿宋" w:cs="仿宋"/>
                <w:sz w:val="24"/>
                <w:szCs w:val="24"/>
              </w:rPr>
            </w:pPr>
            <w:r>
              <w:rPr>
                <w:rFonts w:ascii="仿宋" w:hAnsi="仿宋" w:eastAsia="仿宋" w:cs="仿宋"/>
                <w:spacing w:val="-3"/>
                <w:sz w:val="24"/>
                <w:szCs w:val="24"/>
              </w:rPr>
              <w:t>产业行业</w:t>
            </w:r>
          </w:p>
        </w:tc>
        <w:tc>
          <w:tcPr>
            <w:tcW w:w="1487" w:type="pct"/>
            <w:gridSpan w:val="2"/>
            <w:tcBorders>
              <w:top w:val="single" w:color="auto" w:sz="4" w:space="0"/>
              <w:left w:val="single" w:color="auto" w:sz="4" w:space="0"/>
              <w:bottom w:val="single" w:color="auto" w:sz="4" w:space="0"/>
              <w:right w:val="single" w:color="auto" w:sz="4" w:space="0"/>
            </w:tcBorders>
            <w:vAlign w:val="top"/>
          </w:tcPr>
          <w:p w14:paraId="20FD6D37">
            <w:pPr>
              <w:spacing w:before="282" w:line="216" w:lineRule="auto"/>
              <w:ind w:left="713"/>
              <w:rPr>
                <w:rFonts w:ascii="仿宋" w:hAnsi="仿宋" w:eastAsia="仿宋" w:cs="仿宋"/>
                <w:sz w:val="24"/>
                <w:szCs w:val="24"/>
              </w:rPr>
            </w:pPr>
            <w:r>
              <w:rPr>
                <w:rFonts w:ascii="仿宋" w:hAnsi="仿宋" w:eastAsia="仿宋" w:cs="仿宋"/>
                <w:spacing w:val="-9"/>
                <w:sz w:val="24"/>
                <w:szCs w:val="24"/>
              </w:rPr>
              <w:t>岗位（群）</w:t>
            </w:r>
          </w:p>
        </w:tc>
        <w:tc>
          <w:tcPr>
            <w:tcW w:w="2572" w:type="pct"/>
            <w:gridSpan w:val="2"/>
            <w:tcBorders>
              <w:top w:val="single" w:color="auto" w:sz="4" w:space="0"/>
              <w:left w:val="single" w:color="auto" w:sz="4" w:space="0"/>
              <w:bottom w:val="single" w:color="auto" w:sz="4" w:space="0"/>
              <w:right w:val="single" w:color="auto" w:sz="4" w:space="0"/>
            </w:tcBorders>
            <w:vAlign w:val="center"/>
          </w:tcPr>
          <w:p w14:paraId="5382B62E">
            <w:pPr>
              <w:spacing w:before="145" w:line="216" w:lineRule="auto"/>
              <w:ind w:left="2096"/>
              <w:jc w:val="both"/>
              <w:rPr>
                <w:rFonts w:ascii="仿宋" w:hAnsi="仿宋" w:eastAsia="仿宋" w:cs="仿宋"/>
                <w:sz w:val="24"/>
                <w:szCs w:val="24"/>
              </w:rPr>
            </w:pPr>
            <w:r>
              <w:rPr>
                <w:rFonts w:ascii="仿宋" w:hAnsi="仿宋" w:eastAsia="仿宋" w:cs="仿宋"/>
                <w:spacing w:val="-3"/>
                <w:sz w:val="24"/>
                <w:szCs w:val="24"/>
              </w:rPr>
              <w:t>核心能力</w:t>
            </w:r>
          </w:p>
          <w:p w14:paraId="0B4E800D">
            <w:pPr>
              <w:spacing w:before="25" w:line="225" w:lineRule="auto"/>
              <w:ind w:left="472"/>
              <w:jc w:val="center"/>
              <w:rPr>
                <w:rFonts w:ascii="仿宋" w:hAnsi="仿宋" w:eastAsia="仿宋" w:cs="仿宋"/>
                <w:sz w:val="20"/>
                <w:szCs w:val="20"/>
              </w:rPr>
            </w:pPr>
            <w:r>
              <w:rPr>
                <w:rFonts w:ascii="仿宋" w:hAnsi="仿宋" w:eastAsia="仿宋" w:cs="仿宋"/>
                <w:spacing w:val="7"/>
                <w:sz w:val="20"/>
                <w:szCs w:val="20"/>
              </w:rPr>
              <w:t>（对应每个岗位（群</w:t>
            </w:r>
            <w:r>
              <w:rPr>
                <w:rFonts w:ascii="仿宋" w:hAnsi="仿宋" w:eastAsia="仿宋" w:cs="仿宋"/>
                <w:spacing w:val="30"/>
                <w:sz w:val="20"/>
                <w:szCs w:val="20"/>
              </w:rPr>
              <w:t>），</w:t>
            </w:r>
            <w:r>
              <w:rPr>
                <w:rFonts w:ascii="仿宋" w:hAnsi="仿宋" w:eastAsia="仿宋" w:cs="仿宋"/>
                <w:spacing w:val="7"/>
                <w:sz w:val="20"/>
                <w:szCs w:val="20"/>
              </w:rPr>
              <w:t>明确核心能力要求）</w:t>
            </w:r>
          </w:p>
        </w:tc>
      </w:tr>
      <w:tr w14:paraId="1226F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682" w:hRule="atLeast"/>
        </w:trPr>
        <w:tc>
          <w:tcPr>
            <w:tcW w:w="925" w:type="pct"/>
            <w:vMerge w:val="restart"/>
            <w:tcBorders>
              <w:top w:val="single" w:color="auto" w:sz="4" w:space="0"/>
              <w:left w:val="single" w:color="auto" w:sz="4" w:space="0"/>
              <w:right w:val="single" w:color="auto" w:sz="4" w:space="0"/>
            </w:tcBorders>
            <w:vAlign w:val="center"/>
          </w:tcPr>
          <w:p w14:paraId="40F4F3DE">
            <w:pPr>
              <w:pStyle w:val="9"/>
              <w:spacing w:line="275" w:lineRule="auto"/>
              <w:jc w:val="center"/>
            </w:pPr>
          </w:p>
          <w:p w14:paraId="0D66D6D7">
            <w:pPr>
              <w:pStyle w:val="9"/>
              <w:spacing w:line="275" w:lineRule="auto"/>
              <w:jc w:val="center"/>
            </w:pPr>
          </w:p>
          <w:p w14:paraId="2676C9B4">
            <w:pPr>
              <w:spacing w:before="78" w:line="466" w:lineRule="exact"/>
              <w:ind w:left="227"/>
              <w:jc w:val="center"/>
              <w:rPr>
                <w:rFonts w:ascii="仿宋" w:hAnsi="仿宋" w:eastAsia="仿宋" w:cs="仿宋"/>
                <w:spacing w:val="-5"/>
                <w:position w:val="17"/>
                <w:sz w:val="24"/>
                <w:szCs w:val="24"/>
              </w:rPr>
            </w:pPr>
          </w:p>
          <w:p w14:paraId="2F1D6111">
            <w:pPr>
              <w:spacing w:before="78" w:line="466" w:lineRule="exact"/>
              <w:jc w:val="left"/>
              <w:rPr>
                <w:rFonts w:hint="eastAsia" w:ascii="仿宋" w:hAnsi="仿宋" w:eastAsia="仿宋" w:cs="仿宋"/>
                <w:spacing w:val="-5"/>
                <w:position w:val="17"/>
                <w:sz w:val="24"/>
                <w:szCs w:val="24"/>
                <w:lang w:val="en-US" w:eastAsia="zh-CN"/>
              </w:rPr>
            </w:pPr>
          </w:p>
          <w:p w14:paraId="4D572208">
            <w:pPr>
              <w:spacing w:before="78" w:line="466" w:lineRule="exact"/>
              <w:jc w:val="left"/>
              <w:rPr>
                <w:rFonts w:hint="eastAsia" w:ascii="仿宋" w:hAnsi="仿宋" w:eastAsia="仿宋" w:cs="仿宋"/>
                <w:spacing w:val="-5"/>
                <w:position w:val="17"/>
                <w:sz w:val="24"/>
                <w:szCs w:val="24"/>
                <w:lang w:val="en-US" w:eastAsia="zh-CN"/>
              </w:rPr>
            </w:pPr>
          </w:p>
          <w:p w14:paraId="646E5163">
            <w:pPr>
              <w:spacing w:before="78" w:line="466" w:lineRule="exact"/>
              <w:jc w:val="left"/>
              <w:rPr>
                <w:rFonts w:hint="eastAsia" w:ascii="仿宋" w:hAnsi="仿宋" w:eastAsia="仿宋" w:cs="仿宋"/>
                <w:spacing w:val="-5"/>
                <w:position w:val="17"/>
                <w:sz w:val="24"/>
                <w:szCs w:val="24"/>
                <w:lang w:val="en-US" w:eastAsia="zh-CN"/>
              </w:rPr>
            </w:pPr>
          </w:p>
          <w:p w14:paraId="37A0EAF0">
            <w:pPr>
              <w:spacing w:before="78" w:line="466" w:lineRule="exact"/>
              <w:jc w:val="left"/>
              <w:rPr>
                <w:rFonts w:hint="eastAsia" w:ascii="仿宋" w:hAnsi="仿宋" w:eastAsia="仿宋" w:cs="仿宋"/>
                <w:spacing w:val="-5"/>
                <w:position w:val="17"/>
                <w:sz w:val="24"/>
                <w:szCs w:val="24"/>
                <w:lang w:val="en-US" w:eastAsia="zh-CN"/>
              </w:rPr>
            </w:pPr>
          </w:p>
          <w:p w14:paraId="275351FB">
            <w:pPr>
              <w:spacing w:before="78" w:line="466" w:lineRule="exact"/>
              <w:jc w:val="left"/>
              <w:rPr>
                <w:rFonts w:hint="eastAsia" w:ascii="仿宋" w:hAnsi="仿宋" w:eastAsia="仿宋" w:cs="仿宋"/>
                <w:spacing w:val="-5"/>
                <w:position w:val="17"/>
                <w:sz w:val="24"/>
                <w:szCs w:val="24"/>
                <w:lang w:val="en-US" w:eastAsia="zh-CN"/>
              </w:rPr>
            </w:pPr>
          </w:p>
          <w:p w14:paraId="7D452B8B">
            <w:pPr>
              <w:spacing w:before="78" w:line="466" w:lineRule="exact"/>
              <w:jc w:val="left"/>
              <w:rPr>
                <w:rFonts w:hint="default" w:ascii="仿宋" w:hAnsi="仿宋" w:eastAsia="仿宋" w:cs="仿宋"/>
                <w:sz w:val="24"/>
                <w:szCs w:val="24"/>
                <w:lang w:val="en-US" w:eastAsia="zh-CN"/>
              </w:rPr>
            </w:pPr>
            <w:r>
              <w:rPr>
                <w:rFonts w:hint="eastAsia" w:ascii="仿宋" w:hAnsi="仿宋" w:eastAsia="仿宋" w:cs="仿宋"/>
                <w:spacing w:val="-5"/>
                <w:position w:val="17"/>
                <w:sz w:val="24"/>
                <w:szCs w:val="24"/>
                <w:lang w:val="en-US" w:eastAsia="zh-CN"/>
              </w:rPr>
              <w:t>现代服务业、新职业</w:t>
            </w:r>
          </w:p>
        </w:tc>
        <w:tc>
          <w:tcPr>
            <w:tcW w:w="1487" w:type="pct"/>
            <w:gridSpan w:val="2"/>
            <w:vMerge w:val="restart"/>
            <w:tcBorders>
              <w:top w:val="single" w:color="auto" w:sz="4" w:space="0"/>
              <w:left w:val="single" w:color="auto" w:sz="4" w:space="0"/>
              <w:right w:val="single" w:color="auto" w:sz="4" w:space="0"/>
            </w:tcBorders>
            <w:shd w:val="clear" w:color="auto" w:fill="auto"/>
            <w:vAlign w:val="top"/>
          </w:tcPr>
          <w:p w14:paraId="2F612432">
            <w:pPr>
              <w:spacing w:before="47" w:line="359" w:lineRule="auto"/>
              <w:ind w:left="108" w:right="105" w:firstLine="4"/>
              <w:rPr>
                <w:rFonts w:ascii="仿宋" w:hAnsi="仿宋" w:eastAsia="仿宋" w:cs="仿宋"/>
                <w:spacing w:val="-8"/>
                <w:sz w:val="24"/>
                <w:szCs w:val="24"/>
              </w:rPr>
            </w:pPr>
          </w:p>
          <w:p w14:paraId="7790F985">
            <w:pPr>
              <w:spacing w:before="47" w:line="359" w:lineRule="auto"/>
              <w:ind w:right="105"/>
              <w:rPr>
                <w:rFonts w:ascii="仿宋" w:hAnsi="仿宋" w:eastAsia="仿宋" w:cs="仿宋"/>
                <w:spacing w:val="-8"/>
                <w:sz w:val="24"/>
                <w:szCs w:val="24"/>
              </w:rPr>
            </w:pPr>
          </w:p>
          <w:p w14:paraId="7C90CC93">
            <w:pPr>
              <w:spacing w:before="47" w:line="359" w:lineRule="auto"/>
              <w:ind w:right="105"/>
              <w:jc w:val="both"/>
              <w:rPr>
                <w:rFonts w:ascii="仿宋" w:hAnsi="仿宋" w:eastAsia="仿宋" w:cs="仿宋"/>
                <w:spacing w:val="-8"/>
                <w:sz w:val="24"/>
                <w:szCs w:val="24"/>
              </w:rPr>
            </w:pPr>
          </w:p>
          <w:p w14:paraId="2BC3043B">
            <w:pPr>
              <w:spacing w:before="47" w:line="359" w:lineRule="auto"/>
              <w:ind w:right="105"/>
              <w:jc w:val="both"/>
              <w:rPr>
                <w:rFonts w:ascii="仿宋" w:hAnsi="仿宋" w:eastAsia="仿宋" w:cs="仿宋"/>
                <w:spacing w:val="-8"/>
                <w:sz w:val="24"/>
                <w:szCs w:val="24"/>
              </w:rPr>
            </w:pPr>
          </w:p>
          <w:p w14:paraId="28BF6C30">
            <w:pPr>
              <w:spacing w:before="47" w:line="359" w:lineRule="auto"/>
              <w:ind w:right="105"/>
              <w:jc w:val="both"/>
              <w:rPr>
                <w:rFonts w:ascii="仿宋" w:hAnsi="仿宋" w:eastAsia="仿宋" w:cs="仿宋"/>
                <w:snapToGrid w:val="0"/>
                <w:color w:val="000000"/>
                <w:kern w:val="0"/>
                <w:sz w:val="24"/>
                <w:szCs w:val="24"/>
                <w:lang w:val="en-US" w:eastAsia="en-US" w:bidi="ar-SA"/>
              </w:rPr>
            </w:pPr>
            <w:r>
              <w:rPr>
                <w:rFonts w:ascii="仿宋" w:hAnsi="仿宋" w:eastAsia="仿宋" w:cs="仿宋"/>
                <w:spacing w:val="-8"/>
                <w:sz w:val="24"/>
                <w:szCs w:val="24"/>
              </w:rPr>
              <w:t>全媒体</w:t>
            </w:r>
            <w:r>
              <w:rPr>
                <w:rFonts w:hint="eastAsia" w:ascii="仿宋" w:hAnsi="仿宋" w:eastAsia="仿宋" w:cs="仿宋"/>
                <w:spacing w:val="-8"/>
                <w:sz w:val="24"/>
                <w:szCs w:val="24"/>
                <w:lang w:val="en-US" w:eastAsia="zh-CN"/>
              </w:rPr>
              <w:t>营销</w:t>
            </w:r>
            <w:r>
              <w:rPr>
                <w:rFonts w:ascii="仿宋" w:hAnsi="仿宋" w:eastAsia="仿宋" w:cs="仿宋"/>
                <w:spacing w:val="-8"/>
                <w:sz w:val="24"/>
                <w:szCs w:val="24"/>
              </w:rPr>
              <w:t>策划</w:t>
            </w:r>
            <w:r>
              <w:rPr>
                <w:rFonts w:hint="eastAsia" w:ascii="仿宋" w:hAnsi="仿宋" w:eastAsia="仿宋" w:cs="仿宋"/>
                <w:spacing w:val="-8"/>
                <w:sz w:val="24"/>
                <w:szCs w:val="24"/>
                <w:lang w:eastAsia="zh-CN"/>
              </w:rPr>
              <w:t>、</w:t>
            </w:r>
            <w:r>
              <w:rPr>
                <w:rFonts w:ascii="仿宋" w:hAnsi="仿宋" w:eastAsia="仿宋" w:cs="仿宋"/>
                <w:spacing w:val="-8"/>
                <w:sz w:val="24"/>
                <w:szCs w:val="24"/>
              </w:rPr>
              <w:t>全媒</w:t>
            </w:r>
            <w:r>
              <w:rPr>
                <w:rFonts w:ascii="仿宋" w:hAnsi="仿宋" w:eastAsia="仿宋" w:cs="仿宋"/>
                <w:spacing w:val="-1"/>
                <w:sz w:val="24"/>
                <w:szCs w:val="24"/>
              </w:rPr>
              <w:t>体</w:t>
            </w:r>
            <w:r>
              <w:rPr>
                <w:rFonts w:hint="eastAsia" w:ascii="仿宋" w:hAnsi="仿宋" w:eastAsia="仿宋" w:cs="仿宋"/>
                <w:spacing w:val="-1"/>
                <w:sz w:val="24"/>
                <w:szCs w:val="24"/>
                <w:lang w:val="en-US" w:eastAsia="zh-CN"/>
              </w:rPr>
              <w:t>营销</w:t>
            </w:r>
            <w:r>
              <w:rPr>
                <w:rFonts w:ascii="仿宋" w:hAnsi="仿宋" w:eastAsia="仿宋" w:cs="仿宋"/>
                <w:spacing w:val="-1"/>
                <w:sz w:val="24"/>
                <w:szCs w:val="24"/>
              </w:rPr>
              <w:t>内容制作及全媒体</w:t>
            </w:r>
            <w:r>
              <w:rPr>
                <w:rFonts w:ascii="仿宋" w:hAnsi="仿宋" w:eastAsia="仿宋" w:cs="仿宋"/>
                <w:spacing w:val="-2"/>
                <w:sz w:val="24"/>
                <w:szCs w:val="24"/>
              </w:rPr>
              <w:t>运营与维护等岗位（群）</w:t>
            </w:r>
          </w:p>
        </w:tc>
        <w:tc>
          <w:tcPr>
            <w:tcW w:w="25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9413C4">
            <w:pPr>
              <w:spacing w:before="35" w:line="218" w:lineRule="auto"/>
              <w:ind w:left="122" w:leftChars="0" w:firstLine="0" w:firstLineChars="0"/>
              <w:jc w:val="left"/>
              <w:rPr>
                <w:rFonts w:hint="eastAsia" w:ascii="仿宋" w:hAnsi="仿宋" w:eastAsia="仿宋" w:cs="仿宋"/>
                <w:spacing w:val="-2"/>
                <w:sz w:val="24"/>
                <w:szCs w:val="24"/>
                <w:lang w:val="en-US" w:eastAsia="en-US"/>
              </w:rPr>
            </w:pPr>
            <w:r>
              <w:rPr>
                <w:rFonts w:hint="eastAsia" w:ascii="仿宋" w:hAnsi="仿宋" w:eastAsia="仿宋" w:cs="仿宋"/>
                <w:spacing w:val="-2"/>
                <w:sz w:val="24"/>
                <w:szCs w:val="24"/>
                <w:lang w:val="en-US" w:eastAsia="zh-CN"/>
              </w:rPr>
              <w:t>具有营销活动创意与策划能力</w:t>
            </w:r>
          </w:p>
        </w:tc>
      </w:tr>
      <w:tr w14:paraId="7B797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696" w:hRule="atLeast"/>
        </w:trPr>
        <w:tc>
          <w:tcPr>
            <w:tcW w:w="925" w:type="pct"/>
            <w:vMerge w:val="continue"/>
            <w:tcBorders>
              <w:left w:val="single" w:color="auto" w:sz="4" w:space="0"/>
              <w:right w:val="single" w:color="auto" w:sz="4" w:space="0"/>
            </w:tcBorders>
            <w:vAlign w:val="center"/>
          </w:tcPr>
          <w:p w14:paraId="1A799A2F">
            <w:pPr>
              <w:spacing w:before="35" w:line="218" w:lineRule="auto"/>
              <w:ind w:left="122" w:leftChars="0" w:firstLine="0" w:firstLineChars="0"/>
            </w:pPr>
          </w:p>
        </w:tc>
        <w:tc>
          <w:tcPr>
            <w:tcW w:w="1487" w:type="pct"/>
            <w:gridSpan w:val="2"/>
            <w:vMerge w:val="continue"/>
            <w:tcBorders>
              <w:left w:val="single" w:color="auto" w:sz="4" w:space="0"/>
              <w:right w:val="single" w:color="auto" w:sz="4" w:space="0"/>
            </w:tcBorders>
            <w:shd w:val="clear" w:color="auto" w:fill="auto"/>
            <w:vAlign w:val="top"/>
          </w:tcPr>
          <w:p w14:paraId="21E42A5A">
            <w:pPr>
              <w:spacing w:before="35" w:line="218" w:lineRule="auto"/>
              <w:ind w:left="122" w:leftChars="0" w:firstLine="0" w:firstLineChars="0"/>
            </w:pPr>
          </w:p>
        </w:tc>
        <w:tc>
          <w:tcPr>
            <w:tcW w:w="25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34F008">
            <w:pPr>
              <w:spacing w:before="35" w:line="218" w:lineRule="auto"/>
              <w:ind w:left="122" w:leftChars="0" w:firstLine="0" w:firstLineChars="0"/>
              <w:jc w:val="left"/>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具有良好的语言、文字表达能力和沟通能力</w:t>
            </w:r>
          </w:p>
        </w:tc>
      </w:tr>
      <w:tr w14:paraId="778A1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669" w:hRule="atLeast"/>
        </w:trPr>
        <w:tc>
          <w:tcPr>
            <w:tcW w:w="925" w:type="pct"/>
            <w:vMerge w:val="continue"/>
            <w:tcBorders>
              <w:left w:val="single" w:color="auto" w:sz="4" w:space="0"/>
              <w:right w:val="single" w:color="auto" w:sz="4" w:space="0"/>
            </w:tcBorders>
            <w:vAlign w:val="center"/>
          </w:tcPr>
          <w:p w14:paraId="2386C1F3">
            <w:pPr>
              <w:spacing w:before="35" w:line="218" w:lineRule="auto"/>
              <w:ind w:left="122" w:leftChars="0" w:firstLine="0" w:firstLineChars="0"/>
              <w:rPr>
                <w:rFonts w:ascii="仿宋" w:hAnsi="仿宋" w:eastAsia="仿宋" w:cs="仿宋"/>
                <w:spacing w:val="-2"/>
                <w:sz w:val="24"/>
                <w:szCs w:val="24"/>
              </w:rPr>
            </w:pPr>
          </w:p>
        </w:tc>
        <w:tc>
          <w:tcPr>
            <w:tcW w:w="1487" w:type="pct"/>
            <w:gridSpan w:val="2"/>
            <w:vMerge w:val="continue"/>
            <w:tcBorders>
              <w:left w:val="single" w:color="auto" w:sz="4" w:space="0"/>
              <w:right w:val="single" w:color="auto" w:sz="4" w:space="0"/>
            </w:tcBorders>
            <w:shd w:val="clear" w:color="auto" w:fill="auto"/>
            <w:vAlign w:val="top"/>
          </w:tcPr>
          <w:p w14:paraId="5CC41F36">
            <w:pPr>
              <w:spacing w:before="35" w:line="218" w:lineRule="auto"/>
              <w:ind w:left="122" w:leftChars="0" w:firstLine="0" w:firstLineChars="0"/>
              <w:rPr>
                <w:rFonts w:ascii="仿宋" w:hAnsi="仿宋" w:eastAsia="仿宋" w:cs="仿宋"/>
                <w:spacing w:val="-2"/>
                <w:sz w:val="24"/>
                <w:szCs w:val="24"/>
              </w:rPr>
            </w:pPr>
          </w:p>
        </w:tc>
        <w:tc>
          <w:tcPr>
            <w:tcW w:w="25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AA060C">
            <w:pPr>
              <w:spacing w:before="35" w:line="218" w:lineRule="auto"/>
              <w:ind w:left="122" w:leftChars="0" w:firstLine="0" w:firstLineChars="0"/>
              <w:jc w:val="left"/>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能够撰写各类策划书、调研报告、推广软文等相关文本</w:t>
            </w:r>
          </w:p>
        </w:tc>
      </w:tr>
      <w:tr w14:paraId="0957A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801" w:hRule="atLeast"/>
        </w:trPr>
        <w:tc>
          <w:tcPr>
            <w:tcW w:w="925" w:type="pct"/>
            <w:vMerge w:val="continue"/>
            <w:tcBorders>
              <w:left w:val="single" w:color="auto" w:sz="4" w:space="0"/>
              <w:right w:val="single" w:color="auto" w:sz="4" w:space="0"/>
            </w:tcBorders>
            <w:vAlign w:val="top"/>
          </w:tcPr>
          <w:p w14:paraId="25D4A1C7">
            <w:pPr>
              <w:spacing w:before="78" w:line="217" w:lineRule="auto"/>
              <w:rPr>
                <w:rFonts w:ascii="仿宋" w:hAnsi="仿宋" w:eastAsia="仿宋" w:cs="仿宋"/>
                <w:spacing w:val="-5"/>
                <w:sz w:val="24"/>
                <w:szCs w:val="24"/>
              </w:rPr>
            </w:pPr>
          </w:p>
        </w:tc>
        <w:tc>
          <w:tcPr>
            <w:tcW w:w="1487" w:type="pct"/>
            <w:gridSpan w:val="2"/>
            <w:vMerge w:val="continue"/>
            <w:tcBorders>
              <w:left w:val="single" w:color="auto" w:sz="4" w:space="0"/>
              <w:right w:val="single" w:color="auto" w:sz="4" w:space="0"/>
            </w:tcBorders>
            <w:vAlign w:val="top"/>
          </w:tcPr>
          <w:p w14:paraId="16BB0F72">
            <w:pPr>
              <w:spacing w:before="78" w:line="216" w:lineRule="auto"/>
              <w:rPr>
                <w:rFonts w:ascii="仿宋" w:hAnsi="仿宋" w:eastAsia="仿宋" w:cs="仿宋"/>
                <w:spacing w:val="-5"/>
                <w:sz w:val="24"/>
                <w:szCs w:val="24"/>
              </w:rPr>
            </w:pPr>
          </w:p>
        </w:tc>
        <w:tc>
          <w:tcPr>
            <w:tcW w:w="25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528662">
            <w:pPr>
              <w:spacing w:before="35" w:line="218" w:lineRule="auto"/>
              <w:ind w:left="122" w:leftChars="0" w:firstLine="0" w:firstLineChars="0"/>
              <w:jc w:val="left"/>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能够对受众和内容分发渠道进行数据监控、分析及评价</w:t>
            </w:r>
          </w:p>
        </w:tc>
      </w:tr>
      <w:tr w14:paraId="11C78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835" w:hRule="atLeast"/>
        </w:trPr>
        <w:tc>
          <w:tcPr>
            <w:tcW w:w="925" w:type="pct"/>
            <w:vMerge w:val="continue"/>
            <w:tcBorders>
              <w:left w:val="single" w:color="auto" w:sz="4" w:space="0"/>
              <w:right w:val="single" w:color="auto" w:sz="4" w:space="0"/>
            </w:tcBorders>
            <w:vAlign w:val="top"/>
          </w:tcPr>
          <w:p w14:paraId="559A6990">
            <w:pPr>
              <w:spacing w:before="78" w:line="217" w:lineRule="auto"/>
              <w:rPr>
                <w:rFonts w:ascii="仿宋" w:hAnsi="仿宋" w:eastAsia="仿宋" w:cs="仿宋"/>
                <w:spacing w:val="-5"/>
                <w:sz w:val="24"/>
                <w:szCs w:val="24"/>
              </w:rPr>
            </w:pPr>
          </w:p>
        </w:tc>
        <w:tc>
          <w:tcPr>
            <w:tcW w:w="1487" w:type="pct"/>
            <w:gridSpan w:val="2"/>
            <w:vMerge w:val="continue"/>
            <w:tcBorders>
              <w:left w:val="single" w:color="auto" w:sz="4" w:space="0"/>
              <w:right w:val="single" w:color="auto" w:sz="4" w:space="0"/>
            </w:tcBorders>
            <w:vAlign w:val="top"/>
          </w:tcPr>
          <w:p w14:paraId="30C2839E">
            <w:pPr>
              <w:spacing w:before="78" w:line="216" w:lineRule="auto"/>
              <w:rPr>
                <w:rFonts w:ascii="仿宋" w:hAnsi="仿宋" w:eastAsia="仿宋" w:cs="仿宋"/>
                <w:spacing w:val="-5"/>
                <w:sz w:val="24"/>
                <w:szCs w:val="24"/>
              </w:rPr>
            </w:pPr>
          </w:p>
        </w:tc>
        <w:tc>
          <w:tcPr>
            <w:tcW w:w="25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D43BA9">
            <w:pPr>
              <w:spacing w:before="35" w:line="218" w:lineRule="auto"/>
              <w:ind w:left="122" w:leftChars="0" w:firstLine="0" w:firstLineChars="0"/>
              <w:jc w:val="left"/>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能够搭建数字化营销场景，通过直播或短视频等形式对产品进行营销与推广</w:t>
            </w:r>
          </w:p>
        </w:tc>
      </w:tr>
      <w:tr w14:paraId="26097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571" w:hRule="atLeast"/>
        </w:trPr>
        <w:tc>
          <w:tcPr>
            <w:tcW w:w="925" w:type="pct"/>
            <w:vMerge w:val="continue"/>
            <w:tcBorders>
              <w:left w:val="single" w:color="auto" w:sz="4" w:space="0"/>
              <w:right w:val="single" w:color="auto" w:sz="4" w:space="0"/>
            </w:tcBorders>
            <w:vAlign w:val="top"/>
          </w:tcPr>
          <w:p w14:paraId="4E602C34">
            <w:pPr>
              <w:spacing w:before="78" w:line="217" w:lineRule="auto"/>
              <w:rPr>
                <w:rFonts w:ascii="仿宋" w:hAnsi="仿宋" w:eastAsia="仿宋" w:cs="仿宋"/>
                <w:spacing w:val="-5"/>
                <w:sz w:val="24"/>
                <w:szCs w:val="24"/>
              </w:rPr>
            </w:pPr>
          </w:p>
        </w:tc>
        <w:tc>
          <w:tcPr>
            <w:tcW w:w="1487" w:type="pct"/>
            <w:gridSpan w:val="2"/>
            <w:vMerge w:val="continue"/>
            <w:tcBorders>
              <w:left w:val="single" w:color="auto" w:sz="4" w:space="0"/>
              <w:right w:val="single" w:color="auto" w:sz="4" w:space="0"/>
            </w:tcBorders>
            <w:vAlign w:val="top"/>
          </w:tcPr>
          <w:p w14:paraId="644A2EF3">
            <w:pPr>
              <w:spacing w:before="78" w:line="216" w:lineRule="auto"/>
              <w:rPr>
                <w:rFonts w:ascii="仿宋" w:hAnsi="仿宋" w:eastAsia="仿宋" w:cs="仿宋"/>
                <w:spacing w:val="-5"/>
                <w:sz w:val="24"/>
                <w:szCs w:val="24"/>
              </w:rPr>
            </w:pPr>
          </w:p>
        </w:tc>
        <w:tc>
          <w:tcPr>
            <w:tcW w:w="25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E333A9">
            <w:pPr>
              <w:spacing w:before="35" w:line="218" w:lineRule="auto"/>
              <w:ind w:left="122" w:leftChars="0" w:firstLine="0" w:firstLineChars="0"/>
              <w:jc w:val="left"/>
              <w:rPr>
                <w:rFonts w:hint="eastAsia" w:ascii="仿宋" w:hAnsi="仿宋" w:eastAsia="仿宋" w:cs="仿宋"/>
                <w:spacing w:val="-2"/>
                <w:sz w:val="24"/>
                <w:szCs w:val="24"/>
                <w:lang w:val="en-US" w:eastAsia="en-US"/>
              </w:rPr>
            </w:pPr>
            <w:r>
              <w:rPr>
                <w:rFonts w:hint="eastAsia" w:ascii="仿宋" w:hAnsi="仿宋" w:eastAsia="仿宋" w:cs="仿宋"/>
                <w:spacing w:val="-2"/>
                <w:sz w:val="24"/>
                <w:szCs w:val="24"/>
                <w:lang w:val="en-US" w:eastAsia="zh-CN"/>
              </w:rPr>
              <w:t>能够对营销内容进行创意设计和编辑加工</w:t>
            </w:r>
          </w:p>
        </w:tc>
      </w:tr>
      <w:tr w14:paraId="5AC04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631" w:hRule="atLeast"/>
        </w:trPr>
        <w:tc>
          <w:tcPr>
            <w:tcW w:w="925" w:type="pct"/>
            <w:vMerge w:val="continue"/>
            <w:tcBorders>
              <w:left w:val="single" w:color="auto" w:sz="4" w:space="0"/>
              <w:right w:val="single" w:color="auto" w:sz="4" w:space="0"/>
            </w:tcBorders>
          </w:tcPr>
          <w:p w14:paraId="663A05EB">
            <w:pPr>
              <w:spacing w:before="78" w:line="217" w:lineRule="auto"/>
              <w:rPr>
                <w:rFonts w:ascii="仿宋" w:hAnsi="仿宋" w:eastAsia="仿宋" w:cs="仿宋"/>
                <w:spacing w:val="-5"/>
                <w:sz w:val="24"/>
                <w:szCs w:val="24"/>
              </w:rPr>
            </w:pPr>
          </w:p>
        </w:tc>
        <w:tc>
          <w:tcPr>
            <w:tcW w:w="1487" w:type="pct"/>
            <w:gridSpan w:val="2"/>
            <w:vMerge w:val="continue"/>
            <w:tcBorders>
              <w:left w:val="single" w:color="auto" w:sz="4" w:space="0"/>
              <w:right w:val="single" w:color="auto" w:sz="4" w:space="0"/>
            </w:tcBorders>
          </w:tcPr>
          <w:p w14:paraId="138A38FA">
            <w:pPr>
              <w:spacing w:before="78" w:line="216" w:lineRule="auto"/>
              <w:rPr>
                <w:rFonts w:ascii="仿宋" w:hAnsi="仿宋" w:eastAsia="仿宋" w:cs="仿宋"/>
                <w:spacing w:val="-5"/>
                <w:sz w:val="24"/>
                <w:szCs w:val="24"/>
              </w:rPr>
            </w:pPr>
          </w:p>
        </w:tc>
        <w:tc>
          <w:tcPr>
            <w:tcW w:w="2572" w:type="pct"/>
            <w:gridSpan w:val="2"/>
            <w:shd w:val="clear" w:color="auto" w:fill="auto"/>
            <w:vAlign w:val="center"/>
          </w:tcPr>
          <w:p w14:paraId="78B22211">
            <w:pPr>
              <w:spacing w:before="35" w:line="218" w:lineRule="auto"/>
              <w:ind w:left="122" w:leftChars="0" w:firstLine="0" w:firstLineChars="0"/>
              <w:jc w:val="left"/>
              <w:rPr>
                <w:rFonts w:hint="eastAsia" w:ascii="仿宋" w:hAnsi="仿宋" w:eastAsia="仿宋" w:cs="仿宋"/>
                <w:spacing w:val="-2"/>
                <w:sz w:val="24"/>
                <w:szCs w:val="24"/>
                <w:lang w:val="en-US" w:eastAsia="en-US"/>
              </w:rPr>
            </w:pPr>
            <w:r>
              <w:rPr>
                <w:rFonts w:hint="eastAsia" w:ascii="仿宋" w:hAnsi="仿宋" w:eastAsia="仿宋" w:cs="仿宋"/>
                <w:spacing w:val="-2"/>
                <w:sz w:val="24"/>
                <w:szCs w:val="24"/>
                <w:lang w:val="en-US" w:eastAsia="zh-CN"/>
              </w:rPr>
              <w:t>具有媒体关系的建立、维护和开拓的能力</w:t>
            </w:r>
          </w:p>
        </w:tc>
      </w:tr>
      <w:tr w14:paraId="4E2C2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667" w:hRule="atLeast"/>
        </w:trPr>
        <w:tc>
          <w:tcPr>
            <w:tcW w:w="925" w:type="pct"/>
            <w:vMerge w:val="continue"/>
            <w:tcBorders>
              <w:left w:val="single" w:color="auto" w:sz="4" w:space="0"/>
              <w:right w:val="single" w:color="auto" w:sz="4" w:space="0"/>
            </w:tcBorders>
          </w:tcPr>
          <w:p w14:paraId="380B92A1">
            <w:pPr>
              <w:spacing w:before="78" w:line="217" w:lineRule="auto"/>
              <w:rPr>
                <w:rFonts w:ascii="仿宋" w:hAnsi="仿宋" w:eastAsia="仿宋" w:cs="仿宋"/>
                <w:spacing w:val="-5"/>
                <w:sz w:val="24"/>
                <w:szCs w:val="24"/>
              </w:rPr>
            </w:pPr>
          </w:p>
        </w:tc>
        <w:tc>
          <w:tcPr>
            <w:tcW w:w="1487" w:type="pct"/>
            <w:gridSpan w:val="2"/>
            <w:vMerge w:val="restart"/>
            <w:tcBorders>
              <w:left w:val="single" w:color="auto" w:sz="4" w:space="0"/>
              <w:right w:val="single" w:color="auto" w:sz="4" w:space="0"/>
            </w:tcBorders>
            <w:shd w:val="clear" w:color="auto" w:fill="auto"/>
            <w:vAlign w:val="top"/>
          </w:tcPr>
          <w:p w14:paraId="3FB94EA9">
            <w:pPr>
              <w:spacing w:before="286" w:line="359" w:lineRule="auto"/>
              <w:ind w:right="89"/>
              <w:jc w:val="both"/>
              <w:rPr>
                <w:rFonts w:ascii="仿宋" w:hAnsi="仿宋" w:eastAsia="仿宋" w:cs="仿宋"/>
                <w:snapToGrid w:val="0"/>
                <w:color w:val="000000"/>
                <w:kern w:val="0"/>
                <w:sz w:val="24"/>
                <w:szCs w:val="24"/>
                <w:lang w:val="en-US" w:eastAsia="en-US" w:bidi="ar-SA"/>
              </w:rPr>
            </w:pPr>
            <w:r>
              <w:rPr>
                <w:rFonts w:ascii="仿宋" w:hAnsi="仿宋" w:eastAsia="仿宋" w:cs="仿宋"/>
                <w:spacing w:val="-1"/>
                <w:sz w:val="24"/>
                <w:szCs w:val="24"/>
              </w:rPr>
              <w:t>广告策划、新媒体编</w:t>
            </w:r>
            <w:r>
              <w:rPr>
                <w:rFonts w:ascii="仿宋" w:hAnsi="仿宋" w:eastAsia="仿宋" w:cs="仿宋"/>
                <w:spacing w:val="-6"/>
                <w:sz w:val="24"/>
                <w:szCs w:val="24"/>
              </w:rPr>
              <w:t>辑、数据采集与分析、</w:t>
            </w:r>
            <w:r>
              <w:rPr>
                <w:rFonts w:ascii="仿宋" w:hAnsi="仿宋" w:eastAsia="仿宋" w:cs="仿宋"/>
                <w:spacing w:val="-1"/>
                <w:sz w:val="24"/>
                <w:szCs w:val="24"/>
              </w:rPr>
              <w:t>全媒体运营与推广等</w:t>
            </w:r>
            <w:r>
              <w:rPr>
                <w:rFonts w:ascii="仿宋" w:hAnsi="仿宋" w:eastAsia="仿宋" w:cs="仿宋"/>
                <w:spacing w:val="-9"/>
                <w:sz w:val="24"/>
                <w:szCs w:val="24"/>
              </w:rPr>
              <w:t>岗位（群）</w:t>
            </w:r>
          </w:p>
        </w:tc>
        <w:tc>
          <w:tcPr>
            <w:tcW w:w="2572" w:type="pct"/>
            <w:gridSpan w:val="2"/>
            <w:shd w:val="clear" w:color="auto" w:fill="auto"/>
            <w:vAlign w:val="center"/>
          </w:tcPr>
          <w:p w14:paraId="196221D2">
            <w:pPr>
              <w:spacing w:before="35" w:line="218" w:lineRule="auto"/>
              <w:ind w:left="122" w:leftChars="0" w:firstLine="0" w:firstLineChars="0"/>
              <w:jc w:val="left"/>
              <w:rPr>
                <w:rFonts w:hint="eastAsia" w:ascii="仿宋" w:hAnsi="仿宋" w:eastAsia="仿宋" w:cs="仿宋"/>
                <w:spacing w:val="-2"/>
                <w:sz w:val="24"/>
                <w:szCs w:val="24"/>
                <w:lang w:val="en-US" w:eastAsia="en-US"/>
              </w:rPr>
            </w:pPr>
            <w:r>
              <w:rPr>
                <w:rFonts w:hint="eastAsia" w:ascii="仿宋" w:hAnsi="仿宋" w:eastAsia="仿宋" w:cs="仿宋"/>
                <w:spacing w:val="-2"/>
                <w:sz w:val="24"/>
                <w:szCs w:val="24"/>
                <w:lang w:val="en-US" w:eastAsia="zh-CN"/>
              </w:rPr>
              <w:t>能够撰写广告文案、推广软文等相关文本</w:t>
            </w:r>
          </w:p>
        </w:tc>
      </w:tr>
      <w:tr w14:paraId="0799E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442" w:hRule="atLeast"/>
        </w:trPr>
        <w:tc>
          <w:tcPr>
            <w:tcW w:w="925" w:type="pct"/>
            <w:vMerge w:val="continue"/>
            <w:tcBorders>
              <w:left w:val="single" w:color="auto" w:sz="4" w:space="0"/>
              <w:right w:val="single" w:color="auto" w:sz="4" w:space="0"/>
            </w:tcBorders>
          </w:tcPr>
          <w:p w14:paraId="72E5A054">
            <w:pPr>
              <w:spacing w:before="78" w:line="217" w:lineRule="auto"/>
              <w:rPr>
                <w:rFonts w:ascii="仿宋" w:hAnsi="仿宋" w:eastAsia="仿宋" w:cs="仿宋"/>
                <w:spacing w:val="-5"/>
                <w:sz w:val="24"/>
                <w:szCs w:val="24"/>
              </w:rPr>
            </w:pPr>
          </w:p>
        </w:tc>
        <w:tc>
          <w:tcPr>
            <w:tcW w:w="1487" w:type="pct"/>
            <w:gridSpan w:val="2"/>
            <w:vMerge w:val="continue"/>
            <w:tcBorders>
              <w:left w:val="single" w:color="auto" w:sz="4" w:space="0"/>
              <w:right w:val="single" w:color="auto" w:sz="4" w:space="0"/>
            </w:tcBorders>
          </w:tcPr>
          <w:p w14:paraId="3752C285">
            <w:pPr>
              <w:spacing w:before="78" w:line="216" w:lineRule="auto"/>
              <w:rPr>
                <w:rFonts w:ascii="仿宋" w:hAnsi="仿宋" w:eastAsia="仿宋" w:cs="仿宋"/>
                <w:spacing w:val="-5"/>
                <w:sz w:val="24"/>
                <w:szCs w:val="24"/>
              </w:rPr>
            </w:pPr>
          </w:p>
        </w:tc>
        <w:tc>
          <w:tcPr>
            <w:tcW w:w="2572" w:type="pct"/>
            <w:gridSpan w:val="2"/>
            <w:shd w:val="clear" w:color="auto" w:fill="auto"/>
            <w:vAlign w:val="center"/>
          </w:tcPr>
          <w:p w14:paraId="1A7FB01C">
            <w:pPr>
              <w:spacing w:before="35" w:line="218" w:lineRule="auto"/>
              <w:ind w:left="122" w:leftChars="0" w:firstLine="0" w:firstLineChars="0"/>
              <w:jc w:val="left"/>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能够设计和实施广告、品牌、活动、公关、栏目等传媒产品的策划</w:t>
            </w:r>
          </w:p>
        </w:tc>
      </w:tr>
      <w:tr w14:paraId="2EA3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442" w:hRule="atLeast"/>
        </w:trPr>
        <w:tc>
          <w:tcPr>
            <w:tcW w:w="925" w:type="pct"/>
            <w:vMerge w:val="continue"/>
            <w:tcBorders>
              <w:left w:val="single" w:color="auto" w:sz="4" w:space="0"/>
              <w:right w:val="single" w:color="auto" w:sz="4" w:space="0"/>
            </w:tcBorders>
          </w:tcPr>
          <w:p w14:paraId="717A6BD9">
            <w:pPr>
              <w:spacing w:before="78" w:line="217" w:lineRule="auto"/>
              <w:rPr>
                <w:rFonts w:ascii="仿宋" w:hAnsi="仿宋" w:eastAsia="仿宋" w:cs="仿宋"/>
                <w:spacing w:val="-5"/>
                <w:sz w:val="24"/>
                <w:szCs w:val="24"/>
              </w:rPr>
            </w:pPr>
          </w:p>
        </w:tc>
        <w:tc>
          <w:tcPr>
            <w:tcW w:w="1487" w:type="pct"/>
            <w:gridSpan w:val="2"/>
            <w:vMerge w:val="continue"/>
            <w:tcBorders>
              <w:left w:val="single" w:color="auto" w:sz="4" w:space="0"/>
              <w:right w:val="single" w:color="auto" w:sz="4" w:space="0"/>
            </w:tcBorders>
          </w:tcPr>
          <w:p w14:paraId="1D564511">
            <w:pPr>
              <w:spacing w:before="78" w:line="216" w:lineRule="auto"/>
              <w:rPr>
                <w:rFonts w:ascii="仿宋" w:hAnsi="仿宋" w:eastAsia="仿宋" w:cs="仿宋"/>
                <w:spacing w:val="-5"/>
                <w:sz w:val="24"/>
                <w:szCs w:val="24"/>
              </w:rPr>
            </w:pPr>
          </w:p>
        </w:tc>
        <w:tc>
          <w:tcPr>
            <w:tcW w:w="2572" w:type="pct"/>
            <w:gridSpan w:val="2"/>
            <w:shd w:val="clear" w:color="auto" w:fill="auto"/>
            <w:vAlign w:val="center"/>
          </w:tcPr>
          <w:p w14:paraId="17FC4D91">
            <w:pPr>
              <w:spacing w:before="35" w:line="218" w:lineRule="auto"/>
              <w:ind w:left="122" w:leftChars="0" w:firstLine="0" w:firstLineChars="0"/>
              <w:jc w:val="left"/>
              <w:rPr>
                <w:rFonts w:hint="eastAsia" w:ascii="仿宋" w:hAnsi="仿宋" w:eastAsia="仿宋" w:cs="仿宋"/>
                <w:spacing w:val="-2"/>
                <w:sz w:val="24"/>
                <w:szCs w:val="24"/>
                <w:lang w:val="en-US" w:eastAsia="en-US"/>
              </w:rPr>
            </w:pPr>
            <w:r>
              <w:rPr>
                <w:rFonts w:hint="eastAsia" w:ascii="仿宋" w:hAnsi="仿宋" w:eastAsia="仿宋" w:cs="仿宋"/>
                <w:spacing w:val="-2"/>
                <w:sz w:val="24"/>
                <w:szCs w:val="24"/>
                <w:lang w:val="en-US" w:eastAsia="zh-CN"/>
              </w:rPr>
              <w:t>能够组织实施营销推广，开展和推动商务谈判</w:t>
            </w:r>
          </w:p>
        </w:tc>
      </w:tr>
      <w:tr w14:paraId="75456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442" w:hRule="atLeast"/>
        </w:trPr>
        <w:tc>
          <w:tcPr>
            <w:tcW w:w="925" w:type="pct"/>
            <w:vMerge w:val="continue"/>
            <w:tcBorders>
              <w:left w:val="single" w:color="auto" w:sz="4" w:space="0"/>
              <w:right w:val="single" w:color="auto" w:sz="4" w:space="0"/>
            </w:tcBorders>
          </w:tcPr>
          <w:p w14:paraId="3BD7E466">
            <w:pPr>
              <w:spacing w:before="78" w:line="217" w:lineRule="auto"/>
              <w:rPr>
                <w:rFonts w:ascii="仿宋" w:hAnsi="仿宋" w:eastAsia="仿宋" w:cs="仿宋"/>
                <w:spacing w:val="-5"/>
                <w:sz w:val="24"/>
                <w:szCs w:val="24"/>
              </w:rPr>
            </w:pPr>
          </w:p>
        </w:tc>
        <w:tc>
          <w:tcPr>
            <w:tcW w:w="1487" w:type="pct"/>
            <w:gridSpan w:val="2"/>
            <w:vMerge w:val="continue"/>
            <w:tcBorders>
              <w:left w:val="single" w:color="auto" w:sz="4" w:space="0"/>
              <w:right w:val="single" w:color="auto" w:sz="4" w:space="0"/>
            </w:tcBorders>
          </w:tcPr>
          <w:p w14:paraId="5DEFC304">
            <w:pPr>
              <w:spacing w:before="78" w:line="216" w:lineRule="auto"/>
              <w:rPr>
                <w:rFonts w:ascii="仿宋" w:hAnsi="仿宋" w:eastAsia="仿宋" w:cs="仿宋"/>
                <w:spacing w:val="-5"/>
                <w:sz w:val="24"/>
                <w:szCs w:val="24"/>
              </w:rPr>
            </w:pPr>
          </w:p>
        </w:tc>
        <w:tc>
          <w:tcPr>
            <w:tcW w:w="2572" w:type="pct"/>
            <w:gridSpan w:val="2"/>
            <w:shd w:val="clear" w:color="auto" w:fill="auto"/>
            <w:vAlign w:val="center"/>
          </w:tcPr>
          <w:p w14:paraId="20DDEB9C">
            <w:pPr>
              <w:spacing w:before="35" w:line="218" w:lineRule="auto"/>
              <w:ind w:left="122" w:leftChars="0" w:firstLine="0" w:firstLineChars="0"/>
              <w:jc w:val="left"/>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能够熟练使用办公和图形图像处理软件，熟练掌握网页设计和制作软件</w:t>
            </w:r>
          </w:p>
        </w:tc>
      </w:tr>
      <w:tr w14:paraId="1AE87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442" w:hRule="atLeast"/>
        </w:trPr>
        <w:tc>
          <w:tcPr>
            <w:tcW w:w="925" w:type="pct"/>
            <w:vMerge w:val="continue"/>
            <w:tcBorders>
              <w:left w:val="single" w:color="auto" w:sz="4" w:space="0"/>
              <w:right w:val="single" w:color="auto" w:sz="4" w:space="0"/>
            </w:tcBorders>
          </w:tcPr>
          <w:p w14:paraId="6CAF2AEC">
            <w:pPr>
              <w:spacing w:before="78" w:line="217" w:lineRule="auto"/>
              <w:rPr>
                <w:rFonts w:ascii="仿宋" w:hAnsi="仿宋" w:eastAsia="仿宋" w:cs="仿宋"/>
                <w:spacing w:val="-5"/>
                <w:sz w:val="24"/>
                <w:szCs w:val="24"/>
              </w:rPr>
            </w:pPr>
          </w:p>
        </w:tc>
        <w:tc>
          <w:tcPr>
            <w:tcW w:w="1487" w:type="pct"/>
            <w:gridSpan w:val="2"/>
            <w:vMerge w:val="restart"/>
            <w:tcBorders>
              <w:left w:val="single" w:color="auto" w:sz="4" w:space="0"/>
              <w:right w:val="single" w:color="auto" w:sz="4" w:space="0"/>
            </w:tcBorders>
            <w:shd w:val="clear" w:color="auto" w:fill="auto"/>
            <w:vAlign w:val="top"/>
          </w:tcPr>
          <w:p w14:paraId="68318AE3">
            <w:pPr>
              <w:pStyle w:val="9"/>
              <w:spacing w:line="435" w:lineRule="auto"/>
            </w:pPr>
          </w:p>
          <w:p w14:paraId="719AC445">
            <w:pPr>
              <w:spacing w:before="78" w:line="360" w:lineRule="auto"/>
              <w:ind w:left="116" w:right="105" w:firstLine="4"/>
              <w:jc w:val="both"/>
              <w:rPr>
                <w:rFonts w:ascii="仿宋" w:hAnsi="仿宋" w:eastAsia="仿宋" w:cs="仿宋"/>
                <w:snapToGrid w:val="0"/>
                <w:color w:val="000000"/>
                <w:kern w:val="0"/>
                <w:sz w:val="24"/>
                <w:szCs w:val="24"/>
                <w:lang w:val="en-US" w:eastAsia="en-US" w:bidi="ar-SA"/>
              </w:rPr>
            </w:pPr>
            <w:r>
              <w:rPr>
                <w:rFonts w:ascii="仿宋" w:hAnsi="仿宋" w:eastAsia="仿宋" w:cs="仿宋"/>
                <w:spacing w:val="-2"/>
                <w:sz w:val="24"/>
                <w:szCs w:val="24"/>
              </w:rPr>
              <w:t>音视频创意策划、制</w:t>
            </w:r>
            <w:r>
              <w:rPr>
                <w:rFonts w:ascii="仿宋" w:hAnsi="仿宋" w:eastAsia="仿宋" w:cs="仿宋"/>
                <w:sz w:val="24"/>
                <w:szCs w:val="24"/>
              </w:rPr>
              <w:t xml:space="preserve">  </w:t>
            </w:r>
            <w:r>
              <w:rPr>
                <w:rFonts w:ascii="仿宋" w:hAnsi="仿宋" w:eastAsia="仿宋" w:cs="仿宋"/>
                <w:spacing w:val="-8"/>
                <w:sz w:val="24"/>
                <w:szCs w:val="24"/>
              </w:rPr>
              <w:t>作、剪辑、包装等岗位</w:t>
            </w:r>
            <w:r>
              <w:rPr>
                <w:rFonts w:ascii="仿宋" w:hAnsi="仿宋" w:eastAsia="仿宋" w:cs="仿宋"/>
                <w:spacing w:val="-2"/>
                <w:sz w:val="24"/>
                <w:szCs w:val="24"/>
              </w:rPr>
              <w:t>（群）</w:t>
            </w:r>
          </w:p>
        </w:tc>
        <w:tc>
          <w:tcPr>
            <w:tcW w:w="2572" w:type="pct"/>
            <w:gridSpan w:val="2"/>
            <w:shd w:val="clear" w:color="auto" w:fill="auto"/>
            <w:vAlign w:val="center"/>
          </w:tcPr>
          <w:p w14:paraId="743E5176">
            <w:pPr>
              <w:spacing w:before="35" w:line="218" w:lineRule="auto"/>
              <w:ind w:left="122" w:leftChars="0" w:firstLine="0" w:firstLineChars="0"/>
              <w:jc w:val="left"/>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熟悉各类新媒体视频的表现特征及内容形式的表现特点</w:t>
            </w:r>
          </w:p>
        </w:tc>
      </w:tr>
      <w:tr w14:paraId="25388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734" w:hRule="atLeast"/>
        </w:trPr>
        <w:tc>
          <w:tcPr>
            <w:tcW w:w="925" w:type="pct"/>
            <w:vMerge w:val="continue"/>
            <w:tcBorders>
              <w:left w:val="single" w:color="auto" w:sz="4" w:space="0"/>
              <w:right w:val="single" w:color="auto" w:sz="4" w:space="0"/>
            </w:tcBorders>
          </w:tcPr>
          <w:p w14:paraId="1B619FC7">
            <w:pPr>
              <w:spacing w:before="78" w:line="217" w:lineRule="auto"/>
              <w:rPr>
                <w:rFonts w:ascii="仿宋" w:hAnsi="仿宋" w:eastAsia="仿宋" w:cs="仿宋"/>
                <w:spacing w:val="-5"/>
                <w:sz w:val="24"/>
                <w:szCs w:val="24"/>
              </w:rPr>
            </w:pPr>
          </w:p>
        </w:tc>
        <w:tc>
          <w:tcPr>
            <w:tcW w:w="1487" w:type="pct"/>
            <w:gridSpan w:val="2"/>
            <w:vMerge w:val="continue"/>
            <w:tcBorders>
              <w:left w:val="single" w:color="auto" w:sz="4" w:space="0"/>
              <w:right w:val="single" w:color="auto" w:sz="4" w:space="0"/>
            </w:tcBorders>
          </w:tcPr>
          <w:p w14:paraId="67894D89">
            <w:pPr>
              <w:spacing w:before="78" w:line="216" w:lineRule="auto"/>
              <w:rPr>
                <w:rFonts w:ascii="仿宋" w:hAnsi="仿宋" w:eastAsia="仿宋" w:cs="仿宋"/>
                <w:spacing w:val="-5"/>
                <w:sz w:val="24"/>
                <w:szCs w:val="24"/>
              </w:rPr>
            </w:pPr>
          </w:p>
        </w:tc>
        <w:tc>
          <w:tcPr>
            <w:tcW w:w="2572" w:type="pct"/>
            <w:gridSpan w:val="2"/>
            <w:shd w:val="clear" w:color="auto" w:fill="auto"/>
            <w:vAlign w:val="center"/>
          </w:tcPr>
          <w:p w14:paraId="2EFB9EAD">
            <w:pPr>
              <w:spacing w:before="35" w:line="218" w:lineRule="auto"/>
              <w:ind w:left="122" w:leftChars="0" w:firstLine="0" w:firstLineChars="0"/>
              <w:jc w:val="left"/>
              <w:rPr>
                <w:rFonts w:hint="eastAsia" w:ascii="仿宋" w:hAnsi="仿宋" w:eastAsia="仿宋" w:cs="仿宋"/>
                <w:spacing w:val="-2"/>
                <w:sz w:val="24"/>
                <w:szCs w:val="24"/>
                <w:lang w:val="en-US" w:eastAsia="en-US"/>
              </w:rPr>
            </w:pPr>
            <w:r>
              <w:rPr>
                <w:rFonts w:hint="eastAsia" w:ascii="仿宋" w:hAnsi="仿宋" w:eastAsia="仿宋" w:cs="仿宋"/>
                <w:spacing w:val="-2"/>
                <w:sz w:val="24"/>
                <w:szCs w:val="24"/>
                <w:lang w:val="en-US" w:eastAsia="zh-CN"/>
              </w:rPr>
              <w:t>具有视频制作创意与策划的能力</w:t>
            </w:r>
          </w:p>
        </w:tc>
      </w:tr>
      <w:tr w14:paraId="542BF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775" w:hRule="atLeast"/>
        </w:trPr>
        <w:tc>
          <w:tcPr>
            <w:tcW w:w="925" w:type="pct"/>
            <w:vMerge w:val="continue"/>
            <w:tcBorders>
              <w:left w:val="single" w:color="auto" w:sz="4" w:space="0"/>
              <w:right w:val="single" w:color="auto" w:sz="4" w:space="0"/>
            </w:tcBorders>
          </w:tcPr>
          <w:p w14:paraId="4CC830A7">
            <w:pPr>
              <w:spacing w:before="78" w:line="217" w:lineRule="auto"/>
              <w:rPr>
                <w:rFonts w:ascii="仿宋" w:hAnsi="仿宋" w:eastAsia="仿宋" w:cs="仿宋"/>
                <w:spacing w:val="-5"/>
                <w:sz w:val="24"/>
                <w:szCs w:val="24"/>
              </w:rPr>
            </w:pPr>
          </w:p>
        </w:tc>
        <w:tc>
          <w:tcPr>
            <w:tcW w:w="1487" w:type="pct"/>
            <w:gridSpan w:val="2"/>
            <w:vMerge w:val="continue"/>
            <w:tcBorders>
              <w:left w:val="single" w:color="auto" w:sz="4" w:space="0"/>
              <w:right w:val="single" w:color="auto" w:sz="4" w:space="0"/>
            </w:tcBorders>
          </w:tcPr>
          <w:p w14:paraId="3022EA2A">
            <w:pPr>
              <w:spacing w:before="78" w:line="216" w:lineRule="auto"/>
              <w:rPr>
                <w:rFonts w:ascii="仿宋" w:hAnsi="仿宋" w:eastAsia="仿宋" w:cs="仿宋"/>
                <w:spacing w:val="-5"/>
                <w:sz w:val="24"/>
                <w:szCs w:val="24"/>
              </w:rPr>
            </w:pPr>
          </w:p>
        </w:tc>
        <w:tc>
          <w:tcPr>
            <w:tcW w:w="2572" w:type="pct"/>
            <w:gridSpan w:val="2"/>
            <w:shd w:val="clear" w:color="auto" w:fill="auto"/>
            <w:vAlign w:val="center"/>
          </w:tcPr>
          <w:p w14:paraId="1BF5582F">
            <w:pPr>
              <w:spacing w:before="35" w:line="218" w:lineRule="auto"/>
              <w:ind w:left="122" w:leftChars="0" w:firstLine="0" w:firstLineChars="0"/>
              <w:jc w:val="left"/>
              <w:rPr>
                <w:rFonts w:hint="eastAsia" w:ascii="仿宋" w:hAnsi="仿宋" w:eastAsia="仿宋" w:cs="仿宋"/>
                <w:spacing w:val="-2"/>
                <w:sz w:val="24"/>
                <w:szCs w:val="24"/>
                <w:lang w:val="en-US" w:eastAsia="en-US"/>
              </w:rPr>
            </w:pPr>
            <w:r>
              <w:rPr>
                <w:rFonts w:hint="eastAsia" w:ascii="仿宋" w:hAnsi="仿宋" w:eastAsia="仿宋" w:cs="仿宋"/>
                <w:spacing w:val="-2"/>
                <w:sz w:val="24"/>
                <w:szCs w:val="24"/>
                <w:lang w:val="en-US" w:eastAsia="zh-CN"/>
              </w:rPr>
              <w:t>能切合主题完成视频素材剪辑及环境气氛营造</w:t>
            </w:r>
          </w:p>
        </w:tc>
      </w:tr>
      <w:tr w14:paraId="379ED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4" w:type="pct"/>
          <w:trHeight w:val="739" w:hRule="atLeast"/>
        </w:trPr>
        <w:tc>
          <w:tcPr>
            <w:tcW w:w="925" w:type="pct"/>
            <w:vMerge w:val="continue"/>
            <w:tcBorders>
              <w:left w:val="single" w:color="auto" w:sz="4" w:space="0"/>
              <w:right w:val="single" w:color="auto" w:sz="4" w:space="0"/>
            </w:tcBorders>
          </w:tcPr>
          <w:p w14:paraId="6FCED5C3">
            <w:pPr>
              <w:spacing w:before="78" w:line="217" w:lineRule="auto"/>
              <w:rPr>
                <w:rFonts w:ascii="仿宋" w:hAnsi="仿宋" w:eastAsia="仿宋" w:cs="仿宋"/>
                <w:spacing w:val="-5"/>
                <w:sz w:val="24"/>
                <w:szCs w:val="24"/>
              </w:rPr>
            </w:pPr>
          </w:p>
        </w:tc>
        <w:tc>
          <w:tcPr>
            <w:tcW w:w="1487" w:type="pct"/>
            <w:gridSpan w:val="2"/>
            <w:vMerge w:val="continue"/>
            <w:tcBorders>
              <w:left w:val="single" w:color="auto" w:sz="4" w:space="0"/>
              <w:right w:val="single" w:color="auto" w:sz="4" w:space="0"/>
            </w:tcBorders>
          </w:tcPr>
          <w:p w14:paraId="35429308">
            <w:pPr>
              <w:spacing w:before="78" w:line="216" w:lineRule="auto"/>
              <w:rPr>
                <w:rFonts w:ascii="仿宋" w:hAnsi="仿宋" w:eastAsia="仿宋" w:cs="仿宋"/>
                <w:spacing w:val="-5"/>
                <w:sz w:val="24"/>
                <w:szCs w:val="24"/>
              </w:rPr>
            </w:pPr>
          </w:p>
        </w:tc>
        <w:tc>
          <w:tcPr>
            <w:tcW w:w="2572" w:type="pct"/>
            <w:gridSpan w:val="2"/>
            <w:shd w:val="clear" w:color="auto" w:fill="auto"/>
            <w:vAlign w:val="center"/>
          </w:tcPr>
          <w:p w14:paraId="5F7F02F5">
            <w:pPr>
              <w:spacing w:before="35" w:line="218" w:lineRule="auto"/>
              <w:ind w:left="122" w:leftChars="0" w:firstLine="0" w:firstLineChars="0"/>
              <w:jc w:val="left"/>
              <w:rPr>
                <w:rFonts w:hint="eastAsia" w:ascii="仿宋" w:hAnsi="仿宋" w:eastAsia="仿宋" w:cs="仿宋"/>
                <w:spacing w:val="-2"/>
                <w:sz w:val="24"/>
                <w:szCs w:val="24"/>
                <w:lang w:val="en-US" w:eastAsia="en-US"/>
              </w:rPr>
            </w:pPr>
            <w:r>
              <w:rPr>
                <w:rFonts w:hint="eastAsia" w:ascii="仿宋" w:hAnsi="仿宋" w:eastAsia="仿宋" w:cs="仿宋"/>
                <w:spacing w:val="-2"/>
                <w:sz w:val="24"/>
                <w:szCs w:val="24"/>
                <w:lang w:val="en-US" w:eastAsia="zh-CN"/>
              </w:rPr>
              <w:t>具有视频视觉形象规范与刻画的应用能力</w:t>
            </w:r>
          </w:p>
        </w:tc>
      </w:tr>
    </w:tbl>
    <w:p w14:paraId="35513772">
      <w:pPr>
        <w:keepNext w:val="0"/>
        <w:keepLines w:val="0"/>
        <w:pageBreakBefore w:val="0"/>
        <w:widowControl/>
        <w:kinsoku w:val="0"/>
        <w:wordWrap/>
        <w:overflowPunct/>
        <w:topLinePunct w:val="0"/>
        <w:autoSpaceDE w:val="0"/>
        <w:autoSpaceDN w:val="0"/>
        <w:bidi w:val="0"/>
        <w:adjustRightInd/>
        <w:snapToGrid/>
        <w:textAlignment w:val="baseline"/>
        <w:sectPr>
          <w:footerReference r:id="rId5" w:type="default"/>
          <w:pgSz w:w="11906" w:h="16839"/>
          <w:pgMar w:top="1431" w:right="1131" w:bottom="1364" w:left="1687" w:header="0" w:footer="1111" w:gutter="0"/>
          <w:cols w:space="720" w:num="1"/>
        </w:sectPr>
      </w:pPr>
    </w:p>
    <w:p w14:paraId="2F63502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仿宋" w:hAnsi="仿宋" w:eastAsia="仿宋" w:cs="仿宋"/>
          <w:spacing w:val="7"/>
          <w:sz w:val="28"/>
          <w:szCs w:val="28"/>
        </w:rPr>
      </w:pPr>
      <w:r>
        <w:rPr>
          <w:rFonts w:ascii="黑体" w:hAnsi="黑体" w:eastAsia="黑体" w:cs="黑体"/>
          <w:spacing w:val="7"/>
          <w:sz w:val="31"/>
          <w:szCs w:val="31"/>
        </w:rPr>
        <w:t>二、</w:t>
      </w:r>
      <w:r>
        <w:rPr>
          <w:rFonts w:hint="eastAsia" w:ascii="黑体" w:hAnsi="黑体" w:eastAsia="黑体" w:cs="黑体"/>
          <w:spacing w:val="7"/>
          <w:sz w:val="31"/>
          <w:szCs w:val="31"/>
        </w:rPr>
        <w:t>竞赛目标</w:t>
      </w:r>
    </w:p>
    <w:tbl>
      <w:tblPr>
        <w:tblStyle w:val="6"/>
        <w:tblpPr w:leftFromText="181" w:rightFromText="181" w:vertAnchor="text" w:tblpXSpec="lef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6"/>
      </w:tblGrid>
      <w:tr w14:paraId="45B7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9266" w:type="dxa"/>
            <w:vAlign w:val="top"/>
          </w:tcPr>
          <w:p w14:paraId="474CDA7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firstLine="276" w:firstLineChars="100"/>
              <w:textAlignment w:val="baseline"/>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（一）服务国家战略发展</w:t>
            </w:r>
          </w:p>
          <w:p w14:paraId="2D1ECC53">
            <w:pPr>
              <w:widowControl/>
              <w:spacing w:line="360" w:lineRule="auto"/>
              <w:ind w:firstLine="544" w:firstLineChars="200"/>
              <w:jc w:val="both"/>
              <w:rPr>
                <w:rFonts w:hint="eastAsia" w:ascii="仿宋" w:hAnsi="仿宋" w:eastAsia="仿宋" w:cs="仿宋"/>
                <w:sz w:val="28"/>
                <w:szCs w:val="28"/>
                <w:lang w:val="en-US" w:eastAsia="zh-CN"/>
              </w:rPr>
            </w:pPr>
            <w:r>
              <w:rPr>
                <w:rFonts w:hint="eastAsia" w:ascii="仿宋" w:hAnsi="仿宋" w:eastAsia="仿宋" w:cs="仿宋"/>
                <w:spacing w:val="-4"/>
                <w:sz w:val="28"/>
                <w:szCs w:val="28"/>
              </w:rPr>
              <w:t>本赛项贯彻党的二十大</w:t>
            </w:r>
            <w:r>
              <w:rPr>
                <w:rFonts w:hint="eastAsia" w:ascii="仿宋" w:hAnsi="仿宋" w:eastAsia="仿宋" w:cs="仿宋"/>
                <w:spacing w:val="-4"/>
                <w:sz w:val="28"/>
                <w:szCs w:val="28"/>
                <w:lang w:val="en-US" w:eastAsia="zh-CN"/>
              </w:rPr>
              <w:t>精神，</w:t>
            </w:r>
            <w:r>
              <w:rPr>
                <w:rFonts w:hint="eastAsia" w:ascii="仿宋" w:hAnsi="仿宋" w:eastAsia="仿宋" w:cs="仿宋"/>
                <w:spacing w:val="-4"/>
                <w:sz w:val="28"/>
                <w:szCs w:val="28"/>
              </w:rPr>
              <w:t>落实“坚持以推动高质量发展为主题，把实施扩大内需战略同深化供给侧结构性改革有机结合起来”、“构建优质高效的服务业新体系，推动现代服务业同先进制造业、现代农业深度融合”。以国家“十四五”规划为统领，促进</w:t>
            </w:r>
            <w:r>
              <w:rPr>
                <w:rFonts w:hint="eastAsia" w:ascii="仿宋" w:hAnsi="仿宋" w:eastAsia="仿宋" w:cs="仿宋"/>
                <w:spacing w:val="-4"/>
                <w:sz w:val="28"/>
                <w:szCs w:val="28"/>
                <w:lang w:val="en-US" w:eastAsia="zh-CN"/>
              </w:rPr>
              <w:t>商贸领域</w:t>
            </w:r>
            <w:r>
              <w:rPr>
                <w:rFonts w:hint="eastAsia" w:ascii="仿宋" w:hAnsi="仿宋" w:eastAsia="仿宋" w:cs="仿宋"/>
                <w:spacing w:val="-4"/>
                <w:sz w:val="28"/>
                <w:szCs w:val="28"/>
              </w:rPr>
              <w:t>数字技术技能人才培养，服务企业营销数字化转型需求。</w:t>
            </w:r>
          </w:p>
          <w:p w14:paraId="0B5DACE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2" w:firstLineChars="200"/>
              <w:textAlignment w:val="baseline"/>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（二）服务学生全面发展</w:t>
            </w:r>
          </w:p>
          <w:p w14:paraId="1E593A5E">
            <w:pPr>
              <w:widowControl/>
              <w:spacing w:line="360" w:lineRule="auto"/>
              <w:ind w:firstLine="544" w:firstLineChars="200"/>
              <w:jc w:val="both"/>
              <w:rPr>
                <w:rFonts w:hint="eastAsia" w:ascii="仿宋" w:hAnsi="仿宋" w:eastAsia="仿宋" w:cs="仿宋"/>
                <w:sz w:val="28"/>
                <w:szCs w:val="28"/>
                <w:lang w:eastAsia="zh-CN"/>
              </w:rPr>
            </w:pPr>
            <w:r>
              <w:rPr>
                <w:rFonts w:hint="eastAsia" w:ascii="仿宋" w:hAnsi="仿宋" w:eastAsia="仿宋" w:cs="仿宋"/>
                <w:spacing w:val="-4"/>
                <w:sz w:val="28"/>
                <w:szCs w:val="28"/>
                <w:lang w:val="en-US" w:eastAsia="zh-CN"/>
              </w:rPr>
              <w:t>通过竞赛全方位培养学生市场调研与分析、营销策略制定、品牌推广与传播等复合型技能，提升学生数据洞察、</w:t>
            </w:r>
            <w:r>
              <w:rPr>
                <w:rFonts w:hint="eastAsia" w:ascii="仿宋" w:hAnsi="仿宋" w:eastAsia="仿宋" w:cs="仿宋"/>
                <w:spacing w:val="-3"/>
                <w:sz w:val="28"/>
                <w:szCs w:val="28"/>
              </w:rPr>
              <w:t>策划创意、</w:t>
            </w:r>
            <w:r>
              <w:rPr>
                <w:rFonts w:hint="eastAsia" w:ascii="仿宋" w:hAnsi="仿宋" w:eastAsia="仿宋" w:cs="仿宋"/>
                <w:spacing w:val="-4"/>
                <w:sz w:val="28"/>
                <w:szCs w:val="28"/>
                <w:lang w:val="en-US" w:eastAsia="zh-CN"/>
              </w:rPr>
              <w:t>商业嗅觉</w:t>
            </w:r>
            <w:r>
              <w:rPr>
                <w:rFonts w:hint="eastAsia" w:ascii="仿宋" w:hAnsi="仿宋" w:eastAsia="仿宋" w:cs="仿宋"/>
                <w:spacing w:val="-4"/>
                <w:sz w:val="28"/>
                <w:szCs w:val="28"/>
              </w:rPr>
              <w:t>和团队协作能力</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助力学生全面发</w:t>
            </w:r>
            <w:r>
              <w:rPr>
                <w:rFonts w:hint="eastAsia" w:ascii="仿宋" w:hAnsi="仿宋" w:eastAsia="仿宋" w:cs="仿宋"/>
                <w:spacing w:val="-1"/>
                <w:sz w:val="28"/>
                <w:szCs w:val="28"/>
              </w:rPr>
              <w:t>展</w:t>
            </w:r>
            <w:r>
              <w:rPr>
                <w:rFonts w:hint="eastAsia" w:ascii="仿宋" w:hAnsi="仿宋" w:eastAsia="仿宋" w:cs="仿宋"/>
                <w:spacing w:val="-1"/>
                <w:sz w:val="28"/>
                <w:szCs w:val="28"/>
                <w:lang w:eastAsia="zh-CN"/>
              </w:rPr>
              <w:t>。</w:t>
            </w:r>
          </w:p>
          <w:p w14:paraId="08EC84D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2" w:firstLineChars="200"/>
              <w:textAlignment w:val="baseline"/>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（三）服务经济社会发展</w:t>
            </w:r>
          </w:p>
          <w:p w14:paraId="138BD93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jc w:val="both"/>
              <w:textAlignment w:val="baseline"/>
              <w:rPr>
                <w:rFonts w:hint="default" w:ascii="仿宋" w:hAnsi="仿宋" w:eastAsia="仿宋" w:cs="仿宋"/>
                <w:spacing w:val="-4"/>
                <w:sz w:val="28"/>
                <w:szCs w:val="28"/>
                <w:lang w:val="en-US" w:eastAsia="zh-CN"/>
              </w:rPr>
            </w:pPr>
            <w:r>
              <w:rPr>
                <w:rFonts w:hint="eastAsia" w:ascii="仿宋" w:hAnsi="仿宋" w:eastAsia="仿宋" w:cs="仿宋"/>
                <w:spacing w:val="-3"/>
                <w:sz w:val="28"/>
                <w:szCs w:val="28"/>
                <w:lang w:val="en-US" w:eastAsia="zh-CN"/>
              </w:rPr>
              <w:t>市场营销在塑造品牌形象、推广产品与服务、促进市场消费方面扮演着重要角色。通过竞赛，致力于培养既掌握前沿营销理论，又能熟练运用数字营销手段，且深刻理解行业法规与伦理规范的专业人才，满足企业数字化营销与用人需求，降低企业在营销活动中的合规风险，推动市场营销行业健康、有序发展。</w:t>
            </w:r>
          </w:p>
          <w:p w14:paraId="1DAA771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textAlignment w:val="baseline"/>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（四）引领院校专业建设和教学改革</w:t>
            </w:r>
          </w:p>
          <w:p w14:paraId="6B2303B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lang w:val="en-US" w:eastAsia="zh-CN"/>
              </w:rPr>
              <w:t>通过赛前、赛中及赛后成果转化，促进市场营销类课程与教学内容的更新迭代，将最新的营销理念、技术和案例融入教学，确保学生所学知识与行业需求无缝对接，</w:t>
            </w:r>
            <w:r>
              <w:rPr>
                <w:rFonts w:hint="eastAsia" w:ascii="仿宋" w:hAnsi="仿宋" w:eastAsia="仿宋" w:cs="仿宋"/>
                <w:spacing w:val="-4"/>
                <w:sz w:val="28"/>
                <w:szCs w:val="28"/>
              </w:rPr>
              <w:t>促进产教融合、校企合作、产业发展，实现以赛促训、以赛</w:t>
            </w:r>
            <w:r>
              <w:rPr>
                <w:rFonts w:hint="eastAsia" w:ascii="仿宋" w:hAnsi="仿宋" w:eastAsia="仿宋" w:cs="仿宋"/>
                <w:spacing w:val="-4"/>
                <w:sz w:val="28"/>
                <w:szCs w:val="28"/>
                <w:lang w:val="en-US" w:eastAsia="zh-CN"/>
              </w:rPr>
              <w:t>促</w:t>
            </w:r>
            <w:r>
              <w:rPr>
                <w:rFonts w:hint="eastAsia" w:ascii="仿宋" w:hAnsi="仿宋" w:eastAsia="仿宋" w:cs="仿宋"/>
                <w:spacing w:val="-4"/>
                <w:sz w:val="28"/>
                <w:szCs w:val="28"/>
              </w:rPr>
              <w:t>教、以赛促研。</w:t>
            </w:r>
          </w:p>
        </w:tc>
      </w:tr>
    </w:tbl>
    <w:p w14:paraId="11614AC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firstLine="324" w:firstLineChars="100"/>
        <w:textAlignment w:val="baseline"/>
        <w:rPr>
          <w:rFonts w:hint="eastAsia" w:ascii="黑体" w:hAnsi="黑体" w:eastAsia="黑体" w:cs="黑体"/>
          <w:spacing w:val="7"/>
          <w:sz w:val="31"/>
          <w:szCs w:val="31"/>
        </w:rPr>
      </w:pPr>
    </w:p>
    <w:p w14:paraId="67C02C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rPr>
      </w:pPr>
      <w:r>
        <w:rPr>
          <w:rFonts w:hint="eastAsia" w:ascii="黑体" w:hAnsi="黑体" w:eastAsia="黑体" w:cs="黑体"/>
          <w:spacing w:val="7"/>
          <w:sz w:val="31"/>
          <w:szCs w:val="31"/>
        </w:rPr>
        <w:t>三、竞赛内容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8"/>
      </w:tblGrid>
      <w:tr w14:paraId="4381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3" w:hRule="atLeast"/>
        </w:trPr>
        <w:tc>
          <w:tcPr>
            <w:tcW w:w="9298" w:type="dxa"/>
          </w:tcPr>
          <w:p w14:paraId="72A5053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仿宋" w:hAnsi="仿宋" w:eastAsia="仿宋" w:cs="仿宋"/>
                <w:sz w:val="28"/>
                <w:szCs w:val="28"/>
                <w:lang w:val="en-US" w:eastAsia="zh-CN"/>
              </w:rPr>
            </w:pPr>
          </w:p>
          <w:p w14:paraId="1530820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（一）赛项整体内容介绍</w:t>
            </w:r>
          </w:p>
          <w:p w14:paraId="2021ADF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en-US"/>
              </w:rPr>
              <w:t>本赛项围绕</w:t>
            </w:r>
            <w:r>
              <w:rPr>
                <w:rFonts w:hint="eastAsia" w:ascii="仿宋" w:hAnsi="仿宋" w:eastAsia="仿宋" w:cs="仿宋"/>
                <w:sz w:val="28"/>
                <w:szCs w:val="28"/>
                <w:lang w:val="en-US" w:eastAsia="zh-CN"/>
              </w:rPr>
              <w:t>市场营销相关内容</w:t>
            </w:r>
            <w:r>
              <w:rPr>
                <w:rFonts w:hint="eastAsia" w:ascii="仿宋" w:hAnsi="仿宋" w:eastAsia="仿宋" w:cs="仿宋"/>
                <w:sz w:val="28"/>
                <w:szCs w:val="28"/>
                <w:lang w:val="en-US" w:eastAsia="en-US"/>
              </w:rPr>
              <w:t>，</w:t>
            </w:r>
            <w:r>
              <w:rPr>
                <w:rFonts w:hint="eastAsia" w:ascii="仿宋" w:hAnsi="仿宋" w:eastAsia="仿宋" w:cs="仿宋"/>
                <w:sz w:val="28"/>
                <w:szCs w:val="28"/>
                <w:lang w:val="en-US" w:eastAsia="zh-CN"/>
              </w:rPr>
              <w:t>对接数字化营销、新媒体营销等市场营销新方向，</w:t>
            </w:r>
            <w:r>
              <w:rPr>
                <w:rFonts w:hint="eastAsia" w:ascii="仿宋" w:hAnsi="仿宋" w:eastAsia="仿宋" w:cs="仿宋"/>
                <w:sz w:val="28"/>
                <w:szCs w:val="28"/>
                <w:lang w:val="en-US" w:eastAsia="en-US"/>
              </w:rPr>
              <w:t>参照真实岗位</w:t>
            </w:r>
            <w:r>
              <w:rPr>
                <w:rFonts w:hint="eastAsia" w:ascii="仿宋" w:hAnsi="仿宋" w:eastAsia="仿宋" w:cs="仿宋"/>
                <w:sz w:val="28"/>
                <w:szCs w:val="28"/>
                <w:lang w:val="en-US" w:eastAsia="zh-CN"/>
              </w:rPr>
              <w:t>需求</w:t>
            </w:r>
            <w:r>
              <w:rPr>
                <w:rFonts w:hint="eastAsia" w:ascii="仿宋" w:hAnsi="仿宋" w:eastAsia="仿宋" w:cs="仿宋"/>
                <w:sz w:val="28"/>
                <w:szCs w:val="28"/>
                <w:lang w:val="en-US" w:eastAsia="en-US"/>
              </w:rPr>
              <w:t>，按团队成员任务设置竞赛内容，</w:t>
            </w:r>
            <w:r>
              <w:rPr>
                <w:rFonts w:hint="eastAsia" w:ascii="仿宋" w:hAnsi="仿宋" w:eastAsia="仿宋" w:cs="仿宋"/>
                <w:sz w:val="28"/>
                <w:szCs w:val="28"/>
                <w:lang w:val="en-US" w:eastAsia="zh-CN"/>
              </w:rPr>
              <w:t>综合考察选手品牌战略规划与</w:t>
            </w:r>
            <w:r>
              <w:rPr>
                <w:rFonts w:hint="eastAsia" w:ascii="仿宋" w:hAnsi="仿宋" w:eastAsia="仿宋" w:cs="仿宋"/>
                <w:sz w:val="28"/>
                <w:szCs w:val="28"/>
                <w:lang w:val="en-US" w:eastAsia="en-US"/>
              </w:rPr>
              <w:t>品牌传播</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en-US"/>
              </w:rPr>
              <w:t>营销</w:t>
            </w:r>
            <w:r>
              <w:rPr>
                <w:rFonts w:hint="eastAsia" w:ascii="仿宋" w:hAnsi="仿宋" w:eastAsia="仿宋" w:cs="仿宋"/>
                <w:sz w:val="28"/>
                <w:szCs w:val="28"/>
                <w:lang w:val="en-US" w:eastAsia="zh-CN"/>
              </w:rPr>
              <w:t>活动</w:t>
            </w:r>
            <w:r>
              <w:rPr>
                <w:rFonts w:hint="eastAsia" w:ascii="仿宋" w:hAnsi="仿宋" w:eastAsia="仿宋" w:cs="仿宋"/>
                <w:sz w:val="28"/>
                <w:szCs w:val="28"/>
                <w:lang w:val="en-US" w:eastAsia="en-US"/>
              </w:rPr>
              <w:t>策划、新媒体营销</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en-US"/>
              </w:rPr>
              <w:t>团队合作等方面</w:t>
            </w:r>
            <w:r>
              <w:rPr>
                <w:rFonts w:hint="eastAsia" w:ascii="仿宋" w:hAnsi="仿宋" w:eastAsia="仿宋" w:cs="仿宋"/>
                <w:sz w:val="28"/>
                <w:szCs w:val="28"/>
                <w:lang w:val="en-US" w:eastAsia="zh-CN"/>
              </w:rPr>
              <w:t>的</w:t>
            </w:r>
            <w:r>
              <w:rPr>
                <w:rFonts w:hint="eastAsia" w:ascii="仿宋" w:hAnsi="仿宋" w:eastAsia="仿宋" w:cs="仿宋"/>
                <w:sz w:val="28"/>
                <w:szCs w:val="28"/>
                <w:lang w:val="en-US" w:eastAsia="en-US"/>
              </w:rPr>
              <w:t>能力素养</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en-US"/>
              </w:rPr>
              <w:t>具体竞赛内容结构如表 1 所示</w:t>
            </w:r>
            <w:r>
              <w:rPr>
                <w:rFonts w:hint="eastAsia" w:ascii="仿宋" w:hAnsi="仿宋" w:eastAsia="仿宋" w:cs="仿宋"/>
                <w:sz w:val="28"/>
                <w:szCs w:val="28"/>
                <w:lang w:val="en-US" w:eastAsia="zh-CN"/>
              </w:rPr>
              <w:t>：</w:t>
            </w:r>
          </w:p>
          <w:p w14:paraId="688805B2">
            <w:pPr>
              <w:widowControl w:val="0"/>
              <w:snapToGrid w:val="0"/>
              <w:spacing w:line="240" w:lineRule="auto"/>
              <w:jc w:val="center"/>
              <w:rPr>
                <w:rFonts w:hint="eastAsia" w:ascii="仿宋_GB2312" w:hAnsi="Times New Roman" w:eastAsia="仿宋_GB2312" w:cs="Times New Roman"/>
                <w:b/>
                <w:bCs/>
                <w:sz w:val="24"/>
                <w:szCs w:val="32"/>
              </w:rPr>
            </w:pPr>
            <w:r>
              <w:rPr>
                <w:rFonts w:hint="eastAsia" w:ascii="仿宋_GB2312" w:hAnsi="Times New Roman" w:eastAsia="仿宋_GB2312" w:cs="Times New Roman"/>
                <w:b/>
                <w:bCs/>
                <w:sz w:val="24"/>
                <w:szCs w:val="32"/>
              </w:rPr>
              <w:t>表1 竞赛内容</w:t>
            </w:r>
            <w:r>
              <w:rPr>
                <w:rFonts w:hint="eastAsia" w:ascii="仿宋_GB2312" w:hAnsi="Times New Roman" w:cs="Times New Roman"/>
                <w:b/>
                <w:bCs/>
                <w:sz w:val="24"/>
                <w:szCs w:val="32"/>
                <w:lang w:val="en-US" w:eastAsia="zh-CN"/>
              </w:rPr>
              <w:t>结构</w:t>
            </w:r>
            <w:r>
              <w:rPr>
                <w:rFonts w:hint="eastAsia" w:ascii="仿宋_GB2312" w:hAnsi="Times New Roman" w:eastAsia="仿宋_GB2312" w:cs="Times New Roman"/>
                <w:b/>
                <w:bCs/>
                <w:sz w:val="24"/>
                <w:szCs w:val="32"/>
              </w:rPr>
              <w:t>表</w:t>
            </w:r>
          </w:p>
          <w:p w14:paraId="3AE4375C">
            <w:pPr>
              <w:widowControl w:val="0"/>
              <w:snapToGrid w:val="0"/>
              <w:spacing w:line="240" w:lineRule="auto"/>
              <w:jc w:val="center"/>
              <w:rPr>
                <w:rFonts w:hint="eastAsia" w:ascii="仿宋_GB2312" w:hAnsi="Times New Roman" w:eastAsia="仿宋_GB2312" w:cs="Times New Roman"/>
                <w:b/>
                <w:bCs/>
                <w:sz w:val="24"/>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9"/>
              <w:gridCol w:w="728"/>
              <w:gridCol w:w="1396"/>
            </w:tblGrid>
            <w:tr w14:paraId="6682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59" w:type="dxa"/>
                  <w:vAlign w:val="center"/>
                </w:tcPr>
                <w:p w14:paraId="131B7C2A">
                  <w:pPr>
                    <w:widowControl w:val="0"/>
                    <w:snapToGrid w:val="0"/>
                    <w:spacing w:line="240" w:lineRule="auto"/>
                    <w:jc w:val="center"/>
                    <w:rPr>
                      <w:rFonts w:ascii="仿宋_GB2312" w:hAnsi="Times New Roman" w:eastAsia="仿宋_GB2312" w:cs="Times New Roman"/>
                      <w:b/>
                      <w:bCs/>
                      <w:kern w:val="0"/>
                      <w:sz w:val="24"/>
                      <w:szCs w:val="32"/>
                    </w:rPr>
                  </w:pPr>
                  <w:r>
                    <w:rPr>
                      <w:rFonts w:hint="eastAsia" w:ascii="仿宋_GB2312" w:hAnsi="Times New Roman" w:eastAsia="仿宋_GB2312" w:cs="Times New Roman"/>
                      <w:b/>
                      <w:bCs/>
                      <w:kern w:val="0"/>
                      <w:sz w:val="24"/>
                      <w:szCs w:val="32"/>
                    </w:rPr>
                    <w:t>竞赛内容</w:t>
                  </w:r>
                </w:p>
              </w:tc>
              <w:tc>
                <w:tcPr>
                  <w:tcW w:w="728" w:type="dxa"/>
                  <w:vAlign w:val="center"/>
                </w:tcPr>
                <w:p w14:paraId="20770890">
                  <w:pPr>
                    <w:widowControl w:val="0"/>
                    <w:snapToGrid w:val="0"/>
                    <w:spacing w:line="240" w:lineRule="auto"/>
                    <w:jc w:val="center"/>
                    <w:rPr>
                      <w:rFonts w:ascii="仿宋_GB2312" w:hAnsi="Times New Roman" w:eastAsia="仿宋_GB2312" w:cs="Times New Roman"/>
                      <w:b/>
                      <w:bCs/>
                      <w:kern w:val="0"/>
                      <w:sz w:val="24"/>
                      <w:szCs w:val="32"/>
                    </w:rPr>
                  </w:pPr>
                  <w:r>
                    <w:rPr>
                      <w:rFonts w:hint="eastAsia" w:ascii="仿宋_GB2312" w:hAnsi="Times New Roman" w:eastAsia="仿宋_GB2312" w:cs="Times New Roman"/>
                      <w:b/>
                      <w:bCs/>
                      <w:kern w:val="0"/>
                      <w:sz w:val="24"/>
                      <w:szCs w:val="32"/>
                    </w:rPr>
                    <w:t>比例</w:t>
                  </w:r>
                </w:p>
              </w:tc>
              <w:tc>
                <w:tcPr>
                  <w:tcW w:w="1396" w:type="dxa"/>
                  <w:vAlign w:val="center"/>
                </w:tcPr>
                <w:p w14:paraId="119043B9">
                  <w:pPr>
                    <w:widowControl w:val="0"/>
                    <w:snapToGrid w:val="0"/>
                    <w:spacing w:line="240" w:lineRule="auto"/>
                    <w:jc w:val="center"/>
                    <w:rPr>
                      <w:rFonts w:ascii="仿宋_GB2312" w:hAnsi="Times New Roman" w:eastAsia="仿宋_GB2312" w:cs="Times New Roman"/>
                      <w:b/>
                      <w:bCs/>
                      <w:kern w:val="0"/>
                      <w:sz w:val="24"/>
                      <w:szCs w:val="32"/>
                    </w:rPr>
                  </w:pPr>
                  <w:r>
                    <w:rPr>
                      <w:rFonts w:hint="eastAsia" w:ascii="仿宋_GB2312" w:hAnsi="Times New Roman" w:eastAsia="仿宋_GB2312" w:cs="Times New Roman"/>
                      <w:b/>
                      <w:bCs/>
                      <w:kern w:val="0"/>
                      <w:sz w:val="24"/>
                      <w:szCs w:val="32"/>
                    </w:rPr>
                    <w:t>竞赛方式</w:t>
                  </w:r>
                </w:p>
              </w:tc>
            </w:tr>
            <w:tr w14:paraId="393D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59" w:type="dxa"/>
                  <w:vAlign w:val="center"/>
                </w:tcPr>
                <w:p w14:paraId="1C1D507C">
                  <w:pPr>
                    <w:widowControl w:val="0"/>
                    <w:snapToGrid w:val="0"/>
                    <w:spacing w:line="240" w:lineRule="auto"/>
                    <w:jc w:val="both"/>
                    <w:rPr>
                      <w:rFonts w:ascii="仿宋_GB2312" w:hAnsi="Times New Roman" w:eastAsia="仿宋_GB2312" w:cs="Times New Roman"/>
                      <w:kern w:val="0"/>
                      <w:sz w:val="20"/>
                      <w:szCs w:val="21"/>
                    </w:rPr>
                  </w:pPr>
                  <w:r>
                    <w:rPr>
                      <w:rFonts w:ascii="仿宋_GB2312" w:hAnsi="Times New Roman" w:eastAsia="仿宋_GB2312" w:cs="Times New Roman"/>
                      <w:kern w:val="0"/>
                      <w:sz w:val="20"/>
                      <w:szCs w:val="21"/>
                    </w:rPr>
                    <w:t>根据市场环境现状，围绕某一企业，制定品牌战略规划方案，结合特定营销节点制定营销活动策划方案，于竞赛当日现场，完成两个方案的Word文档撰写。制作涵盖品牌战略规划和营销活动策划的汇报PPT。围绕“营销活动策划方案”中具体活动方案的内容，借助新媒体文案编辑工具，制作一篇图文并茂的宣传文案，达到品牌推广和产品促销活动宣传的目的。按要求进行品牌战略规划和营销活动策划方案的现场汇报与展示。</w:t>
                  </w:r>
                </w:p>
              </w:tc>
              <w:tc>
                <w:tcPr>
                  <w:tcW w:w="728" w:type="dxa"/>
                  <w:vAlign w:val="center"/>
                </w:tcPr>
                <w:p w14:paraId="2BA560C4">
                  <w:pPr>
                    <w:widowControl w:val="0"/>
                    <w:snapToGrid w:val="0"/>
                    <w:spacing w:line="240" w:lineRule="auto"/>
                    <w:jc w:val="center"/>
                    <w:rPr>
                      <w:rFonts w:ascii="仿宋_GB2312" w:hAnsi="Times New Roman" w:eastAsia="仿宋_GB2312" w:cs="Times New Roman"/>
                      <w:kern w:val="0"/>
                      <w:sz w:val="20"/>
                      <w:szCs w:val="21"/>
                    </w:rPr>
                  </w:pPr>
                  <w:r>
                    <w:rPr>
                      <w:rFonts w:hint="eastAsia" w:ascii="仿宋_GB2312" w:hAnsi="Times New Roman" w:cs="Times New Roman"/>
                      <w:kern w:val="0"/>
                      <w:sz w:val="20"/>
                      <w:szCs w:val="21"/>
                      <w:lang w:val="en-US" w:eastAsia="zh-CN"/>
                    </w:rPr>
                    <w:t>100</w:t>
                  </w:r>
                  <w:r>
                    <w:rPr>
                      <w:rFonts w:hint="eastAsia" w:ascii="仿宋_GB2312" w:hAnsi="Times New Roman" w:eastAsia="仿宋_GB2312" w:cs="Times New Roman"/>
                      <w:kern w:val="0"/>
                      <w:sz w:val="20"/>
                      <w:szCs w:val="21"/>
                    </w:rPr>
                    <w:t>%</w:t>
                  </w:r>
                </w:p>
              </w:tc>
              <w:tc>
                <w:tcPr>
                  <w:tcW w:w="1396" w:type="dxa"/>
                  <w:vAlign w:val="center"/>
                </w:tcPr>
                <w:p w14:paraId="027E1021">
                  <w:pPr>
                    <w:widowControl w:val="0"/>
                    <w:snapToGrid w:val="0"/>
                    <w:spacing w:line="240" w:lineRule="auto"/>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4人分工合作</w:t>
                  </w:r>
                </w:p>
              </w:tc>
            </w:tr>
          </w:tbl>
          <w:p w14:paraId="403B507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z w:val="28"/>
                <w:szCs w:val="28"/>
                <w:lang w:val="en-US" w:eastAsia="zh-CN"/>
              </w:rPr>
            </w:pPr>
          </w:p>
          <w:p w14:paraId="790200F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（二）赛项模块详细内容介绍</w:t>
            </w:r>
          </w:p>
          <w:p w14:paraId="113CD01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jc w:val="both"/>
              <w:textAlignment w:val="baseline"/>
              <w:rPr>
                <w:rFonts w:hint="eastAsia"/>
                <w:lang w:val="en-US" w:eastAsia="en-US"/>
              </w:rPr>
            </w:pPr>
            <w:r>
              <w:rPr>
                <w:rFonts w:hint="eastAsia" w:ascii="仿宋" w:hAnsi="仿宋" w:eastAsia="仿宋" w:cs="仿宋"/>
                <w:sz w:val="28"/>
                <w:szCs w:val="28"/>
                <w:lang w:val="en-US" w:eastAsia="en-US"/>
              </w:rPr>
              <w:t>市场营销赛项</w:t>
            </w:r>
            <w:r>
              <w:rPr>
                <w:rFonts w:hint="eastAsia" w:ascii="仿宋" w:hAnsi="仿宋" w:eastAsia="仿宋" w:cs="仿宋"/>
                <w:sz w:val="28"/>
                <w:szCs w:val="28"/>
                <w:lang w:val="en-US" w:eastAsia="zh-CN"/>
              </w:rPr>
              <w:t>由品牌战略规划方案、营销活动策划方案、新媒体营销、方案汇报与展示四大模块组成</w:t>
            </w:r>
            <w:r>
              <w:rPr>
                <w:rFonts w:hint="eastAsia" w:ascii="仿宋" w:hAnsi="仿宋" w:eastAsia="仿宋" w:cs="仿宋"/>
                <w:sz w:val="28"/>
                <w:szCs w:val="28"/>
                <w:lang w:val="en-US" w:eastAsia="en-US"/>
              </w:rPr>
              <w:t>。模块具体任务内容及赛项时长、分值，如表 2 所示。</w:t>
            </w:r>
          </w:p>
          <w:p w14:paraId="3AE9993A">
            <w:pPr>
              <w:widowControl w:val="0"/>
              <w:snapToGrid w:val="0"/>
              <w:spacing w:line="360" w:lineRule="auto"/>
              <w:jc w:val="center"/>
              <w:rPr>
                <w:rFonts w:ascii="仿宋_GB2312" w:hAnsi="Times New Roman" w:eastAsia="仿宋_GB2312" w:cs="Times New Roman"/>
                <w:b/>
                <w:bCs/>
                <w:sz w:val="24"/>
                <w:szCs w:val="32"/>
              </w:rPr>
            </w:pPr>
            <w:r>
              <w:rPr>
                <w:rFonts w:hint="eastAsia" w:ascii="仿宋_GB2312" w:hAnsi="Times New Roman" w:eastAsia="仿宋_GB2312" w:cs="Times New Roman"/>
                <w:b/>
                <w:bCs/>
                <w:sz w:val="24"/>
                <w:szCs w:val="32"/>
              </w:rPr>
              <w:t>表2 赛项模块详细表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835"/>
              <w:gridCol w:w="5379"/>
              <w:gridCol w:w="1251"/>
              <w:gridCol w:w="803"/>
            </w:tblGrid>
            <w:tr w14:paraId="334E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39" w:type="dxa"/>
                  <w:gridSpan w:val="2"/>
                  <w:vAlign w:val="center"/>
                </w:tcPr>
                <w:p w14:paraId="2EA82010">
                  <w:pPr>
                    <w:widowControl w:val="0"/>
                    <w:snapToGrid w:val="0"/>
                    <w:jc w:val="center"/>
                    <w:rPr>
                      <w:rFonts w:ascii="仿宋_GB2312" w:hAnsi="Times New Roman" w:eastAsia="仿宋_GB2312" w:cs="Times New Roman"/>
                      <w:b/>
                      <w:bCs/>
                      <w:kern w:val="0"/>
                      <w:sz w:val="24"/>
                      <w:szCs w:val="32"/>
                    </w:rPr>
                  </w:pPr>
                  <w:r>
                    <w:rPr>
                      <w:rFonts w:hint="eastAsia" w:ascii="仿宋_GB2312" w:hAnsi="Times New Roman" w:eastAsia="仿宋_GB2312" w:cs="Times New Roman"/>
                      <w:b/>
                      <w:bCs/>
                      <w:kern w:val="0"/>
                      <w:sz w:val="24"/>
                      <w:szCs w:val="32"/>
                    </w:rPr>
                    <w:t>模块</w:t>
                  </w:r>
                </w:p>
              </w:tc>
              <w:tc>
                <w:tcPr>
                  <w:tcW w:w="5379" w:type="dxa"/>
                  <w:vAlign w:val="center"/>
                </w:tcPr>
                <w:p w14:paraId="02E2BF10">
                  <w:pPr>
                    <w:widowControl w:val="0"/>
                    <w:snapToGrid w:val="0"/>
                    <w:jc w:val="center"/>
                    <w:rPr>
                      <w:rFonts w:ascii="仿宋_GB2312" w:hAnsi="Times New Roman" w:eastAsia="仿宋_GB2312" w:cs="Times New Roman"/>
                      <w:b/>
                      <w:bCs/>
                      <w:kern w:val="0"/>
                      <w:sz w:val="24"/>
                      <w:szCs w:val="32"/>
                    </w:rPr>
                  </w:pPr>
                  <w:r>
                    <w:rPr>
                      <w:rFonts w:hint="eastAsia" w:ascii="仿宋_GB2312" w:hAnsi="Times New Roman" w:eastAsia="仿宋_GB2312" w:cs="Times New Roman"/>
                      <w:b/>
                      <w:bCs/>
                      <w:kern w:val="0"/>
                      <w:sz w:val="24"/>
                      <w:szCs w:val="32"/>
                    </w:rPr>
                    <w:t>主要内容</w:t>
                  </w:r>
                </w:p>
              </w:tc>
              <w:tc>
                <w:tcPr>
                  <w:tcW w:w="1251" w:type="dxa"/>
                  <w:vAlign w:val="center"/>
                </w:tcPr>
                <w:p w14:paraId="4FC87399">
                  <w:pPr>
                    <w:widowControl w:val="0"/>
                    <w:snapToGrid w:val="0"/>
                    <w:jc w:val="center"/>
                    <w:rPr>
                      <w:rFonts w:ascii="仿宋_GB2312" w:hAnsi="Times New Roman" w:eastAsia="仿宋_GB2312" w:cs="Times New Roman"/>
                      <w:b/>
                      <w:bCs/>
                      <w:kern w:val="0"/>
                      <w:sz w:val="24"/>
                      <w:szCs w:val="32"/>
                    </w:rPr>
                  </w:pPr>
                  <w:r>
                    <w:rPr>
                      <w:rFonts w:hint="eastAsia" w:ascii="仿宋_GB2312" w:hAnsi="Times New Roman" w:eastAsia="仿宋_GB2312" w:cs="Times New Roman"/>
                      <w:b/>
                      <w:bCs/>
                      <w:kern w:val="0"/>
                      <w:sz w:val="24"/>
                      <w:szCs w:val="32"/>
                    </w:rPr>
                    <w:t>比赛时长</w:t>
                  </w:r>
                </w:p>
              </w:tc>
              <w:tc>
                <w:tcPr>
                  <w:tcW w:w="803" w:type="dxa"/>
                  <w:vAlign w:val="center"/>
                </w:tcPr>
                <w:p w14:paraId="5807838F">
                  <w:pPr>
                    <w:widowControl w:val="0"/>
                    <w:snapToGrid w:val="0"/>
                    <w:jc w:val="center"/>
                    <w:rPr>
                      <w:rFonts w:ascii="仿宋_GB2312" w:hAnsi="Times New Roman" w:eastAsia="仿宋_GB2312" w:cs="Times New Roman"/>
                      <w:b/>
                      <w:bCs/>
                      <w:kern w:val="0"/>
                      <w:sz w:val="24"/>
                      <w:szCs w:val="32"/>
                    </w:rPr>
                  </w:pPr>
                  <w:r>
                    <w:rPr>
                      <w:rFonts w:hint="eastAsia" w:ascii="仿宋_GB2312" w:hAnsi="Times New Roman" w:eastAsia="仿宋_GB2312" w:cs="Times New Roman"/>
                      <w:b/>
                      <w:bCs/>
                      <w:kern w:val="0"/>
                      <w:sz w:val="24"/>
                      <w:szCs w:val="32"/>
                    </w:rPr>
                    <w:t>分值</w:t>
                  </w:r>
                </w:p>
              </w:tc>
            </w:tr>
            <w:tr w14:paraId="622B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04" w:type="dxa"/>
                  <w:vAlign w:val="center"/>
                </w:tcPr>
                <w:p w14:paraId="740D99D2">
                  <w:pPr>
                    <w:widowControl w:val="0"/>
                    <w:snapToGrid w:val="0"/>
                    <w:spacing w:line="360" w:lineRule="auto"/>
                    <w:jc w:val="center"/>
                    <w:rPr>
                      <w:rFonts w:ascii="仿宋_GB2312" w:hAnsi="Times New Roman" w:eastAsia="仿宋_GB2312" w:cs="Times New Roman"/>
                      <w:b/>
                      <w:bCs/>
                      <w:kern w:val="0"/>
                      <w:sz w:val="20"/>
                      <w:szCs w:val="21"/>
                    </w:rPr>
                  </w:pPr>
                  <w:r>
                    <w:rPr>
                      <w:rFonts w:hint="eastAsia" w:ascii="仿宋_GB2312" w:hAnsi="Times New Roman" w:eastAsia="仿宋_GB2312" w:cs="Times New Roman"/>
                      <w:b/>
                      <w:bCs/>
                      <w:kern w:val="0"/>
                      <w:sz w:val="20"/>
                      <w:szCs w:val="21"/>
                    </w:rPr>
                    <w:t>模块一</w:t>
                  </w:r>
                </w:p>
              </w:tc>
              <w:tc>
                <w:tcPr>
                  <w:tcW w:w="835" w:type="dxa"/>
                  <w:vAlign w:val="center"/>
                </w:tcPr>
                <w:p w14:paraId="48D2F2BE">
                  <w:pPr>
                    <w:widowControl w:val="0"/>
                    <w:snapToGrid w:val="0"/>
                    <w:spacing w:line="360" w:lineRule="auto"/>
                    <w:jc w:val="left"/>
                    <w:rPr>
                      <w:rFonts w:ascii="仿宋_GB2312" w:hAnsi="Times New Roman" w:eastAsia="仿宋_GB2312" w:cs="Times New Roman"/>
                      <w:b/>
                      <w:bCs/>
                      <w:kern w:val="0"/>
                      <w:sz w:val="20"/>
                      <w:szCs w:val="21"/>
                    </w:rPr>
                  </w:pPr>
                  <w:r>
                    <w:rPr>
                      <w:rFonts w:hint="eastAsia" w:ascii="仿宋_GB2312" w:hAnsi="Times New Roman" w:eastAsia="仿宋_GB2312" w:cs="Times New Roman"/>
                      <w:b/>
                      <w:bCs/>
                      <w:kern w:val="0"/>
                      <w:sz w:val="20"/>
                      <w:szCs w:val="21"/>
                      <w:lang w:val="en-US" w:eastAsia="zh-CN"/>
                    </w:rPr>
                    <w:t>品牌战略规划方案</w:t>
                  </w:r>
                </w:p>
              </w:tc>
              <w:tc>
                <w:tcPr>
                  <w:tcW w:w="5379" w:type="dxa"/>
                  <w:vAlign w:val="center"/>
                </w:tcPr>
                <w:p w14:paraId="010C25DD">
                  <w:pPr>
                    <w:widowControl w:val="0"/>
                    <w:snapToGrid w:val="0"/>
                    <w:ind w:firstLine="422"/>
                    <w:rPr>
                      <w:rFonts w:hint="eastAsia" w:ascii="仿宋_GB2312" w:hAnsi="Times New Roman" w:cs="Times New Roman"/>
                      <w:b/>
                      <w:bCs/>
                      <w:kern w:val="0"/>
                      <w:sz w:val="20"/>
                      <w:szCs w:val="21"/>
                      <w:lang w:val="en-US" w:eastAsia="zh-CN"/>
                    </w:rPr>
                  </w:pPr>
                </w:p>
                <w:p w14:paraId="6ED1EA74">
                  <w:pPr>
                    <w:widowControl w:val="0"/>
                    <w:snapToGrid w:val="0"/>
                    <w:ind w:firstLine="422"/>
                    <w:rPr>
                      <w:rFonts w:ascii="仿宋_GB2312" w:hAnsi="Times New Roman" w:eastAsia="仿宋_GB2312" w:cs="Times New Roman"/>
                      <w:b/>
                      <w:bCs/>
                      <w:kern w:val="0"/>
                      <w:sz w:val="20"/>
                      <w:szCs w:val="21"/>
                    </w:rPr>
                  </w:pPr>
                  <w:r>
                    <w:rPr>
                      <w:rFonts w:hint="eastAsia" w:ascii="仿宋_GB2312" w:hAnsi="Times New Roman" w:cs="Times New Roman"/>
                      <w:b/>
                      <w:bCs/>
                      <w:kern w:val="0"/>
                      <w:sz w:val="20"/>
                      <w:szCs w:val="21"/>
                      <w:lang w:val="en-US" w:eastAsia="zh-CN"/>
                    </w:rPr>
                    <w:t>任务要求</w:t>
                  </w:r>
                  <w:r>
                    <w:rPr>
                      <w:rFonts w:ascii="仿宋_GB2312" w:hAnsi="Times New Roman" w:eastAsia="仿宋_GB2312" w:cs="Times New Roman"/>
                      <w:b/>
                      <w:bCs/>
                      <w:kern w:val="0"/>
                      <w:sz w:val="20"/>
                      <w:szCs w:val="21"/>
                    </w:rPr>
                    <w:t>：品牌战略规划方案撰写</w:t>
                  </w:r>
                </w:p>
                <w:p w14:paraId="13563F95">
                  <w:pPr>
                    <w:widowControl w:val="0"/>
                    <w:snapToGrid w:val="0"/>
                    <w:ind w:firstLine="420"/>
                    <w:rPr>
                      <w:rFonts w:ascii="仿宋_GB2312" w:hAnsi="Times New Roman" w:eastAsia="仿宋_GB2312" w:cs="Times New Roman"/>
                      <w:kern w:val="0"/>
                      <w:sz w:val="20"/>
                      <w:szCs w:val="21"/>
                    </w:rPr>
                  </w:pPr>
                  <w:r>
                    <w:rPr>
                      <w:rFonts w:ascii="仿宋_GB2312" w:hAnsi="Times New Roman" w:eastAsia="仿宋_GB2312" w:cs="Times New Roman"/>
                      <w:kern w:val="0"/>
                      <w:sz w:val="20"/>
                      <w:szCs w:val="21"/>
                    </w:rPr>
                    <w:t>根据企业品牌发展现状及产品规划格局，结合市场分析结果，制定并撰写企业 5 年品牌战略规划方案。</w:t>
                  </w:r>
                </w:p>
                <w:p w14:paraId="1C637406">
                  <w:pPr>
                    <w:widowControl w:val="0"/>
                    <w:snapToGrid w:val="0"/>
                    <w:ind w:firstLine="420"/>
                    <w:rPr>
                      <w:rFonts w:ascii="仿宋_GB2312" w:hAnsi="Times New Roman" w:eastAsia="仿宋_GB2312" w:cs="Times New Roman"/>
                      <w:kern w:val="0"/>
                      <w:sz w:val="20"/>
                      <w:szCs w:val="21"/>
                    </w:rPr>
                  </w:pPr>
                </w:p>
              </w:tc>
              <w:tc>
                <w:tcPr>
                  <w:tcW w:w="1251" w:type="dxa"/>
                  <w:vAlign w:val="center"/>
                </w:tcPr>
                <w:p w14:paraId="7D4E6112">
                  <w:pPr>
                    <w:widowControl w:val="0"/>
                    <w:snapToGrid w:val="0"/>
                    <w:spacing w:line="360" w:lineRule="auto"/>
                    <w:jc w:val="center"/>
                    <w:rPr>
                      <w:rFonts w:ascii="仿宋_GB2312" w:hAnsi="Times New Roman" w:eastAsia="仿宋_GB2312" w:cs="Times New Roman"/>
                      <w:kern w:val="0"/>
                      <w:sz w:val="20"/>
                      <w:szCs w:val="21"/>
                    </w:rPr>
                  </w:pPr>
                  <w:r>
                    <w:rPr>
                      <w:rFonts w:hint="eastAsia" w:ascii="仿宋_GB2312" w:hAnsi="Times New Roman" w:cs="Times New Roman"/>
                      <w:kern w:val="0"/>
                      <w:sz w:val="20"/>
                      <w:szCs w:val="21"/>
                      <w:lang w:val="en-US" w:eastAsia="zh-CN"/>
                    </w:rPr>
                    <w:t>50</w:t>
                  </w:r>
                  <w:r>
                    <w:rPr>
                      <w:rFonts w:hint="eastAsia" w:ascii="仿宋_GB2312" w:hAnsi="Times New Roman" w:eastAsia="仿宋_GB2312" w:cs="Times New Roman"/>
                      <w:kern w:val="0"/>
                      <w:sz w:val="20"/>
                      <w:szCs w:val="21"/>
                    </w:rPr>
                    <w:t>分钟</w:t>
                  </w:r>
                </w:p>
              </w:tc>
              <w:tc>
                <w:tcPr>
                  <w:tcW w:w="803" w:type="dxa"/>
                  <w:vAlign w:val="center"/>
                </w:tcPr>
                <w:p w14:paraId="42EEE746">
                  <w:pPr>
                    <w:widowControl w:val="0"/>
                    <w:snapToGrid w:val="0"/>
                    <w:spacing w:line="360" w:lineRule="auto"/>
                    <w:jc w:val="center"/>
                    <w:rPr>
                      <w:rFonts w:hint="default" w:ascii="仿宋_GB2312" w:hAnsi="Times New Roman" w:eastAsia="仿宋_GB2312" w:cs="Times New Roman"/>
                      <w:kern w:val="0"/>
                      <w:sz w:val="20"/>
                      <w:szCs w:val="21"/>
                      <w:lang w:val="en-US" w:eastAsia="zh-CN"/>
                    </w:rPr>
                  </w:pPr>
                  <w:r>
                    <w:rPr>
                      <w:rFonts w:hint="eastAsia" w:ascii="仿宋_GB2312" w:hAnsi="Times New Roman" w:cs="Times New Roman"/>
                      <w:kern w:val="0"/>
                      <w:sz w:val="20"/>
                      <w:szCs w:val="21"/>
                      <w:lang w:val="en-US" w:eastAsia="zh-CN"/>
                    </w:rPr>
                    <w:t>25</w:t>
                  </w:r>
                </w:p>
              </w:tc>
            </w:tr>
            <w:tr w14:paraId="0EDD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4" w:type="dxa"/>
                  <w:vAlign w:val="center"/>
                </w:tcPr>
                <w:p w14:paraId="32211127">
                  <w:pPr>
                    <w:widowControl w:val="0"/>
                    <w:snapToGrid w:val="0"/>
                    <w:spacing w:line="360" w:lineRule="auto"/>
                    <w:jc w:val="center"/>
                    <w:rPr>
                      <w:rFonts w:ascii="仿宋_GB2312" w:hAnsi="Times New Roman" w:eastAsia="仿宋_GB2312" w:cs="Times New Roman"/>
                      <w:b/>
                      <w:bCs/>
                      <w:kern w:val="0"/>
                      <w:sz w:val="20"/>
                      <w:szCs w:val="21"/>
                    </w:rPr>
                  </w:pPr>
                  <w:r>
                    <w:rPr>
                      <w:rFonts w:hint="eastAsia" w:ascii="仿宋_GB2312" w:hAnsi="Times New Roman" w:eastAsia="仿宋_GB2312" w:cs="Times New Roman"/>
                      <w:b/>
                      <w:bCs/>
                      <w:kern w:val="0"/>
                      <w:sz w:val="20"/>
                      <w:szCs w:val="21"/>
                    </w:rPr>
                    <w:t>模块二</w:t>
                  </w:r>
                </w:p>
              </w:tc>
              <w:tc>
                <w:tcPr>
                  <w:tcW w:w="835" w:type="dxa"/>
                  <w:vAlign w:val="center"/>
                </w:tcPr>
                <w:p w14:paraId="399BC72E">
                  <w:pPr>
                    <w:widowControl w:val="0"/>
                    <w:snapToGrid w:val="0"/>
                    <w:spacing w:line="360" w:lineRule="auto"/>
                    <w:jc w:val="left"/>
                    <w:rPr>
                      <w:rFonts w:ascii="仿宋_GB2312" w:hAnsi="Times New Roman" w:eastAsia="仿宋_GB2312" w:cs="Times New Roman"/>
                      <w:b/>
                      <w:bCs/>
                      <w:kern w:val="0"/>
                      <w:sz w:val="20"/>
                      <w:szCs w:val="21"/>
                    </w:rPr>
                  </w:pPr>
                  <w:r>
                    <w:rPr>
                      <w:rFonts w:ascii="仿宋_GB2312" w:hAnsi="Times New Roman" w:eastAsia="仿宋_GB2312" w:cs="Times New Roman"/>
                      <w:b/>
                      <w:bCs/>
                      <w:kern w:val="0"/>
                      <w:sz w:val="20"/>
                      <w:szCs w:val="21"/>
                    </w:rPr>
                    <w:t>营销活动策划方案</w:t>
                  </w:r>
                </w:p>
              </w:tc>
              <w:tc>
                <w:tcPr>
                  <w:tcW w:w="5379" w:type="dxa"/>
                  <w:vAlign w:val="center"/>
                </w:tcPr>
                <w:p w14:paraId="7F95271E">
                  <w:pPr>
                    <w:widowControl w:val="0"/>
                    <w:snapToGrid w:val="0"/>
                    <w:ind w:firstLine="422"/>
                    <w:rPr>
                      <w:rFonts w:hint="eastAsia" w:ascii="仿宋_GB2312" w:hAnsi="Times New Roman" w:cs="Times New Roman"/>
                      <w:b/>
                      <w:bCs/>
                      <w:kern w:val="0"/>
                      <w:sz w:val="20"/>
                      <w:szCs w:val="21"/>
                      <w:lang w:val="en-US" w:eastAsia="zh-CN"/>
                    </w:rPr>
                  </w:pPr>
                </w:p>
                <w:p w14:paraId="0C7F0A4E">
                  <w:pPr>
                    <w:widowControl w:val="0"/>
                    <w:snapToGrid w:val="0"/>
                    <w:ind w:firstLine="422"/>
                    <w:rPr>
                      <w:rFonts w:ascii="仿宋_GB2312" w:hAnsi="Times New Roman" w:eastAsia="仿宋_GB2312" w:cs="Times New Roman"/>
                      <w:b/>
                      <w:bCs/>
                      <w:kern w:val="0"/>
                      <w:sz w:val="20"/>
                      <w:szCs w:val="21"/>
                    </w:rPr>
                  </w:pPr>
                  <w:r>
                    <w:rPr>
                      <w:rFonts w:hint="eastAsia" w:ascii="仿宋_GB2312" w:hAnsi="Times New Roman" w:cs="Times New Roman"/>
                      <w:b/>
                      <w:bCs/>
                      <w:kern w:val="0"/>
                      <w:sz w:val="20"/>
                      <w:szCs w:val="21"/>
                      <w:lang w:val="en-US" w:eastAsia="zh-CN"/>
                    </w:rPr>
                    <w:t>任务要求</w:t>
                  </w:r>
                  <w:r>
                    <w:rPr>
                      <w:rFonts w:ascii="仿宋_GB2312" w:hAnsi="Times New Roman" w:eastAsia="仿宋_GB2312" w:cs="Times New Roman"/>
                      <w:b/>
                      <w:bCs/>
                      <w:kern w:val="0"/>
                      <w:sz w:val="20"/>
                      <w:szCs w:val="21"/>
                    </w:rPr>
                    <w:t>：营销活动策划方案撰写与汇报PPT制作</w:t>
                  </w:r>
                </w:p>
                <w:p w14:paraId="434A5D67">
                  <w:pPr>
                    <w:widowControl w:val="0"/>
                    <w:snapToGrid w:val="0"/>
                    <w:ind w:firstLine="420"/>
                    <w:rPr>
                      <w:rFonts w:ascii="仿宋_GB2312" w:hAnsi="Times New Roman" w:eastAsia="仿宋_GB2312" w:cs="Times New Roman"/>
                      <w:kern w:val="0"/>
                      <w:sz w:val="20"/>
                      <w:szCs w:val="21"/>
                    </w:rPr>
                  </w:pPr>
                  <w:r>
                    <w:rPr>
                      <w:rFonts w:ascii="仿宋_GB2312" w:hAnsi="Times New Roman" w:eastAsia="仿宋_GB2312" w:cs="Times New Roman"/>
                      <w:kern w:val="0"/>
                      <w:sz w:val="20"/>
                      <w:szCs w:val="21"/>
                    </w:rPr>
                    <w:t>根据企业品牌定位及产品信息，结合特定的营销节点氛围，遵循营销活动策划实施原则与方法，制定并撰写营销活动策划方案。</w:t>
                  </w:r>
                </w:p>
                <w:p w14:paraId="53E93A43">
                  <w:pPr>
                    <w:widowControl w:val="0"/>
                    <w:snapToGrid w:val="0"/>
                    <w:ind w:firstLine="420"/>
                    <w:jc w:val="both"/>
                    <w:rPr>
                      <w:rFonts w:ascii="仿宋_GB2312" w:hAnsi="Times New Roman" w:eastAsia="仿宋_GB2312" w:cs="Times New Roman"/>
                      <w:kern w:val="0"/>
                      <w:sz w:val="20"/>
                      <w:szCs w:val="21"/>
                    </w:rPr>
                  </w:pPr>
                </w:p>
              </w:tc>
              <w:tc>
                <w:tcPr>
                  <w:tcW w:w="1251" w:type="dxa"/>
                  <w:vAlign w:val="center"/>
                </w:tcPr>
                <w:p w14:paraId="193174F0">
                  <w:pPr>
                    <w:widowControl w:val="0"/>
                    <w:snapToGrid w:val="0"/>
                    <w:spacing w:line="360" w:lineRule="auto"/>
                    <w:jc w:val="center"/>
                    <w:rPr>
                      <w:rFonts w:ascii="仿宋_GB2312" w:hAnsi="Times New Roman" w:eastAsia="仿宋_GB2312" w:cs="Times New Roman"/>
                      <w:kern w:val="0"/>
                      <w:sz w:val="20"/>
                      <w:szCs w:val="21"/>
                    </w:rPr>
                  </w:pPr>
                  <w:r>
                    <w:rPr>
                      <w:rFonts w:hint="eastAsia" w:ascii="仿宋_GB2312" w:hAnsi="Times New Roman" w:cs="Times New Roman"/>
                      <w:kern w:val="0"/>
                      <w:sz w:val="20"/>
                      <w:szCs w:val="21"/>
                      <w:lang w:val="en-US" w:eastAsia="zh-CN"/>
                    </w:rPr>
                    <w:t>90</w:t>
                  </w:r>
                  <w:r>
                    <w:rPr>
                      <w:rFonts w:hint="eastAsia" w:ascii="仿宋_GB2312" w:hAnsi="Times New Roman" w:eastAsia="仿宋_GB2312" w:cs="Times New Roman"/>
                      <w:kern w:val="0"/>
                      <w:sz w:val="20"/>
                      <w:szCs w:val="21"/>
                    </w:rPr>
                    <w:t>分钟</w:t>
                  </w:r>
                </w:p>
              </w:tc>
              <w:tc>
                <w:tcPr>
                  <w:tcW w:w="803" w:type="dxa"/>
                  <w:vAlign w:val="center"/>
                </w:tcPr>
                <w:p w14:paraId="195FE4EB">
                  <w:pPr>
                    <w:widowControl w:val="0"/>
                    <w:snapToGrid w:val="0"/>
                    <w:spacing w:line="360" w:lineRule="auto"/>
                    <w:jc w:val="center"/>
                    <w:rPr>
                      <w:rFonts w:hint="default" w:ascii="仿宋_GB2312" w:hAnsi="Times New Roman" w:eastAsia="仿宋_GB2312" w:cs="Times New Roman"/>
                      <w:kern w:val="0"/>
                      <w:sz w:val="20"/>
                      <w:szCs w:val="21"/>
                      <w:lang w:val="en-US" w:eastAsia="zh-CN"/>
                    </w:rPr>
                  </w:pPr>
                  <w:r>
                    <w:rPr>
                      <w:rFonts w:hint="eastAsia" w:ascii="仿宋_GB2312" w:hAnsi="Times New Roman" w:cs="Times New Roman"/>
                      <w:kern w:val="0"/>
                      <w:sz w:val="20"/>
                      <w:szCs w:val="21"/>
                      <w:lang w:val="en-US" w:eastAsia="zh-CN"/>
                    </w:rPr>
                    <w:t>25</w:t>
                  </w:r>
                </w:p>
              </w:tc>
            </w:tr>
            <w:tr w14:paraId="4690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4" w:type="dxa"/>
                  <w:vAlign w:val="center"/>
                </w:tcPr>
                <w:p w14:paraId="0C13E4C6">
                  <w:pPr>
                    <w:widowControl w:val="0"/>
                    <w:snapToGrid w:val="0"/>
                    <w:spacing w:line="360" w:lineRule="auto"/>
                    <w:jc w:val="center"/>
                    <w:rPr>
                      <w:rFonts w:hint="eastAsia" w:ascii="仿宋_GB2312" w:hAnsi="Times New Roman" w:eastAsia="仿宋_GB2312" w:cs="Times New Roman"/>
                      <w:b/>
                      <w:bCs/>
                      <w:kern w:val="0"/>
                      <w:sz w:val="20"/>
                      <w:szCs w:val="21"/>
                    </w:rPr>
                  </w:pPr>
                </w:p>
                <w:p w14:paraId="6DA0F024">
                  <w:pPr>
                    <w:widowControl w:val="0"/>
                    <w:snapToGrid w:val="0"/>
                    <w:spacing w:line="360" w:lineRule="auto"/>
                    <w:jc w:val="center"/>
                    <w:rPr>
                      <w:rFonts w:hint="eastAsia" w:ascii="仿宋_GB2312" w:hAnsi="Times New Roman" w:eastAsia="仿宋_GB2312" w:cs="Times New Roman"/>
                      <w:b/>
                      <w:bCs/>
                      <w:kern w:val="0"/>
                      <w:sz w:val="20"/>
                      <w:szCs w:val="21"/>
                    </w:rPr>
                  </w:pPr>
                </w:p>
                <w:p w14:paraId="3EE29772">
                  <w:pPr>
                    <w:widowControl w:val="0"/>
                    <w:snapToGrid w:val="0"/>
                    <w:spacing w:line="360" w:lineRule="auto"/>
                    <w:jc w:val="center"/>
                    <w:rPr>
                      <w:rFonts w:hint="eastAsia" w:ascii="仿宋_GB2312" w:hAnsi="Times New Roman" w:eastAsia="仿宋_GB2312" w:cs="Times New Roman"/>
                      <w:b/>
                      <w:bCs/>
                      <w:kern w:val="0"/>
                      <w:sz w:val="20"/>
                      <w:szCs w:val="21"/>
                      <w:lang w:val="en-US" w:eastAsia="zh-CN"/>
                    </w:rPr>
                  </w:pPr>
                  <w:r>
                    <w:rPr>
                      <w:rFonts w:hint="eastAsia" w:ascii="仿宋_GB2312" w:hAnsi="Times New Roman" w:eastAsia="仿宋_GB2312" w:cs="Times New Roman"/>
                      <w:b/>
                      <w:bCs/>
                      <w:kern w:val="0"/>
                      <w:sz w:val="20"/>
                      <w:szCs w:val="21"/>
                    </w:rPr>
                    <w:t>模块</w:t>
                  </w:r>
                  <w:r>
                    <w:rPr>
                      <w:rFonts w:hint="eastAsia" w:ascii="仿宋_GB2312" w:hAnsi="Times New Roman" w:cs="Times New Roman"/>
                      <w:b/>
                      <w:bCs/>
                      <w:kern w:val="0"/>
                      <w:sz w:val="20"/>
                      <w:szCs w:val="21"/>
                      <w:lang w:val="en-US" w:eastAsia="zh-CN"/>
                    </w:rPr>
                    <w:t>三</w:t>
                  </w:r>
                </w:p>
              </w:tc>
              <w:tc>
                <w:tcPr>
                  <w:tcW w:w="835" w:type="dxa"/>
                  <w:vAlign w:val="center"/>
                </w:tcPr>
                <w:p w14:paraId="45919897">
                  <w:pPr>
                    <w:widowControl w:val="0"/>
                    <w:snapToGrid w:val="0"/>
                    <w:spacing w:line="360" w:lineRule="auto"/>
                    <w:jc w:val="left"/>
                    <w:rPr>
                      <w:rFonts w:ascii="仿宋_GB2312" w:hAnsi="Times New Roman" w:eastAsia="仿宋_GB2312" w:cs="Times New Roman"/>
                      <w:b/>
                      <w:bCs/>
                      <w:kern w:val="0"/>
                      <w:sz w:val="20"/>
                      <w:szCs w:val="21"/>
                    </w:rPr>
                  </w:pPr>
                </w:p>
                <w:p w14:paraId="10B259D0">
                  <w:pPr>
                    <w:widowControl w:val="0"/>
                    <w:snapToGrid w:val="0"/>
                    <w:spacing w:line="360" w:lineRule="auto"/>
                    <w:jc w:val="left"/>
                    <w:rPr>
                      <w:rFonts w:ascii="仿宋_GB2312" w:hAnsi="Times New Roman" w:eastAsia="仿宋_GB2312" w:cs="Times New Roman"/>
                      <w:b/>
                      <w:bCs/>
                      <w:kern w:val="0"/>
                      <w:sz w:val="20"/>
                      <w:szCs w:val="21"/>
                    </w:rPr>
                  </w:pPr>
                </w:p>
                <w:p w14:paraId="72153995">
                  <w:pPr>
                    <w:widowControl w:val="0"/>
                    <w:snapToGrid w:val="0"/>
                    <w:spacing w:line="360" w:lineRule="auto"/>
                    <w:jc w:val="left"/>
                    <w:rPr>
                      <w:rFonts w:ascii="仿宋_GB2312" w:hAnsi="Times New Roman" w:eastAsia="仿宋_GB2312" w:cs="Times New Roman"/>
                      <w:b/>
                      <w:bCs/>
                      <w:kern w:val="0"/>
                      <w:sz w:val="20"/>
                      <w:szCs w:val="21"/>
                    </w:rPr>
                  </w:pPr>
                  <w:r>
                    <w:rPr>
                      <w:rFonts w:ascii="仿宋_GB2312" w:hAnsi="Times New Roman" w:eastAsia="仿宋_GB2312" w:cs="Times New Roman"/>
                      <w:b/>
                      <w:bCs/>
                      <w:kern w:val="0"/>
                      <w:sz w:val="20"/>
                      <w:szCs w:val="21"/>
                    </w:rPr>
                    <w:t>新媒体营销</w:t>
                  </w:r>
                </w:p>
              </w:tc>
              <w:tc>
                <w:tcPr>
                  <w:tcW w:w="5379" w:type="dxa"/>
                  <w:vAlign w:val="center"/>
                </w:tcPr>
                <w:p w14:paraId="209BE6DA">
                  <w:pPr>
                    <w:widowControl w:val="0"/>
                    <w:snapToGrid w:val="0"/>
                    <w:ind w:firstLine="422"/>
                    <w:rPr>
                      <w:rFonts w:hint="eastAsia" w:ascii="仿宋_GB2312" w:hAnsi="Times New Roman" w:cs="Times New Roman"/>
                      <w:b/>
                      <w:bCs/>
                      <w:kern w:val="0"/>
                      <w:sz w:val="20"/>
                      <w:szCs w:val="21"/>
                      <w:lang w:val="en-US" w:eastAsia="zh-CN"/>
                    </w:rPr>
                  </w:pPr>
                </w:p>
                <w:p w14:paraId="5E9F9449">
                  <w:pPr>
                    <w:widowControl w:val="0"/>
                    <w:snapToGrid w:val="0"/>
                    <w:ind w:firstLine="422"/>
                    <w:rPr>
                      <w:rFonts w:ascii="仿宋_GB2312" w:hAnsi="Times New Roman" w:eastAsia="仿宋_GB2312" w:cs="Times New Roman"/>
                      <w:b/>
                      <w:bCs/>
                      <w:kern w:val="0"/>
                      <w:sz w:val="20"/>
                      <w:szCs w:val="21"/>
                    </w:rPr>
                  </w:pPr>
                  <w:r>
                    <w:rPr>
                      <w:rFonts w:hint="eastAsia" w:ascii="仿宋_GB2312" w:hAnsi="Times New Roman" w:cs="Times New Roman"/>
                      <w:b/>
                      <w:bCs/>
                      <w:kern w:val="0"/>
                      <w:sz w:val="20"/>
                      <w:szCs w:val="21"/>
                      <w:lang w:val="en-US" w:eastAsia="zh-CN"/>
                    </w:rPr>
                    <w:t>任务要求</w:t>
                  </w:r>
                  <w:r>
                    <w:rPr>
                      <w:rFonts w:ascii="仿宋_GB2312" w:hAnsi="Times New Roman" w:eastAsia="仿宋_GB2312" w:cs="Times New Roman"/>
                      <w:b/>
                      <w:bCs/>
                      <w:kern w:val="0"/>
                      <w:sz w:val="20"/>
                      <w:szCs w:val="21"/>
                    </w:rPr>
                    <w:t>：新媒体营销</w:t>
                  </w:r>
                </w:p>
                <w:p w14:paraId="1C8FC4EE">
                  <w:pPr>
                    <w:widowControl w:val="0"/>
                    <w:snapToGrid w:val="0"/>
                    <w:ind w:firstLine="420"/>
                    <w:jc w:val="both"/>
                    <w:rPr>
                      <w:rFonts w:ascii="仿宋_GB2312" w:hAnsi="Times New Roman" w:eastAsia="仿宋_GB2312" w:cs="Times New Roman"/>
                      <w:kern w:val="0"/>
                      <w:sz w:val="20"/>
                      <w:szCs w:val="21"/>
                    </w:rPr>
                  </w:pPr>
                  <w:r>
                    <w:rPr>
                      <w:rFonts w:ascii="仿宋_GB2312" w:hAnsi="Times New Roman" w:eastAsia="仿宋_GB2312" w:cs="Times New Roman"/>
                      <w:kern w:val="0"/>
                      <w:sz w:val="20"/>
                      <w:szCs w:val="21"/>
                    </w:rPr>
                    <w:t>根据企业背景，围绕“营销活动策划方案”中的具体活动内容，面向目标受众，借助新媒体文案编辑工具，制作一篇图文并茂的宣传文案，需包含标题、正文、封面等内容，能够实现品牌宣传、产品推广的目的。</w:t>
                  </w:r>
                </w:p>
              </w:tc>
              <w:tc>
                <w:tcPr>
                  <w:tcW w:w="1251" w:type="dxa"/>
                  <w:vAlign w:val="center"/>
                </w:tcPr>
                <w:p w14:paraId="78E0C248">
                  <w:pPr>
                    <w:widowControl w:val="0"/>
                    <w:snapToGrid w:val="0"/>
                    <w:spacing w:line="360" w:lineRule="auto"/>
                    <w:jc w:val="center"/>
                    <w:rPr>
                      <w:rFonts w:hint="eastAsia" w:ascii="仿宋_GB2312" w:hAnsi="Times New Roman" w:cs="Times New Roman"/>
                      <w:kern w:val="0"/>
                      <w:sz w:val="20"/>
                      <w:szCs w:val="21"/>
                      <w:lang w:val="en-US" w:eastAsia="zh-CN"/>
                    </w:rPr>
                  </w:pPr>
                </w:p>
                <w:p w14:paraId="0FCF1FA0">
                  <w:pPr>
                    <w:widowControl w:val="0"/>
                    <w:snapToGrid w:val="0"/>
                    <w:spacing w:line="360" w:lineRule="auto"/>
                    <w:jc w:val="center"/>
                    <w:rPr>
                      <w:rFonts w:hint="eastAsia" w:ascii="仿宋_GB2312" w:hAnsi="Times New Roman" w:cs="Times New Roman"/>
                      <w:kern w:val="0"/>
                      <w:sz w:val="20"/>
                      <w:szCs w:val="21"/>
                      <w:lang w:val="en-US" w:eastAsia="zh-CN"/>
                    </w:rPr>
                  </w:pPr>
                </w:p>
                <w:p w14:paraId="40963E1A">
                  <w:pPr>
                    <w:widowControl w:val="0"/>
                    <w:snapToGrid w:val="0"/>
                    <w:spacing w:line="360" w:lineRule="auto"/>
                    <w:jc w:val="center"/>
                    <w:rPr>
                      <w:rFonts w:hint="default" w:ascii="仿宋_GB2312" w:hAnsi="Times New Roman" w:eastAsia="仿宋_GB2312" w:cs="Times New Roman"/>
                      <w:kern w:val="0"/>
                      <w:sz w:val="20"/>
                      <w:szCs w:val="21"/>
                      <w:lang w:val="en-US" w:eastAsia="zh-CN"/>
                    </w:rPr>
                  </w:pPr>
                  <w:r>
                    <w:rPr>
                      <w:rFonts w:hint="eastAsia" w:ascii="仿宋_GB2312" w:hAnsi="Times New Roman" w:cs="Times New Roman"/>
                      <w:kern w:val="0"/>
                      <w:sz w:val="20"/>
                      <w:szCs w:val="21"/>
                      <w:lang w:val="en-US" w:eastAsia="zh-CN"/>
                    </w:rPr>
                    <w:t>60分钟</w:t>
                  </w:r>
                </w:p>
              </w:tc>
              <w:tc>
                <w:tcPr>
                  <w:tcW w:w="803" w:type="dxa"/>
                  <w:vAlign w:val="center"/>
                </w:tcPr>
                <w:p w14:paraId="5CE5E3AC">
                  <w:pPr>
                    <w:widowControl w:val="0"/>
                    <w:snapToGrid w:val="0"/>
                    <w:spacing w:line="360" w:lineRule="auto"/>
                    <w:jc w:val="center"/>
                    <w:rPr>
                      <w:rFonts w:hint="eastAsia" w:ascii="仿宋_GB2312" w:hAnsi="Times New Roman" w:cs="Times New Roman"/>
                      <w:kern w:val="0"/>
                      <w:sz w:val="20"/>
                      <w:szCs w:val="21"/>
                      <w:lang w:val="en-US" w:eastAsia="zh-CN"/>
                    </w:rPr>
                  </w:pPr>
                </w:p>
                <w:p w14:paraId="78FC8628">
                  <w:pPr>
                    <w:widowControl w:val="0"/>
                    <w:snapToGrid w:val="0"/>
                    <w:spacing w:line="360" w:lineRule="auto"/>
                    <w:jc w:val="center"/>
                    <w:rPr>
                      <w:rFonts w:hint="eastAsia" w:ascii="仿宋_GB2312" w:hAnsi="Times New Roman" w:cs="Times New Roman"/>
                      <w:kern w:val="0"/>
                      <w:sz w:val="20"/>
                      <w:szCs w:val="21"/>
                      <w:lang w:val="en-US" w:eastAsia="zh-CN"/>
                    </w:rPr>
                  </w:pPr>
                </w:p>
                <w:p w14:paraId="26F6E3C8">
                  <w:pPr>
                    <w:widowControl w:val="0"/>
                    <w:snapToGrid w:val="0"/>
                    <w:spacing w:line="360" w:lineRule="auto"/>
                    <w:jc w:val="center"/>
                    <w:rPr>
                      <w:rFonts w:hint="default" w:ascii="仿宋_GB2312" w:hAnsi="Times New Roman" w:cs="Times New Roman"/>
                      <w:kern w:val="0"/>
                      <w:sz w:val="20"/>
                      <w:szCs w:val="21"/>
                      <w:lang w:val="en-US" w:eastAsia="zh-CN"/>
                    </w:rPr>
                  </w:pPr>
                  <w:r>
                    <w:rPr>
                      <w:rFonts w:hint="eastAsia" w:ascii="仿宋_GB2312" w:hAnsi="Times New Roman" w:cs="Times New Roman"/>
                      <w:kern w:val="0"/>
                      <w:sz w:val="20"/>
                      <w:szCs w:val="21"/>
                      <w:lang w:val="en-US" w:eastAsia="zh-CN"/>
                    </w:rPr>
                    <w:t>30</w:t>
                  </w:r>
                </w:p>
              </w:tc>
            </w:tr>
            <w:tr w14:paraId="4E75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4" w:type="dxa"/>
                  <w:vAlign w:val="center"/>
                </w:tcPr>
                <w:p w14:paraId="3195852E">
                  <w:pPr>
                    <w:widowControl w:val="0"/>
                    <w:snapToGrid w:val="0"/>
                    <w:spacing w:line="360" w:lineRule="auto"/>
                    <w:jc w:val="center"/>
                    <w:rPr>
                      <w:rFonts w:hint="eastAsia" w:ascii="仿宋_GB2312" w:hAnsi="Times New Roman" w:eastAsia="仿宋_GB2312" w:cs="Times New Roman"/>
                      <w:b/>
                      <w:bCs/>
                      <w:kern w:val="0"/>
                      <w:sz w:val="20"/>
                      <w:szCs w:val="21"/>
                    </w:rPr>
                  </w:pPr>
                  <w:r>
                    <w:rPr>
                      <w:rFonts w:hint="eastAsia" w:ascii="仿宋_GB2312" w:hAnsi="Times New Roman" w:eastAsia="仿宋_GB2312" w:cs="Times New Roman"/>
                      <w:b/>
                      <w:bCs/>
                      <w:kern w:val="0"/>
                      <w:sz w:val="20"/>
                      <w:szCs w:val="21"/>
                    </w:rPr>
                    <w:t>模块</w:t>
                  </w:r>
                  <w:r>
                    <w:rPr>
                      <w:rFonts w:hint="eastAsia" w:ascii="仿宋_GB2312" w:hAnsi="Times New Roman" w:cs="Times New Roman"/>
                      <w:b/>
                      <w:bCs/>
                      <w:kern w:val="0"/>
                      <w:sz w:val="20"/>
                      <w:szCs w:val="21"/>
                      <w:lang w:val="en-US" w:eastAsia="zh-CN"/>
                    </w:rPr>
                    <w:t>四</w:t>
                  </w:r>
                </w:p>
              </w:tc>
              <w:tc>
                <w:tcPr>
                  <w:tcW w:w="835" w:type="dxa"/>
                  <w:vAlign w:val="center"/>
                </w:tcPr>
                <w:p w14:paraId="19764B27">
                  <w:pPr>
                    <w:widowControl w:val="0"/>
                    <w:snapToGrid w:val="0"/>
                    <w:spacing w:line="360" w:lineRule="auto"/>
                    <w:jc w:val="left"/>
                    <w:rPr>
                      <w:rFonts w:hint="eastAsia" w:ascii="仿宋_GB2312" w:hAnsi="Times New Roman" w:eastAsia="仿宋_GB2312" w:cs="Times New Roman"/>
                      <w:b/>
                      <w:bCs/>
                      <w:kern w:val="0"/>
                      <w:sz w:val="20"/>
                      <w:szCs w:val="21"/>
                      <w:lang w:val="en-US" w:eastAsia="zh-CN"/>
                    </w:rPr>
                  </w:pPr>
                </w:p>
                <w:p w14:paraId="2AB78581">
                  <w:pPr>
                    <w:widowControl w:val="0"/>
                    <w:snapToGrid w:val="0"/>
                    <w:spacing w:line="360" w:lineRule="auto"/>
                    <w:jc w:val="left"/>
                    <w:rPr>
                      <w:rFonts w:hint="eastAsia" w:ascii="仿宋_GB2312" w:hAnsi="Times New Roman" w:eastAsia="仿宋_GB2312" w:cs="Times New Roman"/>
                      <w:b/>
                      <w:bCs/>
                      <w:kern w:val="0"/>
                      <w:sz w:val="20"/>
                      <w:szCs w:val="21"/>
                      <w:lang w:val="en-US" w:eastAsia="zh-CN"/>
                    </w:rPr>
                  </w:pPr>
                  <w:r>
                    <w:rPr>
                      <w:rFonts w:hint="eastAsia" w:ascii="仿宋_GB2312" w:hAnsi="Times New Roman" w:eastAsia="仿宋_GB2312" w:cs="Times New Roman"/>
                      <w:b/>
                      <w:bCs/>
                      <w:kern w:val="0"/>
                      <w:sz w:val="20"/>
                      <w:szCs w:val="21"/>
                      <w:lang w:val="en-US" w:eastAsia="zh-CN"/>
                    </w:rPr>
                    <w:t>方案汇报与展示</w:t>
                  </w:r>
                </w:p>
                <w:p w14:paraId="777782A0">
                  <w:pPr>
                    <w:widowControl w:val="0"/>
                    <w:snapToGrid w:val="0"/>
                    <w:spacing w:line="360" w:lineRule="auto"/>
                    <w:jc w:val="left"/>
                    <w:rPr>
                      <w:rFonts w:ascii="仿宋_GB2312" w:hAnsi="Times New Roman" w:eastAsia="仿宋_GB2312" w:cs="Times New Roman"/>
                      <w:b/>
                      <w:bCs/>
                      <w:kern w:val="0"/>
                      <w:sz w:val="20"/>
                      <w:szCs w:val="21"/>
                    </w:rPr>
                  </w:pPr>
                </w:p>
              </w:tc>
              <w:tc>
                <w:tcPr>
                  <w:tcW w:w="5379" w:type="dxa"/>
                  <w:vAlign w:val="center"/>
                </w:tcPr>
                <w:p w14:paraId="41DB74B4">
                  <w:pPr>
                    <w:widowControl w:val="0"/>
                    <w:snapToGrid w:val="0"/>
                    <w:ind w:firstLine="422"/>
                    <w:rPr>
                      <w:rFonts w:ascii="仿宋_GB2312" w:hAnsi="Times New Roman" w:eastAsia="仿宋_GB2312" w:cs="Times New Roman"/>
                      <w:b/>
                      <w:bCs/>
                      <w:kern w:val="0"/>
                      <w:sz w:val="20"/>
                      <w:szCs w:val="21"/>
                    </w:rPr>
                  </w:pPr>
                  <w:r>
                    <w:rPr>
                      <w:rFonts w:hint="eastAsia" w:ascii="仿宋_GB2312" w:hAnsi="Times New Roman" w:cs="Times New Roman"/>
                      <w:b/>
                      <w:bCs/>
                      <w:kern w:val="0"/>
                      <w:sz w:val="20"/>
                      <w:szCs w:val="21"/>
                      <w:lang w:val="en-US" w:eastAsia="zh-CN"/>
                    </w:rPr>
                    <w:t>任务要求</w:t>
                  </w:r>
                  <w:r>
                    <w:rPr>
                      <w:rFonts w:ascii="仿宋_GB2312" w:hAnsi="Times New Roman" w:eastAsia="仿宋_GB2312" w:cs="Times New Roman"/>
                      <w:b/>
                      <w:bCs/>
                      <w:kern w:val="0"/>
                      <w:sz w:val="20"/>
                      <w:szCs w:val="21"/>
                    </w:rPr>
                    <w:t>：方案汇报与展示</w:t>
                  </w:r>
                </w:p>
                <w:p w14:paraId="10593D07">
                  <w:pPr>
                    <w:widowControl w:val="0"/>
                    <w:snapToGrid w:val="0"/>
                    <w:ind w:firstLine="420"/>
                    <w:jc w:val="both"/>
                    <w:rPr>
                      <w:rFonts w:ascii="仿宋_GB2312" w:hAnsi="Times New Roman" w:eastAsia="仿宋_GB2312" w:cs="Times New Roman"/>
                      <w:kern w:val="0"/>
                      <w:sz w:val="20"/>
                      <w:szCs w:val="21"/>
                    </w:rPr>
                  </w:pPr>
                  <w:r>
                    <w:rPr>
                      <w:rFonts w:ascii="仿宋_GB2312" w:hAnsi="Times New Roman" w:eastAsia="仿宋_GB2312" w:cs="Times New Roman"/>
                      <w:kern w:val="0"/>
                      <w:sz w:val="20"/>
                      <w:szCs w:val="21"/>
                    </w:rPr>
                    <w:t>依托品牌战略规划和营销活动策划方案制作PPT,团队分工合作进行现场汇报。</w:t>
                  </w:r>
                </w:p>
              </w:tc>
              <w:tc>
                <w:tcPr>
                  <w:tcW w:w="1251" w:type="dxa"/>
                  <w:vAlign w:val="center"/>
                </w:tcPr>
                <w:p w14:paraId="2299A35A">
                  <w:pPr>
                    <w:widowControl w:val="0"/>
                    <w:snapToGrid w:val="0"/>
                    <w:spacing w:line="360" w:lineRule="auto"/>
                    <w:jc w:val="center"/>
                    <w:rPr>
                      <w:rFonts w:hint="default" w:ascii="仿宋_GB2312" w:hAnsi="Times New Roman" w:eastAsia="仿宋_GB2312" w:cs="Times New Roman"/>
                      <w:kern w:val="0"/>
                      <w:sz w:val="20"/>
                      <w:szCs w:val="21"/>
                      <w:lang w:val="en-US" w:eastAsia="zh-CN"/>
                    </w:rPr>
                  </w:pPr>
                  <w:r>
                    <w:rPr>
                      <w:rFonts w:hint="eastAsia" w:ascii="仿宋_GB2312" w:hAnsi="Times New Roman" w:cs="Times New Roman"/>
                      <w:kern w:val="0"/>
                      <w:sz w:val="20"/>
                      <w:szCs w:val="21"/>
                      <w:lang w:val="en-US" w:eastAsia="zh-CN"/>
                    </w:rPr>
                    <w:t>10分钟</w:t>
                  </w:r>
                </w:p>
              </w:tc>
              <w:tc>
                <w:tcPr>
                  <w:tcW w:w="803" w:type="dxa"/>
                  <w:vAlign w:val="center"/>
                </w:tcPr>
                <w:p w14:paraId="0826FA26">
                  <w:pPr>
                    <w:widowControl w:val="0"/>
                    <w:snapToGrid w:val="0"/>
                    <w:spacing w:line="360" w:lineRule="auto"/>
                    <w:jc w:val="center"/>
                    <w:rPr>
                      <w:rFonts w:hint="default" w:ascii="仿宋_GB2312" w:hAnsi="Times New Roman" w:cs="Times New Roman"/>
                      <w:kern w:val="0"/>
                      <w:sz w:val="20"/>
                      <w:szCs w:val="21"/>
                      <w:lang w:val="en-US" w:eastAsia="zh-CN"/>
                    </w:rPr>
                  </w:pPr>
                  <w:r>
                    <w:rPr>
                      <w:rFonts w:hint="eastAsia" w:ascii="仿宋_GB2312" w:hAnsi="Times New Roman" w:cs="Times New Roman"/>
                      <w:kern w:val="0"/>
                      <w:sz w:val="20"/>
                      <w:szCs w:val="21"/>
                      <w:lang w:val="en-US" w:eastAsia="zh-CN"/>
                    </w:rPr>
                    <w:t>20</w:t>
                  </w:r>
                </w:p>
              </w:tc>
            </w:tr>
          </w:tbl>
          <w:p w14:paraId="477647D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default" w:ascii="仿宋" w:hAnsi="仿宋" w:eastAsia="仿宋" w:cs="仿宋"/>
                <w:sz w:val="28"/>
                <w:szCs w:val="28"/>
                <w:lang w:val="en-US" w:eastAsia="zh-CN"/>
              </w:rPr>
            </w:pPr>
          </w:p>
        </w:tc>
      </w:tr>
    </w:tbl>
    <w:p w14:paraId="62404B1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rPr>
      </w:pPr>
    </w:p>
    <w:p w14:paraId="372B9BC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rPr>
      </w:pPr>
      <w:r>
        <w:rPr>
          <w:rFonts w:hint="eastAsia" w:ascii="黑体" w:hAnsi="黑体" w:eastAsia="黑体" w:cs="黑体"/>
          <w:spacing w:val="7"/>
          <w:sz w:val="31"/>
          <w:szCs w:val="31"/>
        </w:rPr>
        <w:t>四、竞赛方式</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8"/>
      </w:tblGrid>
      <w:tr w14:paraId="432A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9" w:hRule="atLeast"/>
        </w:trPr>
        <w:tc>
          <w:tcPr>
            <w:tcW w:w="9298" w:type="dxa"/>
          </w:tcPr>
          <w:p w14:paraId="75EB454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jc w:val="both"/>
              <w:textAlignment w:val="baseline"/>
              <w:rPr>
                <w:rFonts w:hint="eastAsia" w:ascii="仿宋" w:hAnsi="仿宋" w:eastAsia="仿宋" w:cs="仿宋"/>
                <w:spacing w:val="-3"/>
                <w:sz w:val="28"/>
                <w:szCs w:val="28"/>
                <w:lang w:val="en-US" w:eastAsia="zh-CN"/>
              </w:rPr>
            </w:pPr>
          </w:p>
          <w:p w14:paraId="24A1A51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jc w:val="both"/>
              <w:textAlignment w:val="baseline"/>
              <w:rPr>
                <w:rFonts w:hint="eastAsia" w:ascii="仿宋" w:hAnsi="仿宋" w:eastAsia="仿宋" w:cs="仿宋"/>
                <w:spacing w:val="-3"/>
                <w:sz w:val="28"/>
                <w:szCs w:val="28"/>
                <w:lang w:val="en-US" w:eastAsia="zh-CN"/>
              </w:rPr>
            </w:pPr>
          </w:p>
          <w:p w14:paraId="6747A19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1.本赛项采取线下团队赛方式。以部门为单位组队参赛，不可跨校组队，允许跨专业组队，同一部门可以报多支队伍。每队4名选手，其中队长1名，性别和年级不限，具体分工由参赛队伍自行确定。每支队伍可配1-2名指导教师，同一名指导教师指导同一赛项队伍不超过3支。竞赛期间不允许指导教师进入赛场进行现场指导。</w:t>
            </w:r>
          </w:p>
          <w:p w14:paraId="5786553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2.报名资格：参赛选手须为在校在籍学生，不符合资格的学生不得参赛，一经发现即取消资格，大赛执委会有权责令其退回已获得的有关荣誉，并通报批评。</w:t>
            </w:r>
          </w:p>
          <w:p w14:paraId="075EB3D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jc w:val="both"/>
              <w:textAlignment w:val="baseline"/>
              <w:rPr>
                <w:rFonts w:hint="eastAsia" w:ascii="仿宋" w:hAnsi="仿宋" w:eastAsia="仿宋" w:cs="仿宋"/>
                <w:sz w:val="28"/>
                <w:szCs w:val="28"/>
                <w:vertAlign w:val="baseline"/>
              </w:rPr>
            </w:pPr>
            <w:r>
              <w:rPr>
                <w:rFonts w:hint="eastAsia" w:ascii="仿宋" w:hAnsi="仿宋" w:eastAsia="仿宋" w:cs="仿宋"/>
                <w:spacing w:val="-3"/>
                <w:sz w:val="28"/>
                <w:szCs w:val="28"/>
                <w:lang w:val="en-US" w:eastAsia="zh-CN"/>
              </w:rPr>
              <w:t>3.参赛选手以部门为单位统一报名。</w:t>
            </w:r>
          </w:p>
        </w:tc>
      </w:tr>
    </w:tbl>
    <w:p w14:paraId="6FCD0A9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rPr>
      </w:pPr>
      <w:r>
        <w:rPr>
          <w:rFonts w:hint="eastAsia" w:ascii="黑体" w:hAnsi="黑体" w:eastAsia="黑体" w:cs="黑体"/>
          <w:spacing w:val="7"/>
          <w:sz w:val="31"/>
          <w:szCs w:val="31"/>
        </w:rPr>
        <w:t>五、竞赛流程</w:t>
      </w:r>
    </w:p>
    <w:p w14:paraId="55A7778A">
      <w:pPr>
        <w:widowControl w:val="0"/>
        <w:snapToGrid w:val="0"/>
        <w:spacing w:line="360" w:lineRule="auto"/>
        <w:jc w:val="center"/>
        <w:rPr>
          <w:rFonts w:hint="eastAsia" w:ascii="仿宋_GB2312" w:hAnsi="Times New Roman" w:eastAsia="仿宋_GB2312" w:cs="Times New Roman"/>
          <w:b/>
          <w:bCs/>
          <w:sz w:val="24"/>
          <w:szCs w:val="32"/>
          <w:lang w:val="en-US" w:eastAsia="zh-CN"/>
        </w:rPr>
      </w:pPr>
      <w:r>
        <w:rPr>
          <w:rFonts w:hint="eastAsia" w:ascii="仿宋_GB2312" w:hAnsi="Times New Roman" w:eastAsia="仿宋_GB2312" w:cs="Times New Roman"/>
          <w:b/>
          <w:bCs/>
          <w:sz w:val="24"/>
          <w:szCs w:val="32"/>
          <w:lang w:val="en-US" w:eastAsia="zh-CN"/>
        </w:rPr>
        <w:t>表3 具体流程和时间安排</w:t>
      </w:r>
    </w:p>
    <w:tbl>
      <w:tblPr>
        <w:tblStyle w:val="8"/>
        <w:tblW w:w="90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90"/>
        <w:gridCol w:w="2700"/>
        <w:gridCol w:w="2400"/>
        <w:gridCol w:w="1373"/>
      </w:tblGrid>
      <w:tr w14:paraId="05538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3"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7A1E2AB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8"/>
                <w:sz w:val="24"/>
                <w:szCs w:val="24"/>
                <w14:textOutline w14:w="4358" w14:cap="sq" w14:cmpd="sng">
                  <w14:solidFill>
                    <w14:srgbClr w14:val="000000"/>
                  </w14:solidFill>
                  <w14:prstDash w14:val="solid"/>
                  <w14:bevel/>
                </w14:textOutline>
              </w:rPr>
              <w:t>日期</w:t>
            </w:r>
          </w:p>
        </w:tc>
        <w:tc>
          <w:tcPr>
            <w:tcW w:w="1590" w:type="dxa"/>
            <w:tcBorders>
              <w:top w:val="single" w:color="auto" w:sz="4" w:space="0"/>
              <w:left w:val="single" w:color="auto" w:sz="4" w:space="0"/>
              <w:bottom w:val="single" w:color="auto" w:sz="4" w:space="0"/>
              <w:right w:val="single" w:color="auto" w:sz="4" w:space="0"/>
            </w:tcBorders>
            <w:vAlign w:val="center"/>
          </w:tcPr>
          <w:p w14:paraId="620D2B8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6"/>
                <w:sz w:val="24"/>
                <w:szCs w:val="24"/>
                <w14:textOutline w14:w="4358" w14:cap="sq" w14:cmpd="sng">
                  <w14:solidFill>
                    <w14:srgbClr w14:val="000000"/>
                  </w14:solidFill>
                  <w14:prstDash w14:val="solid"/>
                  <w14:bevel/>
                </w14:textOutline>
              </w:rPr>
              <w:t>时间</w:t>
            </w:r>
          </w:p>
        </w:tc>
        <w:tc>
          <w:tcPr>
            <w:tcW w:w="2700" w:type="dxa"/>
            <w:tcBorders>
              <w:top w:val="single" w:color="auto" w:sz="4" w:space="0"/>
              <w:left w:val="single" w:color="auto" w:sz="4" w:space="0"/>
              <w:bottom w:val="single" w:color="auto" w:sz="4" w:space="0"/>
              <w:right w:val="single" w:color="auto" w:sz="4" w:space="0"/>
            </w:tcBorders>
            <w:vAlign w:val="center"/>
          </w:tcPr>
          <w:p w14:paraId="4713CB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14:textOutline w14:w="4358" w14:cap="sq" w14:cmpd="sng">
                  <w14:solidFill>
                    <w14:srgbClr w14:val="000000"/>
                  </w14:solidFill>
                  <w14:prstDash w14:val="solid"/>
                  <w14:bevel/>
                </w14:textOutline>
              </w:rPr>
              <w:t>事项</w:t>
            </w:r>
          </w:p>
        </w:tc>
        <w:tc>
          <w:tcPr>
            <w:tcW w:w="2400" w:type="dxa"/>
            <w:tcBorders>
              <w:top w:val="single" w:color="auto" w:sz="4" w:space="0"/>
              <w:left w:val="single" w:color="auto" w:sz="4" w:space="0"/>
              <w:bottom w:val="single" w:color="auto" w:sz="4" w:space="0"/>
              <w:right w:val="single" w:color="auto" w:sz="4" w:space="0"/>
            </w:tcBorders>
            <w:vAlign w:val="center"/>
          </w:tcPr>
          <w:p w14:paraId="55E1A28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14:textOutline w14:w="4358" w14:cap="sq" w14:cmpd="sng">
                  <w14:solidFill>
                    <w14:srgbClr w14:val="000000"/>
                  </w14:solidFill>
                  <w14:prstDash w14:val="solid"/>
                  <w14:bevel/>
                </w14:textOutline>
              </w:rPr>
              <w:t>参加人员</w:t>
            </w:r>
          </w:p>
        </w:tc>
        <w:tc>
          <w:tcPr>
            <w:tcW w:w="1373" w:type="dxa"/>
            <w:tcBorders>
              <w:top w:val="single" w:color="auto" w:sz="4" w:space="0"/>
              <w:left w:val="single" w:color="auto" w:sz="4" w:space="0"/>
              <w:bottom w:val="single" w:color="auto" w:sz="4" w:space="0"/>
              <w:right w:val="single" w:color="auto" w:sz="4" w:space="0"/>
            </w:tcBorders>
            <w:vAlign w:val="center"/>
          </w:tcPr>
          <w:p w14:paraId="2BD80AE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14:textOutline w14:w="4358" w14:cap="sq" w14:cmpd="sng">
                  <w14:solidFill>
                    <w14:srgbClr w14:val="000000"/>
                  </w14:solidFill>
                  <w14:prstDash w14:val="solid"/>
                  <w14:bevel/>
                </w14:textOutline>
              </w:rPr>
              <w:t>地点</w:t>
            </w:r>
          </w:p>
        </w:tc>
      </w:tr>
      <w:tr w14:paraId="0657B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7" w:hRule="atLeast"/>
          <w:jc w:val="center"/>
        </w:trPr>
        <w:tc>
          <w:tcPr>
            <w:tcW w:w="1013" w:type="dxa"/>
            <w:vMerge w:val="restart"/>
            <w:tcBorders>
              <w:top w:val="single" w:color="auto" w:sz="4" w:space="0"/>
              <w:left w:val="single" w:color="auto" w:sz="4" w:space="0"/>
              <w:bottom w:val="single" w:color="auto" w:sz="4" w:space="0"/>
              <w:right w:val="single" w:color="auto" w:sz="4" w:space="0"/>
            </w:tcBorders>
            <w:vAlign w:val="center"/>
          </w:tcPr>
          <w:p w14:paraId="43A03ED7">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p w14:paraId="31AAF796">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p w14:paraId="5C05278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竞赛前</w:t>
            </w:r>
            <w:r>
              <w:rPr>
                <w:rFonts w:hint="eastAsia" w:ascii="仿宋_GB2312" w:hAnsi="仿宋_GB2312" w:eastAsia="仿宋_GB2312" w:cs="仿宋_GB2312"/>
                <w:spacing w:val="-9"/>
                <w:sz w:val="24"/>
                <w:szCs w:val="24"/>
              </w:rPr>
              <w:t>1日</w:t>
            </w:r>
          </w:p>
        </w:tc>
        <w:tc>
          <w:tcPr>
            <w:tcW w:w="1590" w:type="dxa"/>
            <w:tcBorders>
              <w:top w:val="single" w:color="auto" w:sz="4" w:space="0"/>
              <w:left w:val="single" w:color="auto" w:sz="4" w:space="0"/>
              <w:bottom w:val="single" w:color="auto" w:sz="4" w:space="0"/>
              <w:right w:val="single" w:color="auto" w:sz="4" w:space="0"/>
            </w:tcBorders>
            <w:vAlign w:val="center"/>
          </w:tcPr>
          <w:p w14:paraId="6AB358B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8:</w:t>
            </w:r>
            <w:r>
              <w:rPr>
                <w:rFonts w:hint="eastAsia" w:ascii="仿宋_GB2312" w:hAnsi="仿宋_GB2312" w:eastAsia="仿宋_GB2312" w:cs="仿宋_GB2312"/>
                <w:spacing w:val="-5"/>
                <w:sz w:val="24"/>
                <w:szCs w:val="24"/>
                <w:lang w:val="en-US" w:eastAsia="zh-CN"/>
              </w:rPr>
              <w:t>3</w:t>
            </w:r>
            <w:r>
              <w:rPr>
                <w:rFonts w:hint="eastAsia" w:ascii="仿宋_GB2312" w:hAnsi="仿宋_GB2312" w:eastAsia="仿宋_GB2312" w:cs="仿宋_GB2312"/>
                <w:spacing w:val="-5"/>
                <w:sz w:val="24"/>
                <w:szCs w:val="24"/>
              </w:rPr>
              <w:t>0-1</w:t>
            </w:r>
            <w:r>
              <w:rPr>
                <w:rFonts w:hint="eastAsia" w:ascii="仿宋_GB2312" w:hAnsi="仿宋_GB2312" w:eastAsia="仿宋_GB2312" w:cs="仿宋_GB2312"/>
                <w:spacing w:val="-5"/>
                <w:sz w:val="24"/>
                <w:szCs w:val="24"/>
                <w:lang w:val="en-US" w:eastAsia="zh-CN"/>
              </w:rPr>
              <w:t>1</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5"/>
                <w:sz w:val="24"/>
                <w:szCs w:val="24"/>
                <w:lang w:val="en-US" w:eastAsia="zh-CN"/>
              </w:rPr>
              <w:t>3</w:t>
            </w:r>
            <w:r>
              <w:rPr>
                <w:rFonts w:hint="eastAsia" w:ascii="仿宋_GB2312" w:hAnsi="仿宋_GB2312" w:eastAsia="仿宋_GB2312" w:cs="仿宋_GB2312"/>
                <w:spacing w:val="-5"/>
                <w:sz w:val="24"/>
                <w:szCs w:val="24"/>
              </w:rPr>
              <w:t>0</w:t>
            </w:r>
          </w:p>
        </w:tc>
        <w:tc>
          <w:tcPr>
            <w:tcW w:w="2700" w:type="dxa"/>
            <w:tcBorders>
              <w:top w:val="single" w:color="auto" w:sz="4" w:space="0"/>
              <w:left w:val="single" w:color="auto" w:sz="4" w:space="0"/>
              <w:bottom w:val="single" w:color="auto" w:sz="4" w:space="0"/>
              <w:right w:val="single" w:color="auto" w:sz="4" w:space="0"/>
            </w:tcBorders>
            <w:vAlign w:val="center"/>
          </w:tcPr>
          <w:p w14:paraId="1A92ED8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7"/>
                <w:sz w:val="24"/>
                <w:szCs w:val="24"/>
                <w:lang w:val="en-US" w:eastAsia="zh-CN"/>
              </w:rPr>
              <w:t>1.</w:t>
            </w:r>
            <w:r>
              <w:rPr>
                <w:rFonts w:hint="eastAsia" w:ascii="仿宋_GB2312" w:hAnsi="仿宋_GB2312" w:eastAsia="仿宋_GB2312" w:cs="仿宋_GB2312"/>
                <w:spacing w:val="-7"/>
                <w:sz w:val="24"/>
                <w:szCs w:val="24"/>
              </w:rPr>
              <w:t>熟悉赛场</w:t>
            </w:r>
            <w:r>
              <w:rPr>
                <w:rFonts w:hint="eastAsia" w:ascii="仿宋_GB2312" w:hAnsi="仿宋_GB2312" w:eastAsia="仿宋_GB2312" w:cs="仿宋_GB2312"/>
                <w:spacing w:val="-7"/>
                <w:sz w:val="24"/>
                <w:szCs w:val="24"/>
                <w:lang w:val="en-US" w:eastAsia="zh-CN"/>
              </w:rPr>
              <w:br w:type="textWrapping"/>
            </w:r>
            <w:r>
              <w:rPr>
                <w:rFonts w:hint="eastAsia" w:ascii="仿宋_GB2312" w:hAnsi="仿宋_GB2312" w:cs="仿宋_GB2312"/>
                <w:spacing w:val="-7"/>
                <w:sz w:val="24"/>
                <w:szCs w:val="24"/>
                <w:lang w:val="en-US" w:eastAsia="zh-CN"/>
              </w:rPr>
              <w:t xml:space="preserve">  2</w:t>
            </w:r>
            <w:r>
              <w:rPr>
                <w:rFonts w:hint="eastAsia" w:ascii="仿宋_GB2312" w:hAnsi="仿宋_GB2312" w:eastAsia="仿宋_GB2312" w:cs="仿宋_GB2312"/>
                <w:spacing w:val="-7"/>
                <w:sz w:val="24"/>
                <w:szCs w:val="24"/>
                <w:lang w:val="en-US" w:eastAsia="zh-CN"/>
              </w:rPr>
              <w:t>.抽取顺序号</w:t>
            </w:r>
          </w:p>
        </w:tc>
        <w:tc>
          <w:tcPr>
            <w:tcW w:w="2400" w:type="dxa"/>
            <w:tcBorders>
              <w:top w:val="single" w:color="auto" w:sz="4" w:space="0"/>
              <w:left w:val="single" w:color="auto" w:sz="4" w:space="0"/>
              <w:bottom w:val="single" w:color="auto" w:sz="4" w:space="0"/>
              <w:right w:val="single" w:color="auto" w:sz="4" w:space="0"/>
            </w:tcBorders>
            <w:vAlign w:val="center"/>
          </w:tcPr>
          <w:p w14:paraId="406DC34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3"/>
                <w:sz w:val="24"/>
                <w:szCs w:val="24"/>
              </w:rPr>
              <w:t>各参赛队</w:t>
            </w:r>
            <w:r>
              <w:rPr>
                <w:rFonts w:hint="eastAsia" w:ascii="仿宋_GB2312" w:hAnsi="仿宋_GB2312" w:cs="仿宋_GB2312"/>
                <w:spacing w:val="-3"/>
                <w:sz w:val="24"/>
                <w:szCs w:val="24"/>
                <w:lang w:val="en-US" w:eastAsia="zh-CN"/>
              </w:rPr>
              <w:t>队长</w:t>
            </w:r>
          </w:p>
        </w:tc>
        <w:tc>
          <w:tcPr>
            <w:tcW w:w="1373" w:type="dxa"/>
            <w:tcBorders>
              <w:top w:val="single" w:color="auto" w:sz="4" w:space="0"/>
              <w:left w:val="single" w:color="auto" w:sz="4" w:space="0"/>
              <w:bottom w:val="single" w:color="auto" w:sz="4" w:space="0"/>
              <w:right w:val="single" w:color="auto" w:sz="4" w:space="0"/>
            </w:tcBorders>
            <w:vAlign w:val="center"/>
          </w:tcPr>
          <w:p w14:paraId="4E51850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6"/>
                <w:sz w:val="24"/>
                <w:szCs w:val="24"/>
                <w:lang w:val="en-US" w:eastAsia="zh-CN"/>
              </w:rPr>
              <w:t>行政楼</w:t>
            </w:r>
            <w:r>
              <w:rPr>
                <w:rFonts w:hint="eastAsia" w:ascii="仿宋_GB2312" w:hAnsi="仿宋_GB2312" w:cs="仿宋_GB2312"/>
                <w:spacing w:val="-6"/>
                <w:sz w:val="24"/>
                <w:szCs w:val="24"/>
                <w:lang w:val="en-US" w:eastAsia="zh-CN"/>
              </w:rPr>
              <w:t>A533</w:t>
            </w:r>
          </w:p>
        </w:tc>
      </w:tr>
      <w:tr w14:paraId="6F4E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8" w:hRule="atLeast"/>
          <w:jc w:val="center"/>
        </w:trPr>
        <w:tc>
          <w:tcPr>
            <w:tcW w:w="1013" w:type="dxa"/>
            <w:vMerge w:val="continue"/>
            <w:tcBorders>
              <w:top w:val="single" w:color="auto" w:sz="4" w:space="0"/>
              <w:left w:val="single" w:color="auto" w:sz="4" w:space="0"/>
              <w:bottom w:val="single" w:color="auto" w:sz="4" w:space="0"/>
              <w:right w:val="single" w:color="auto" w:sz="4" w:space="0"/>
            </w:tcBorders>
            <w:vAlign w:val="center"/>
          </w:tcPr>
          <w:p w14:paraId="3F9C743E">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tc>
        <w:tc>
          <w:tcPr>
            <w:tcW w:w="1590" w:type="dxa"/>
            <w:tcBorders>
              <w:top w:val="single" w:color="auto" w:sz="4" w:space="0"/>
              <w:left w:val="single" w:color="auto" w:sz="4" w:space="0"/>
              <w:bottom w:val="single" w:color="auto" w:sz="4" w:space="0"/>
              <w:right w:val="single" w:color="auto" w:sz="4" w:space="0"/>
            </w:tcBorders>
            <w:vAlign w:val="center"/>
          </w:tcPr>
          <w:p w14:paraId="45A0C70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0-1</w:t>
            </w: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0</w:t>
            </w:r>
          </w:p>
        </w:tc>
        <w:tc>
          <w:tcPr>
            <w:tcW w:w="2700" w:type="dxa"/>
            <w:tcBorders>
              <w:top w:val="single" w:color="auto" w:sz="4" w:space="0"/>
              <w:left w:val="single" w:color="auto" w:sz="4" w:space="0"/>
              <w:bottom w:val="single" w:color="auto" w:sz="4" w:space="0"/>
              <w:right w:val="single" w:color="auto" w:sz="4" w:space="0"/>
            </w:tcBorders>
            <w:vAlign w:val="center"/>
          </w:tcPr>
          <w:p w14:paraId="50B0C0B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裁判培训会议与裁判工</w:t>
            </w:r>
            <w:r>
              <w:rPr>
                <w:rFonts w:hint="eastAsia" w:ascii="仿宋_GB2312" w:hAnsi="仿宋_GB2312" w:eastAsia="仿宋_GB2312" w:cs="仿宋_GB2312"/>
                <w:spacing w:val="-5"/>
                <w:sz w:val="24"/>
                <w:szCs w:val="24"/>
              </w:rPr>
              <w:t>作会议</w:t>
            </w:r>
          </w:p>
        </w:tc>
        <w:tc>
          <w:tcPr>
            <w:tcW w:w="2400" w:type="dxa"/>
            <w:tcBorders>
              <w:top w:val="single" w:color="auto" w:sz="4" w:space="0"/>
              <w:left w:val="single" w:color="auto" w:sz="4" w:space="0"/>
              <w:bottom w:val="single" w:color="auto" w:sz="4" w:space="0"/>
              <w:right w:val="single" w:color="auto" w:sz="4" w:space="0"/>
            </w:tcBorders>
            <w:vAlign w:val="center"/>
          </w:tcPr>
          <w:p w14:paraId="675FCF6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裁判长、裁判员、监</w:t>
            </w:r>
            <w:r>
              <w:rPr>
                <w:rFonts w:hint="eastAsia" w:ascii="仿宋_GB2312" w:hAnsi="仿宋_GB2312" w:eastAsia="仿宋_GB2312" w:cs="仿宋_GB2312"/>
                <w:spacing w:val="-2"/>
                <w:sz w:val="24"/>
                <w:szCs w:val="24"/>
              </w:rPr>
              <w:t>督组、专家组</w:t>
            </w:r>
          </w:p>
        </w:tc>
        <w:tc>
          <w:tcPr>
            <w:tcW w:w="1373" w:type="dxa"/>
            <w:tcBorders>
              <w:top w:val="single" w:color="auto" w:sz="4" w:space="0"/>
              <w:left w:val="single" w:color="auto" w:sz="4" w:space="0"/>
              <w:bottom w:val="single" w:color="auto" w:sz="4" w:space="0"/>
              <w:right w:val="single" w:color="auto" w:sz="4" w:space="0"/>
            </w:tcBorders>
            <w:vAlign w:val="center"/>
          </w:tcPr>
          <w:p w14:paraId="65F781F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val="en-US" w:eastAsia="zh-CN"/>
              </w:rPr>
              <w:t>行政楼</w:t>
            </w:r>
            <w:r>
              <w:rPr>
                <w:rFonts w:hint="eastAsia" w:ascii="仿宋_GB2312" w:hAnsi="仿宋_GB2312" w:cs="仿宋_GB2312"/>
                <w:spacing w:val="-6"/>
                <w:sz w:val="24"/>
                <w:szCs w:val="24"/>
                <w:lang w:val="en-US" w:eastAsia="zh-CN"/>
              </w:rPr>
              <w:t>A533</w:t>
            </w:r>
          </w:p>
        </w:tc>
      </w:tr>
      <w:tr w14:paraId="074A4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5" w:hRule="atLeast"/>
          <w:jc w:val="center"/>
        </w:trPr>
        <w:tc>
          <w:tcPr>
            <w:tcW w:w="1013" w:type="dxa"/>
            <w:vMerge w:val="continue"/>
            <w:tcBorders>
              <w:top w:val="single" w:color="auto" w:sz="4" w:space="0"/>
              <w:left w:val="single" w:color="auto" w:sz="4" w:space="0"/>
              <w:bottom w:val="single" w:color="auto" w:sz="4" w:space="0"/>
              <w:right w:val="single" w:color="auto" w:sz="4" w:space="0"/>
            </w:tcBorders>
            <w:vAlign w:val="center"/>
          </w:tcPr>
          <w:p w14:paraId="178E099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tc>
        <w:tc>
          <w:tcPr>
            <w:tcW w:w="1590" w:type="dxa"/>
            <w:tcBorders>
              <w:top w:val="single" w:color="auto" w:sz="4" w:space="0"/>
              <w:left w:val="single" w:color="auto" w:sz="4" w:space="0"/>
              <w:bottom w:val="single" w:color="auto" w:sz="4" w:space="0"/>
              <w:right w:val="single" w:color="auto" w:sz="4" w:space="0"/>
            </w:tcBorders>
            <w:vAlign w:val="center"/>
          </w:tcPr>
          <w:p w14:paraId="2998371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15</w:t>
            </w:r>
            <w:r>
              <w:rPr>
                <w:rFonts w:hint="eastAsia" w:ascii="仿宋_GB2312" w:hAnsi="仿宋_GB2312" w:eastAsia="仿宋_GB2312" w:cs="仿宋_GB2312"/>
                <w:sz w:val="24"/>
                <w:szCs w:val="24"/>
                <w:lang w:val="en-US" w:eastAsia="zh-CN"/>
              </w:rPr>
              <w:t>:30</w:t>
            </w:r>
          </w:p>
        </w:tc>
        <w:tc>
          <w:tcPr>
            <w:tcW w:w="2700" w:type="dxa"/>
            <w:tcBorders>
              <w:top w:val="single" w:color="auto" w:sz="4" w:space="0"/>
              <w:left w:val="single" w:color="auto" w:sz="4" w:space="0"/>
              <w:bottom w:val="single" w:color="auto" w:sz="4" w:space="0"/>
              <w:right w:val="single" w:color="auto" w:sz="4" w:space="0"/>
            </w:tcBorders>
            <w:vAlign w:val="center"/>
          </w:tcPr>
          <w:p w14:paraId="380D386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检查封闭赛场</w:t>
            </w:r>
          </w:p>
        </w:tc>
        <w:tc>
          <w:tcPr>
            <w:tcW w:w="2400" w:type="dxa"/>
            <w:tcBorders>
              <w:top w:val="single" w:color="auto" w:sz="4" w:space="0"/>
              <w:left w:val="single" w:color="auto" w:sz="4" w:space="0"/>
              <w:bottom w:val="single" w:color="auto" w:sz="4" w:space="0"/>
              <w:right w:val="single" w:color="auto" w:sz="4" w:space="0"/>
            </w:tcBorders>
            <w:vAlign w:val="center"/>
          </w:tcPr>
          <w:p w14:paraId="2FB0002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裁判长、监督组</w:t>
            </w:r>
          </w:p>
        </w:tc>
        <w:tc>
          <w:tcPr>
            <w:tcW w:w="1373" w:type="dxa"/>
            <w:tcBorders>
              <w:top w:val="single" w:color="auto" w:sz="4" w:space="0"/>
              <w:left w:val="single" w:color="auto" w:sz="4" w:space="0"/>
              <w:bottom w:val="single" w:color="auto" w:sz="4" w:space="0"/>
              <w:right w:val="single" w:color="auto" w:sz="4" w:space="0"/>
            </w:tcBorders>
            <w:vAlign w:val="center"/>
          </w:tcPr>
          <w:p w14:paraId="5A0135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竞赛场</w:t>
            </w:r>
            <w:r>
              <w:rPr>
                <w:rFonts w:hint="eastAsia" w:ascii="仿宋_GB2312" w:hAnsi="仿宋_GB2312" w:eastAsia="仿宋_GB2312" w:cs="仿宋_GB2312"/>
                <w:sz w:val="24"/>
                <w:szCs w:val="24"/>
              </w:rPr>
              <w:t>地</w:t>
            </w:r>
          </w:p>
        </w:tc>
      </w:tr>
      <w:tr w14:paraId="3341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7" w:hRule="atLeast"/>
          <w:jc w:val="center"/>
        </w:trPr>
        <w:tc>
          <w:tcPr>
            <w:tcW w:w="1013" w:type="dxa"/>
            <w:vMerge w:val="restart"/>
            <w:tcBorders>
              <w:top w:val="single" w:color="auto" w:sz="4" w:space="0"/>
              <w:left w:val="single" w:color="auto" w:sz="4" w:space="0"/>
              <w:right w:val="single" w:color="auto" w:sz="4" w:space="0"/>
            </w:tcBorders>
            <w:vAlign w:val="center"/>
          </w:tcPr>
          <w:p w14:paraId="352A165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right="0" w:right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rPr>
              <w:t>竞赛日</w:t>
            </w:r>
            <w:r>
              <w:rPr>
                <w:rFonts w:hint="eastAsia" w:ascii="仿宋_GB2312" w:hAnsi="仿宋_GB2312" w:cs="仿宋_GB2312"/>
                <w:spacing w:val="-6"/>
                <w:sz w:val="24"/>
                <w:szCs w:val="24"/>
                <w:lang w:eastAsia="zh-CN"/>
              </w:rPr>
              <w:t>（</w:t>
            </w:r>
            <w:r>
              <w:rPr>
                <w:rFonts w:hint="eastAsia" w:ascii="仿宋_GB2312" w:hAnsi="仿宋_GB2312" w:cs="仿宋_GB2312"/>
                <w:spacing w:val="-6"/>
                <w:sz w:val="24"/>
                <w:szCs w:val="24"/>
                <w:lang w:val="en-US" w:eastAsia="zh-CN"/>
              </w:rPr>
              <w:t>6月24日</w:t>
            </w:r>
            <w:r>
              <w:rPr>
                <w:rFonts w:hint="eastAsia" w:ascii="仿宋_GB2312" w:hAnsi="仿宋_GB2312" w:cs="仿宋_GB2312"/>
                <w:spacing w:val="-6"/>
                <w:sz w:val="24"/>
                <w:szCs w:val="24"/>
                <w:lang w:eastAsia="zh-CN"/>
              </w:rPr>
              <w:t>）</w:t>
            </w:r>
          </w:p>
        </w:tc>
        <w:tc>
          <w:tcPr>
            <w:tcW w:w="1590" w:type="dxa"/>
            <w:tcBorders>
              <w:top w:val="single" w:color="auto" w:sz="4" w:space="0"/>
              <w:left w:val="single" w:color="auto" w:sz="4" w:space="0"/>
              <w:bottom w:val="single" w:color="auto" w:sz="4" w:space="0"/>
              <w:right w:val="single" w:color="auto" w:sz="4" w:space="0"/>
            </w:tcBorders>
            <w:vAlign w:val="center"/>
          </w:tcPr>
          <w:p w14:paraId="67FFDAD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pacing w:val="-3"/>
                <w:sz w:val="24"/>
                <w:szCs w:val="24"/>
                <w:lang w:val="en-US" w:eastAsia="zh-CN"/>
              </w:rPr>
              <w:t>12</w:t>
            </w:r>
            <w:r>
              <w:rPr>
                <w:rFonts w:hint="eastAsia" w:ascii="仿宋_GB2312" w:hAnsi="仿宋_GB2312" w:eastAsia="仿宋_GB2312" w:cs="仿宋_GB2312"/>
                <w:spacing w:val="-3"/>
                <w:sz w:val="24"/>
                <w:szCs w:val="24"/>
              </w:rPr>
              <w:t>:</w:t>
            </w:r>
            <w:r>
              <w:rPr>
                <w:rFonts w:hint="eastAsia" w:ascii="仿宋_GB2312" w:hAnsi="仿宋_GB2312" w:cs="仿宋_GB2312"/>
                <w:spacing w:val="-3"/>
                <w:sz w:val="24"/>
                <w:szCs w:val="24"/>
                <w:lang w:val="en-US" w:eastAsia="zh-CN"/>
              </w:rPr>
              <w:t>30</w:t>
            </w:r>
          </w:p>
        </w:tc>
        <w:tc>
          <w:tcPr>
            <w:tcW w:w="2700" w:type="dxa"/>
            <w:tcBorders>
              <w:top w:val="single" w:color="auto" w:sz="4" w:space="0"/>
              <w:left w:val="single" w:color="auto" w:sz="4" w:space="0"/>
              <w:bottom w:val="single" w:color="auto" w:sz="4" w:space="0"/>
              <w:right w:val="single" w:color="auto" w:sz="4" w:space="0"/>
            </w:tcBorders>
            <w:vAlign w:val="center"/>
          </w:tcPr>
          <w:p w14:paraId="19D39FD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参赛队</w:t>
            </w:r>
            <w:r>
              <w:rPr>
                <w:rFonts w:hint="eastAsia" w:ascii="仿宋_GB2312" w:hAnsi="仿宋_GB2312" w:eastAsia="仿宋_GB2312" w:cs="仿宋_GB2312"/>
                <w:spacing w:val="-11"/>
                <w:sz w:val="24"/>
                <w:szCs w:val="24"/>
                <w:lang w:val="en-US" w:eastAsia="zh-CN"/>
              </w:rPr>
              <w:t>在赛场外</w:t>
            </w:r>
            <w:r>
              <w:rPr>
                <w:rFonts w:hint="eastAsia" w:ascii="仿宋_GB2312" w:hAnsi="仿宋_GB2312" w:eastAsia="仿宋_GB2312" w:cs="仿宋_GB2312"/>
                <w:spacing w:val="-11"/>
                <w:sz w:val="24"/>
                <w:szCs w:val="24"/>
              </w:rPr>
              <w:t>集合</w:t>
            </w:r>
          </w:p>
        </w:tc>
        <w:tc>
          <w:tcPr>
            <w:tcW w:w="2400" w:type="dxa"/>
            <w:tcBorders>
              <w:top w:val="single" w:color="auto" w:sz="4" w:space="0"/>
              <w:left w:val="single" w:color="auto" w:sz="4" w:space="0"/>
              <w:bottom w:val="single" w:color="auto" w:sz="4" w:space="0"/>
              <w:right w:val="single" w:color="auto" w:sz="4" w:space="0"/>
            </w:tcBorders>
            <w:vAlign w:val="center"/>
          </w:tcPr>
          <w:p w14:paraId="5ED778D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参赛队</w:t>
            </w:r>
          </w:p>
        </w:tc>
        <w:tc>
          <w:tcPr>
            <w:tcW w:w="1373" w:type="dxa"/>
            <w:tcBorders>
              <w:top w:val="single" w:color="auto" w:sz="4" w:space="0"/>
              <w:left w:val="single" w:color="auto" w:sz="4" w:space="0"/>
              <w:bottom w:val="single" w:color="auto" w:sz="4" w:space="0"/>
              <w:right w:val="single" w:color="auto" w:sz="4" w:space="0"/>
            </w:tcBorders>
            <w:vAlign w:val="center"/>
          </w:tcPr>
          <w:p w14:paraId="705A3B4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rPr>
            </w:pPr>
            <w:r>
              <w:rPr>
                <w:rFonts w:hint="eastAsia" w:ascii="仿宋_GB2312" w:hAnsi="仿宋_GB2312" w:eastAsia="仿宋_GB2312" w:cs="仿宋_GB2312"/>
                <w:spacing w:val="-6"/>
                <w:sz w:val="24"/>
                <w:szCs w:val="24"/>
              </w:rPr>
              <w:t>竞赛场</w:t>
            </w:r>
            <w:r>
              <w:rPr>
                <w:rFonts w:hint="eastAsia" w:ascii="仿宋_GB2312" w:hAnsi="仿宋_GB2312" w:eastAsia="仿宋_GB2312" w:cs="仿宋_GB2312"/>
                <w:sz w:val="24"/>
                <w:szCs w:val="24"/>
              </w:rPr>
              <w:t>地</w:t>
            </w:r>
          </w:p>
        </w:tc>
      </w:tr>
      <w:tr w14:paraId="510D7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jc w:val="center"/>
        </w:trPr>
        <w:tc>
          <w:tcPr>
            <w:tcW w:w="1013" w:type="dxa"/>
            <w:vMerge w:val="continue"/>
            <w:tcBorders>
              <w:left w:val="single" w:color="auto" w:sz="4" w:space="0"/>
              <w:right w:val="single" w:color="auto" w:sz="4" w:space="0"/>
            </w:tcBorders>
            <w:vAlign w:val="center"/>
          </w:tcPr>
          <w:p w14:paraId="3137182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7D7E301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12:50</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723BA5E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cs="仿宋_GB2312"/>
                <w:spacing w:val="-4"/>
                <w:sz w:val="24"/>
                <w:szCs w:val="24"/>
                <w:lang w:val="en-US" w:eastAsia="zh-CN"/>
              </w:rPr>
              <w:t>工作人员启封赛场</w:t>
            </w:r>
          </w:p>
        </w:tc>
        <w:tc>
          <w:tcPr>
            <w:tcW w:w="2400" w:type="dxa"/>
            <w:vMerge w:val="restart"/>
            <w:tcBorders>
              <w:top w:val="single" w:color="auto" w:sz="4" w:space="0"/>
              <w:left w:val="single" w:color="auto" w:sz="4" w:space="0"/>
              <w:bottom w:val="single" w:color="auto" w:sz="4" w:space="0"/>
              <w:right w:val="single" w:color="auto" w:sz="4" w:space="0"/>
            </w:tcBorders>
            <w:vAlign w:val="center"/>
          </w:tcPr>
          <w:p w14:paraId="67580F3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裁判、工作人员</w:t>
            </w:r>
          </w:p>
        </w:tc>
        <w:tc>
          <w:tcPr>
            <w:tcW w:w="1373" w:type="dxa"/>
            <w:vMerge w:val="restart"/>
            <w:tcBorders>
              <w:top w:val="single" w:color="auto" w:sz="4" w:space="0"/>
              <w:left w:val="single" w:color="auto" w:sz="4" w:space="0"/>
              <w:bottom w:val="single" w:color="auto" w:sz="4" w:space="0"/>
              <w:right w:val="single" w:color="auto" w:sz="4" w:space="0"/>
            </w:tcBorders>
            <w:vAlign w:val="center"/>
          </w:tcPr>
          <w:p w14:paraId="4243D4A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竞赛场</w:t>
            </w:r>
            <w:r>
              <w:rPr>
                <w:rFonts w:hint="eastAsia" w:ascii="仿宋_GB2312" w:hAnsi="仿宋_GB2312" w:eastAsia="仿宋_GB2312" w:cs="仿宋_GB2312"/>
                <w:sz w:val="24"/>
                <w:szCs w:val="24"/>
              </w:rPr>
              <w:t>地</w:t>
            </w:r>
          </w:p>
        </w:tc>
      </w:tr>
      <w:tr w14:paraId="3B573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2" w:hRule="atLeast"/>
          <w:jc w:val="center"/>
        </w:trPr>
        <w:tc>
          <w:tcPr>
            <w:tcW w:w="1013" w:type="dxa"/>
            <w:vMerge w:val="continue"/>
            <w:tcBorders>
              <w:left w:val="single" w:color="auto" w:sz="4" w:space="0"/>
              <w:right w:val="single" w:color="auto" w:sz="4" w:space="0"/>
            </w:tcBorders>
            <w:vAlign w:val="center"/>
          </w:tcPr>
          <w:p w14:paraId="4462100A">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tc>
        <w:tc>
          <w:tcPr>
            <w:tcW w:w="1590" w:type="dxa"/>
            <w:tcBorders>
              <w:top w:val="single" w:color="auto" w:sz="4" w:space="0"/>
              <w:left w:val="single" w:color="auto" w:sz="4" w:space="0"/>
              <w:bottom w:val="single" w:color="auto" w:sz="4" w:space="0"/>
              <w:right w:val="single" w:color="auto" w:sz="4" w:space="0"/>
            </w:tcBorders>
            <w:vAlign w:val="center"/>
          </w:tcPr>
          <w:p w14:paraId="04498A9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default" w:ascii="仿宋_GB2312" w:hAnsi="仿宋_GB2312" w:eastAsia="仿宋_GB2312" w:cs="仿宋_GB2312"/>
                <w:sz w:val="24"/>
                <w:szCs w:val="24"/>
                <w:lang w:val="en-US"/>
              </w:rPr>
            </w:pPr>
            <w:r>
              <w:rPr>
                <w:rFonts w:hint="eastAsia" w:ascii="仿宋_GB2312" w:hAnsi="仿宋_GB2312" w:cs="仿宋_GB2312"/>
                <w:spacing w:val="-3"/>
                <w:sz w:val="24"/>
                <w:szCs w:val="24"/>
                <w:lang w:val="en-US" w:eastAsia="zh-CN"/>
              </w:rPr>
              <w:t>13:00-13:10</w:t>
            </w:r>
          </w:p>
        </w:tc>
        <w:tc>
          <w:tcPr>
            <w:tcW w:w="2700" w:type="dxa"/>
            <w:tcBorders>
              <w:top w:val="single" w:color="auto" w:sz="4" w:space="0"/>
              <w:left w:val="single" w:color="auto" w:sz="4" w:space="0"/>
              <w:bottom w:val="single" w:color="auto" w:sz="4" w:space="0"/>
              <w:right w:val="single" w:color="auto" w:sz="4" w:space="0"/>
            </w:tcBorders>
            <w:vAlign w:val="center"/>
          </w:tcPr>
          <w:p w14:paraId="3322548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cs="仿宋_GB2312"/>
                <w:spacing w:val="-4"/>
                <w:sz w:val="24"/>
                <w:szCs w:val="24"/>
                <w:lang w:val="en-US" w:eastAsia="zh-CN"/>
              </w:rPr>
              <w:t>参赛选手凭抽签顺序号接受入场检录，确认没有携带竞赛禁止的工具和材料</w:t>
            </w:r>
          </w:p>
        </w:tc>
        <w:tc>
          <w:tcPr>
            <w:tcW w:w="2400" w:type="dxa"/>
            <w:tcBorders>
              <w:top w:val="single" w:color="auto" w:sz="4" w:space="0"/>
              <w:left w:val="single" w:color="auto" w:sz="4" w:space="0"/>
              <w:bottom w:val="single" w:color="auto" w:sz="4" w:space="0"/>
              <w:right w:val="single" w:color="auto" w:sz="4" w:space="0"/>
            </w:tcBorders>
            <w:vAlign w:val="center"/>
          </w:tcPr>
          <w:p w14:paraId="665C177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参赛选手、</w:t>
            </w:r>
            <w:r>
              <w:rPr>
                <w:rFonts w:hint="eastAsia" w:ascii="仿宋_GB2312" w:hAnsi="仿宋_GB2312" w:cs="仿宋_GB2312"/>
                <w:sz w:val="24"/>
                <w:szCs w:val="24"/>
                <w:lang w:val="en-US" w:eastAsia="zh-CN"/>
              </w:rPr>
              <w:t>裁判、工作人员</w:t>
            </w:r>
          </w:p>
        </w:tc>
        <w:tc>
          <w:tcPr>
            <w:tcW w:w="1373" w:type="dxa"/>
            <w:tcBorders>
              <w:top w:val="single" w:color="auto" w:sz="4" w:space="0"/>
              <w:left w:val="single" w:color="auto" w:sz="4" w:space="0"/>
              <w:bottom w:val="single" w:color="auto" w:sz="4" w:space="0"/>
              <w:right w:val="single" w:color="auto" w:sz="4" w:space="0"/>
            </w:tcBorders>
            <w:vAlign w:val="center"/>
          </w:tcPr>
          <w:p w14:paraId="4A659E9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竞赛场</w:t>
            </w:r>
            <w:r>
              <w:rPr>
                <w:rFonts w:hint="eastAsia" w:ascii="仿宋_GB2312" w:hAnsi="仿宋_GB2312" w:eastAsia="仿宋_GB2312" w:cs="仿宋_GB2312"/>
                <w:sz w:val="24"/>
                <w:szCs w:val="24"/>
              </w:rPr>
              <w:t>地</w:t>
            </w:r>
          </w:p>
        </w:tc>
      </w:tr>
      <w:tr w14:paraId="7FB7E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7" w:hRule="atLeast"/>
          <w:jc w:val="center"/>
        </w:trPr>
        <w:tc>
          <w:tcPr>
            <w:tcW w:w="1013" w:type="dxa"/>
            <w:vMerge w:val="continue"/>
            <w:tcBorders>
              <w:left w:val="single" w:color="auto" w:sz="4" w:space="0"/>
              <w:right w:val="single" w:color="auto" w:sz="4" w:space="0"/>
            </w:tcBorders>
            <w:vAlign w:val="center"/>
          </w:tcPr>
          <w:p w14:paraId="2CEE8BD0">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tc>
        <w:tc>
          <w:tcPr>
            <w:tcW w:w="1590" w:type="dxa"/>
            <w:tcBorders>
              <w:top w:val="single" w:color="auto" w:sz="4" w:space="0"/>
              <w:left w:val="single" w:color="auto" w:sz="4" w:space="0"/>
              <w:bottom w:val="single" w:color="auto" w:sz="4" w:space="0"/>
              <w:right w:val="single" w:color="auto" w:sz="4" w:space="0"/>
            </w:tcBorders>
            <w:vAlign w:val="center"/>
          </w:tcPr>
          <w:p w14:paraId="3C52E54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default" w:ascii="仿宋_GB2312" w:hAnsi="仿宋_GB2312" w:eastAsia="仿宋_GB2312" w:cs="仿宋_GB2312"/>
                <w:sz w:val="24"/>
                <w:szCs w:val="24"/>
                <w:highlight w:val="none"/>
                <w:lang w:val="en-US" w:eastAsia="zh-CN"/>
              </w:rPr>
            </w:pPr>
            <w:r>
              <w:rPr>
                <w:rFonts w:hint="eastAsia" w:ascii="仿宋_GB2312" w:hAnsi="仿宋_GB2312" w:cs="仿宋_GB2312"/>
                <w:spacing w:val="-2"/>
                <w:sz w:val="24"/>
                <w:szCs w:val="24"/>
                <w:highlight w:val="none"/>
                <w:lang w:val="en-US" w:eastAsia="zh-CN"/>
              </w:rPr>
              <w:t>13:10-13:15</w:t>
            </w:r>
          </w:p>
        </w:tc>
        <w:tc>
          <w:tcPr>
            <w:tcW w:w="2700" w:type="dxa"/>
            <w:tcBorders>
              <w:top w:val="single" w:color="auto" w:sz="4" w:space="0"/>
              <w:left w:val="single" w:color="auto" w:sz="4" w:space="0"/>
              <w:bottom w:val="single" w:color="auto" w:sz="4" w:space="0"/>
              <w:right w:val="single" w:color="auto" w:sz="4" w:space="0"/>
            </w:tcBorders>
            <w:vAlign w:val="center"/>
          </w:tcPr>
          <w:p w14:paraId="7A5BB52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left"/>
              <w:textAlignment w:val="baseline"/>
              <w:rPr>
                <w:rFonts w:hint="eastAsia" w:ascii="仿宋_GB2312" w:hAnsi="仿宋_GB2312" w:eastAsia="仿宋_GB2312" w:cs="仿宋_GB2312"/>
                <w:sz w:val="24"/>
                <w:szCs w:val="24"/>
                <w:lang w:val="en-US" w:eastAsia="zh-CN"/>
              </w:rPr>
            </w:pPr>
            <w:r>
              <w:rPr>
                <w:rFonts w:hint="eastAsia" w:ascii="仿宋_GB2312" w:hAnsi="仿宋_GB2312" w:cs="仿宋_GB2312"/>
                <w:spacing w:val="-4"/>
                <w:sz w:val="24"/>
                <w:szCs w:val="24"/>
                <w:lang w:val="en-US" w:eastAsia="zh-CN"/>
              </w:rPr>
              <w:t>参赛选手根据赛位号由工作人员引导进入竞赛工位，裁判宣读竞赛规则及赛场规则等必要说明，现场裁判启封发放赛题。</w:t>
            </w:r>
          </w:p>
        </w:tc>
        <w:tc>
          <w:tcPr>
            <w:tcW w:w="2400" w:type="dxa"/>
            <w:tcBorders>
              <w:top w:val="single" w:color="auto" w:sz="4" w:space="0"/>
              <w:left w:val="single" w:color="auto" w:sz="4" w:space="0"/>
              <w:bottom w:val="single" w:color="auto" w:sz="4" w:space="0"/>
              <w:right w:val="single" w:color="auto" w:sz="4" w:space="0"/>
            </w:tcBorders>
            <w:vAlign w:val="center"/>
          </w:tcPr>
          <w:p w14:paraId="33563DE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参赛选手、</w:t>
            </w:r>
            <w:r>
              <w:rPr>
                <w:rFonts w:hint="eastAsia" w:ascii="仿宋_GB2312" w:hAnsi="仿宋_GB2312" w:cs="仿宋_GB2312"/>
                <w:spacing w:val="-9"/>
                <w:sz w:val="24"/>
                <w:szCs w:val="24"/>
                <w:lang w:val="en-US" w:eastAsia="zh-CN"/>
              </w:rPr>
              <w:t>裁判、</w:t>
            </w:r>
            <w:r>
              <w:rPr>
                <w:rFonts w:hint="eastAsia" w:ascii="仿宋_GB2312" w:hAnsi="仿宋_GB2312" w:cs="仿宋_GB2312"/>
                <w:sz w:val="24"/>
                <w:szCs w:val="24"/>
                <w:lang w:val="en-US" w:eastAsia="zh-CN"/>
              </w:rPr>
              <w:t>工作人员</w:t>
            </w:r>
          </w:p>
        </w:tc>
        <w:tc>
          <w:tcPr>
            <w:tcW w:w="1373" w:type="dxa"/>
            <w:tcBorders>
              <w:top w:val="single" w:color="auto" w:sz="4" w:space="0"/>
              <w:left w:val="single" w:color="auto" w:sz="4" w:space="0"/>
              <w:bottom w:val="single" w:color="auto" w:sz="4" w:space="0"/>
              <w:right w:val="single" w:color="auto" w:sz="4" w:space="0"/>
            </w:tcBorders>
            <w:vAlign w:val="center"/>
          </w:tcPr>
          <w:p w14:paraId="0B44742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竞赛场</w:t>
            </w:r>
            <w:r>
              <w:rPr>
                <w:rFonts w:hint="eastAsia" w:ascii="仿宋_GB2312" w:hAnsi="仿宋_GB2312" w:eastAsia="仿宋_GB2312" w:cs="仿宋_GB2312"/>
                <w:sz w:val="24"/>
                <w:szCs w:val="24"/>
              </w:rPr>
              <w:t>地</w:t>
            </w:r>
          </w:p>
        </w:tc>
      </w:tr>
      <w:tr w14:paraId="28CEF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95" w:hRule="atLeast"/>
          <w:jc w:val="center"/>
        </w:trPr>
        <w:tc>
          <w:tcPr>
            <w:tcW w:w="1013" w:type="dxa"/>
            <w:vMerge w:val="continue"/>
            <w:tcBorders>
              <w:left w:val="single" w:color="auto" w:sz="4" w:space="0"/>
              <w:bottom w:val="single" w:color="auto" w:sz="4" w:space="0"/>
              <w:right w:val="single" w:color="auto" w:sz="4" w:space="0"/>
            </w:tcBorders>
            <w:vAlign w:val="center"/>
          </w:tcPr>
          <w:p w14:paraId="14B36EA1">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tc>
        <w:tc>
          <w:tcPr>
            <w:tcW w:w="1590" w:type="dxa"/>
            <w:tcBorders>
              <w:top w:val="single" w:color="auto" w:sz="4" w:space="0"/>
              <w:left w:val="single" w:color="auto" w:sz="4" w:space="0"/>
              <w:bottom w:val="single" w:color="auto" w:sz="4" w:space="0"/>
              <w:right w:val="single" w:color="auto" w:sz="4" w:space="0"/>
            </w:tcBorders>
            <w:vAlign w:val="center"/>
          </w:tcPr>
          <w:p w14:paraId="37DF1A6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pacing w:val="-2"/>
                <w:sz w:val="24"/>
                <w:szCs w:val="24"/>
                <w:highlight w:val="none"/>
                <w:lang w:val="en-US" w:eastAsia="zh-CN"/>
              </w:rPr>
              <w:t>13:</w:t>
            </w:r>
            <w:r>
              <w:rPr>
                <w:rFonts w:hint="eastAsia" w:ascii="仿宋_GB2312" w:hAnsi="仿宋_GB2312" w:cs="仿宋_GB2312"/>
                <w:spacing w:val="-2"/>
                <w:sz w:val="24"/>
                <w:szCs w:val="24"/>
                <w:highlight w:val="none"/>
                <w:lang w:val="en-US" w:eastAsia="zh-CN"/>
              </w:rPr>
              <w:t>30-17:00</w:t>
            </w:r>
          </w:p>
        </w:tc>
        <w:tc>
          <w:tcPr>
            <w:tcW w:w="2700" w:type="dxa"/>
            <w:tcBorders>
              <w:top w:val="single" w:color="auto" w:sz="4" w:space="0"/>
              <w:left w:val="single" w:color="auto" w:sz="4" w:space="0"/>
              <w:bottom w:val="single" w:color="auto" w:sz="4" w:space="0"/>
              <w:right w:val="single" w:color="auto" w:sz="4" w:space="0"/>
            </w:tcBorders>
            <w:vAlign w:val="center"/>
          </w:tcPr>
          <w:p w14:paraId="07B9611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cs="仿宋_GB2312"/>
                <w:spacing w:val="-4"/>
                <w:sz w:val="24"/>
                <w:szCs w:val="24"/>
                <w:lang w:val="en-US" w:eastAsia="zh-CN"/>
              </w:rPr>
              <w:t>竞赛；竞赛完成后将考试内容拷贝到指定路径，并签字确认。</w:t>
            </w:r>
          </w:p>
        </w:tc>
        <w:tc>
          <w:tcPr>
            <w:tcW w:w="2400" w:type="dxa"/>
            <w:tcBorders>
              <w:top w:val="single" w:color="auto" w:sz="4" w:space="0"/>
              <w:left w:val="single" w:color="auto" w:sz="4" w:space="0"/>
              <w:bottom w:val="single" w:color="auto" w:sz="4" w:space="0"/>
              <w:right w:val="single" w:color="auto" w:sz="4" w:space="0"/>
            </w:tcBorders>
            <w:vAlign w:val="center"/>
          </w:tcPr>
          <w:p w14:paraId="4E01D1D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参赛选手、</w:t>
            </w:r>
            <w:r>
              <w:rPr>
                <w:rFonts w:hint="eastAsia" w:ascii="仿宋_GB2312" w:hAnsi="仿宋_GB2312" w:cs="仿宋_GB2312"/>
                <w:spacing w:val="-3"/>
                <w:sz w:val="24"/>
                <w:szCs w:val="24"/>
                <w:lang w:val="en-US" w:eastAsia="zh-CN"/>
              </w:rPr>
              <w:t>工作人员</w:t>
            </w:r>
          </w:p>
        </w:tc>
        <w:tc>
          <w:tcPr>
            <w:tcW w:w="1373" w:type="dxa"/>
            <w:tcBorders>
              <w:top w:val="single" w:color="auto" w:sz="4" w:space="0"/>
              <w:left w:val="single" w:color="auto" w:sz="4" w:space="0"/>
              <w:bottom w:val="single" w:color="auto" w:sz="4" w:space="0"/>
              <w:right w:val="single" w:color="auto" w:sz="4" w:space="0"/>
            </w:tcBorders>
            <w:vAlign w:val="center"/>
          </w:tcPr>
          <w:p w14:paraId="5944B0C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228" w:firstLineChars="1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竞赛场</w:t>
            </w:r>
            <w:r>
              <w:rPr>
                <w:rFonts w:hint="eastAsia" w:ascii="仿宋_GB2312" w:hAnsi="仿宋_GB2312" w:eastAsia="仿宋_GB2312" w:cs="仿宋_GB2312"/>
                <w:sz w:val="24"/>
                <w:szCs w:val="24"/>
              </w:rPr>
              <w:t>地</w:t>
            </w:r>
          </w:p>
        </w:tc>
      </w:tr>
      <w:tr w14:paraId="38444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5" w:hRule="atLeast"/>
          <w:jc w:val="center"/>
        </w:trPr>
        <w:tc>
          <w:tcPr>
            <w:tcW w:w="1013" w:type="dxa"/>
            <w:vMerge w:val="restart"/>
            <w:tcBorders>
              <w:top w:val="single" w:color="auto" w:sz="4" w:space="0"/>
              <w:left w:val="single" w:color="auto" w:sz="4" w:space="0"/>
              <w:right w:val="single" w:color="auto" w:sz="4" w:space="0"/>
            </w:tcBorders>
            <w:vAlign w:val="center"/>
          </w:tcPr>
          <w:p w14:paraId="689B33FB">
            <w:pPr>
              <w:pStyle w:val="2"/>
              <w:widowControl w:val="0"/>
              <w:jc w:val="both"/>
              <w:rPr>
                <w:rFonts w:hint="eastAsia" w:ascii="仿宋_GB2312" w:hAnsi="仿宋_GB2312" w:eastAsia="仿宋_GB2312" w:cs="仿宋_GB2312"/>
                <w:sz w:val="24"/>
                <w:szCs w:val="24"/>
              </w:rPr>
            </w:pPr>
            <w:r>
              <w:rPr>
                <w:rFonts w:hint="eastAsia" w:ascii="仿宋_GB2312" w:hAnsi="仿宋_GB2312" w:eastAsia="仿宋_GB2312" w:cs="仿宋_GB2312"/>
                <w:b w:val="0"/>
                <w:snapToGrid w:val="0"/>
                <w:color w:val="000000"/>
                <w:spacing w:val="-4"/>
                <w:kern w:val="0"/>
                <w:sz w:val="24"/>
                <w:szCs w:val="24"/>
                <w:lang w:val="en-US" w:eastAsia="zh-CN" w:bidi="ar-SA"/>
              </w:rPr>
              <w:t>公布成绩</w:t>
            </w:r>
            <w:r>
              <w:rPr>
                <w:rFonts w:hint="eastAsia" w:ascii="仿宋_GB2312" w:hAnsi="仿宋_GB2312" w:cs="仿宋_GB2312"/>
                <w:b w:val="0"/>
                <w:snapToGrid w:val="0"/>
                <w:color w:val="000000"/>
                <w:spacing w:val="-4"/>
                <w:kern w:val="0"/>
                <w:sz w:val="24"/>
                <w:szCs w:val="24"/>
                <w:lang w:val="en-US" w:eastAsia="zh-CN" w:bidi="ar-SA"/>
              </w:rPr>
              <w:t>（</w:t>
            </w:r>
            <w:r>
              <w:rPr>
                <w:rFonts w:hint="eastAsia" w:ascii="仿宋_GB2312" w:hAnsi="仿宋_GB2312" w:eastAsia="仿宋_GB2312" w:cs="仿宋_GB2312"/>
                <w:b w:val="0"/>
                <w:snapToGrid w:val="0"/>
                <w:color w:val="000000"/>
                <w:spacing w:val="-4"/>
                <w:kern w:val="0"/>
                <w:sz w:val="24"/>
                <w:szCs w:val="24"/>
                <w:lang w:val="en-US" w:eastAsia="zh-CN" w:bidi="ar-SA"/>
              </w:rPr>
              <w:t>6月2</w:t>
            </w:r>
            <w:r>
              <w:rPr>
                <w:rFonts w:hint="eastAsia" w:ascii="仿宋_GB2312" w:hAnsi="仿宋_GB2312" w:cs="仿宋_GB2312"/>
                <w:b w:val="0"/>
                <w:snapToGrid w:val="0"/>
                <w:color w:val="000000"/>
                <w:spacing w:val="-4"/>
                <w:kern w:val="0"/>
                <w:sz w:val="24"/>
                <w:szCs w:val="24"/>
                <w:lang w:val="en-US" w:eastAsia="zh-CN" w:bidi="ar-SA"/>
              </w:rPr>
              <w:t>6</w:t>
            </w:r>
            <w:r>
              <w:rPr>
                <w:rFonts w:hint="eastAsia" w:ascii="仿宋_GB2312" w:hAnsi="仿宋_GB2312" w:eastAsia="仿宋_GB2312" w:cs="仿宋_GB2312"/>
                <w:b w:val="0"/>
                <w:snapToGrid w:val="0"/>
                <w:color w:val="000000"/>
                <w:spacing w:val="-4"/>
                <w:kern w:val="0"/>
                <w:sz w:val="24"/>
                <w:szCs w:val="24"/>
                <w:lang w:val="en-US" w:eastAsia="zh-CN" w:bidi="ar-SA"/>
              </w:rPr>
              <w:t>日</w:t>
            </w:r>
            <w:r>
              <w:rPr>
                <w:rFonts w:hint="eastAsia" w:ascii="仿宋_GB2312" w:hAnsi="仿宋_GB2312" w:cs="仿宋_GB2312"/>
                <w:b w:val="0"/>
                <w:snapToGrid w:val="0"/>
                <w:color w:val="000000"/>
                <w:spacing w:val="-4"/>
                <w:kern w:val="0"/>
                <w:sz w:val="24"/>
                <w:szCs w:val="24"/>
                <w:lang w:val="en-US" w:eastAsia="zh-CN" w:bidi="ar-SA"/>
              </w:rPr>
              <w:t>）</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F0AF19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jc w:val="center"/>
              <w:textAlignment w:val="baseline"/>
              <w:rPr>
                <w:rFonts w:hint="eastAsia" w:ascii="仿宋_GB2312" w:hAnsi="仿宋_GB2312" w:eastAsia="仿宋_GB2312" w:cs="仿宋_GB2312"/>
                <w:b w:val="0"/>
                <w:snapToGrid w:val="0"/>
                <w:color w:val="000000"/>
                <w:spacing w:val="-4"/>
                <w:kern w:val="0"/>
                <w:sz w:val="24"/>
                <w:szCs w:val="24"/>
                <w:lang w:val="en-US" w:eastAsia="zh-CN" w:bidi="ar-SA"/>
              </w:rPr>
            </w:pPr>
            <w:r>
              <w:rPr>
                <w:rFonts w:hint="eastAsia" w:ascii="仿宋_GB2312" w:hAnsi="仿宋_GB2312" w:eastAsia="仿宋_GB2312" w:cs="仿宋_GB2312"/>
                <w:b w:val="0"/>
                <w:snapToGrid w:val="0"/>
                <w:color w:val="000000"/>
                <w:spacing w:val="-4"/>
                <w:kern w:val="0"/>
                <w:sz w:val="24"/>
                <w:szCs w:val="24"/>
                <w:lang w:val="en-US" w:eastAsia="zh-CN" w:bidi="ar-SA"/>
              </w:rPr>
              <w:t>8:30-11:30</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2B72568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hint="eastAsia" w:ascii="仿宋_GB2312" w:hAnsi="仿宋_GB2312" w:eastAsia="仿宋_GB2312" w:cs="仿宋_GB2312"/>
                <w:b w:val="0"/>
                <w:snapToGrid w:val="0"/>
                <w:color w:val="000000"/>
                <w:spacing w:val="-4"/>
                <w:kern w:val="0"/>
                <w:sz w:val="24"/>
                <w:szCs w:val="24"/>
                <w:lang w:val="en-US" w:eastAsia="zh-CN" w:bidi="ar-SA"/>
              </w:rPr>
            </w:pPr>
            <w:r>
              <w:rPr>
                <w:rFonts w:hint="eastAsia" w:ascii="仿宋_GB2312" w:hAnsi="仿宋_GB2312" w:eastAsia="仿宋_GB2312" w:cs="仿宋_GB2312"/>
                <w:b w:val="0"/>
                <w:snapToGrid w:val="0"/>
                <w:color w:val="000000"/>
                <w:spacing w:val="-4"/>
                <w:kern w:val="0"/>
                <w:sz w:val="24"/>
                <w:szCs w:val="24"/>
                <w:lang w:val="en-US" w:eastAsia="zh-CN" w:bidi="ar-SA"/>
              </w:rPr>
              <w:t>公布成绩</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12E396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baseline"/>
              <w:rPr>
                <w:rFonts w:hint="eastAsia" w:ascii="仿宋_GB2312" w:hAnsi="仿宋_GB2312" w:eastAsia="仿宋_GB2312" w:cs="仿宋_GB2312"/>
                <w:b w:val="0"/>
                <w:snapToGrid w:val="0"/>
                <w:color w:val="000000"/>
                <w:spacing w:val="-4"/>
                <w:kern w:val="0"/>
                <w:sz w:val="24"/>
                <w:szCs w:val="24"/>
                <w:lang w:val="en-US" w:eastAsia="zh-CN" w:bidi="ar-SA"/>
              </w:rPr>
            </w:pPr>
            <w:r>
              <w:rPr>
                <w:rFonts w:hint="eastAsia" w:ascii="仿宋_GB2312" w:hAnsi="仿宋_GB2312" w:eastAsia="仿宋_GB2312" w:cs="仿宋_GB2312"/>
                <w:b w:val="0"/>
                <w:snapToGrid w:val="0"/>
                <w:color w:val="000000"/>
                <w:spacing w:val="-4"/>
                <w:kern w:val="0"/>
                <w:sz w:val="24"/>
                <w:szCs w:val="24"/>
                <w:lang w:val="en-US" w:eastAsia="zh-CN" w:bidi="ar-SA"/>
              </w:rPr>
              <w:t>裁判长</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23A03C2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leftChars="0" w:right="0" w:rightChars="0" w:firstLine="228" w:firstLineChars="100"/>
              <w:jc w:val="both"/>
              <w:textAlignment w:val="baseline"/>
              <w:rPr>
                <w:rFonts w:hint="default" w:ascii="仿宋_GB2312" w:hAnsi="仿宋_GB2312" w:eastAsia="仿宋_GB2312" w:cs="仿宋_GB2312"/>
                <w:b w:val="0"/>
                <w:snapToGrid w:val="0"/>
                <w:color w:val="000000"/>
                <w:spacing w:val="-4"/>
                <w:kern w:val="0"/>
                <w:sz w:val="24"/>
                <w:szCs w:val="24"/>
                <w:lang w:val="en-US" w:eastAsia="zh-CN" w:bidi="ar-SA"/>
              </w:rPr>
            </w:pPr>
            <w:r>
              <w:rPr>
                <w:rFonts w:hint="eastAsia" w:ascii="仿宋_GB2312" w:hAnsi="仿宋_GB2312" w:cs="仿宋_GB2312"/>
                <w:spacing w:val="-6"/>
                <w:sz w:val="24"/>
                <w:szCs w:val="24"/>
                <w:lang w:val="en-US" w:eastAsia="zh-CN"/>
              </w:rPr>
              <w:t>QQ群</w:t>
            </w:r>
          </w:p>
        </w:tc>
      </w:tr>
      <w:tr w14:paraId="09CD7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29" w:hRule="atLeast"/>
          <w:jc w:val="center"/>
        </w:trPr>
        <w:tc>
          <w:tcPr>
            <w:tcW w:w="1013" w:type="dxa"/>
            <w:vMerge w:val="continue"/>
            <w:tcBorders>
              <w:left w:val="single" w:color="auto" w:sz="4" w:space="0"/>
              <w:bottom w:val="single" w:color="auto" w:sz="4" w:space="0"/>
              <w:right w:val="single" w:color="auto" w:sz="4" w:space="0"/>
            </w:tcBorders>
            <w:vAlign w:val="center"/>
          </w:tcPr>
          <w:p w14:paraId="0817B738">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rightChars="0" w:firstLine="0" w:firstLineChars="0"/>
              <w:jc w:val="center"/>
              <w:textAlignment w:val="baseline"/>
              <w:rPr>
                <w:rFonts w:hint="eastAsia" w:ascii="仿宋_GB2312" w:hAnsi="仿宋_GB2312" w:eastAsia="仿宋_GB2312" w:cs="仿宋_GB2312"/>
                <w:sz w:val="24"/>
                <w:szCs w:val="24"/>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CD5398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232" w:firstLineChars="100"/>
              <w:jc w:val="both"/>
              <w:textAlignment w:val="baseline"/>
              <w:rPr>
                <w:rFonts w:hint="eastAsia" w:ascii="仿宋_GB2312" w:hAnsi="仿宋_GB2312" w:eastAsia="仿宋_GB2312" w:cs="仿宋_GB2312"/>
                <w:b w:val="0"/>
                <w:snapToGrid w:val="0"/>
                <w:color w:val="000000"/>
                <w:spacing w:val="-4"/>
                <w:kern w:val="0"/>
                <w:sz w:val="24"/>
                <w:szCs w:val="24"/>
                <w:lang w:val="en-US" w:eastAsia="zh-CN" w:bidi="ar-SA"/>
              </w:rPr>
            </w:pPr>
            <w:r>
              <w:rPr>
                <w:rFonts w:hint="eastAsia" w:ascii="仿宋_GB2312" w:hAnsi="仿宋_GB2312" w:eastAsia="仿宋_GB2312" w:cs="仿宋_GB2312"/>
                <w:b w:val="0"/>
                <w:snapToGrid w:val="0"/>
                <w:color w:val="000000"/>
                <w:spacing w:val="-4"/>
                <w:kern w:val="0"/>
                <w:sz w:val="24"/>
                <w:szCs w:val="24"/>
                <w:lang w:val="en-US" w:eastAsia="zh-CN" w:bidi="ar-SA"/>
              </w:rPr>
              <w:t>13:30-16:00</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5BE5F73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hint="eastAsia" w:ascii="仿宋_GB2312" w:hAnsi="仿宋_GB2312" w:eastAsia="仿宋_GB2312" w:cs="仿宋_GB2312"/>
                <w:b w:val="0"/>
                <w:snapToGrid w:val="0"/>
                <w:color w:val="000000"/>
                <w:spacing w:val="-4"/>
                <w:kern w:val="0"/>
                <w:sz w:val="24"/>
                <w:szCs w:val="24"/>
                <w:lang w:val="en-US" w:eastAsia="zh-CN" w:bidi="ar-SA"/>
              </w:rPr>
            </w:pPr>
            <w:r>
              <w:rPr>
                <w:rFonts w:hint="eastAsia" w:ascii="仿宋_GB2312" w:hAnsi="仿宋_GB2312" w:eastAsia="仿宋_GB2312" w:cs="仿宋_GB2312"/>
                <w:b w:val="0"/>
                <w:snapToGrid w:val="0"/>
                <w:color w:val="000000"/>
                <w:spacing w:val="-4"/>
                <w:kern w:val="0"/>
                <w:sz w:val="24"/>
                <w:szCs w:val="24"/>
                <w:lang w:val="en-US" w:eastAsia="zh-CN" w:bidi="ar-SA"/>
              </w:rPr>
              <w:t>申诉期</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6D1200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baseline"/>
              <w:rPr>
                <w:rFonts w:hint="eastAsia" w:ascii="仿宋_GB2312" w:hAnsi="仿宋_GB2312" w:eastAsia="仿宋_GB2312" w:cs="仿宋_GB2312"/>
                <w:b w:val="0"/>
                <w:snapToGrid w:val="0"/>
                <w:color w:val="000000"/>
                <w:spacing w:val="-4"/>
                <w:kern w:val="0"/>
                <w:sz w:val="24"/>
                <w:szCs w:val="24"/>
                <w:lang w:val="en-US" w:eastAsia="zh-CN" w:bidi="ar-SA"/>
              </w:rPr>
            </w:pPr>
            <w:r>
              <w:rPr>
                <w:rFonts w:hint="eastAsia" w:ascii="仿宋_GB2312" w:hAnsi="仿宋_GB2312" w:eastAsia="仿宋_GB2312" w:cs="仿宋_GB2312"/>
                <w:b w:val="0"/>
                <w:snapToGrid w:val="0"/>
                <w:color w:val="000000"/>
                <w:spacing w:val="-4"/>
                <w:kern w:val="0"/>
                <w:sz w:val="24"/>
                <w:szCs w:val="24"/>
                <w:lang w:val="en-US" w:eastAsia="zh-CN" w:bidi="ar-SA"/>
              </w:rPr>
              <w:t>参赛选手、裁判组、监督仲裁组</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08372A2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baseline"/>
              <w:rPr>
                <w:rFonts w:hint="eastAsia" w:ascii="仿宋_GB2312" w:hAnsi="仿宋_GB2312" w:eastAsia="仿宋_GB2312" w:cs="仿宋_GB2312"/>
                <w:b w:val="0"/>
                <w:snapToGrid w:val="0"/>
                <w:color w:val="000000"/>
                <w:spacing w:val="-4"/>
                <w:kern w:val="0"/>
                <w:sz w:val="24"/>
                <w:szCs w:val="24"/>
                <w:lang w:val="en-US" w:eastAsia="zh-CN" w:bidi="ar-SA"/>
              </w:rPr>
            </w:pPr>
            <w:r>
              <w:rPr>
                <w:rFonts w:hint="eastAsia" w:ascii="仿宋_GB2312" w:hAnsi="仿宋_GB2312" w:eastAsia="仿宋_GB2312" w:cs="仿宋_GB2312"/>
                <w:spacing w:val="-6"/>
                <w:sz w:val="24"/>
                <w:szCs w:val="24"/>
                <w:lang w:val="en-US" w:eastAsia="zh-CN"/>
              </w:rPr>
              <w:t>行政楼</w:t>
            </w:r>
            <w:r>
              <w:rPr>
                <w:rFonts w:hint="eastAsia" w:ascii="仿宋_GB2312" w:hAnsi="仿宋_GB2312" w:cs="仿宋_GB2312"/>
                <w:spacing w:val="-6"/>
                <w:sz w:val="24"/>
                <w:szCs w:val="24"/>
                <w:lang w:val="en-US" w:eastAsia="zh-CN"/>
              </w:rPr>
              <w:t>A533</w:t>
            </w:r>
          </w:p>
        </w:tc>
      </w:tr>
    </w:tbl>
    <w:p w14:paraId="58D17348">
      <w:pPr>
        <w:jc w:val="center"/>
        <w:rPr>
          <w:rFonts w:hint="eastAsia"/>
        </w:rPr>
        <w:sectPr>
          <w:footerReference r:id="rId6" w:type="default"/>
          <w:pgSz w:w="11906" w:h="16839"/>
          <w:pgMar w:top="1431" w:right="1149" w:bottom="1361" w:left="1675" w:header="0" w:footer="1111" w:gutter="0"/>
          <w:cols w:space="720" w:num="1"/>
        </w:sectPr>
      </w:pPr>
    </w:p>
    <w:p w14:paraId="09F72FD0">
      <w:pPr>
        <w:keepNext w:val="0"/>
        <w:keepLines w:val="0"/>
        <w:pageBreakBefore w:val="0"/>
        <w:widowControl/>
        <w:kinsoku w:val="0"/>
        <w:wordWrap/>
        <w:overflowPunct/>
        <w:topLinePunct w:val="0"/>
        <w:autoSpaceDE w:val="0"/>
        <w:autoSpaceDN w:val="0"/>
        <w:bidi w:val="0"/>
        <w:adjustRightInd/>
        <w:snapToGrid/>
        <w:spacing w:beforeAutospacing="0" w:afterAutospacing="0" w:line="360" w:lineRule="auto"/>
        <w:ind w:right="0" w:rightChars="0"/>
        <w:textAlignment w:val="baseline"/>
        <w:rPr>
          <w:rFonts w:hint="eastAsia" w:ascii="黑体" w:hAnsi="黑体" w:eastAsia="黑体" w:cs="黑体"/>
          <w:spacing w:val="7"/>
          <w:sz w:val="31"/>
          <w:szCs w:val="31"/>
        </w:rPr>
      </w:pPr>
      <w:r>
        <w:rPr>
          <w:rFonts w:hint="eastAsia" w:ascii="黑体" w:hAnsi="黑体" w:eastAsia="黑体" w:cs="黑体"/>
          <w:spacing w:val="7"/>
          <w:sz w:val="31"/>
          <w:szCs w:val="31"/>
        </w:rPr>
        <w:t>六、竞赛规则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2"/>
      </w:tblGrid>
      <w:tr w14:paraId="69D0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2" w:hRule="atLeast"/>
        </w:trPr>
        <w:tc>
          <w:tcPr>
            <w:tcW w:w="9298" w:type="dxa"/>
          </w:tcPr>
          <w:p w14:paraId="16BAF25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（一）选手报名</w:t>
            </w:r>
          </w:p>
          <w:p w14:paraId="4284FDA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1.</w:t>
            </w:r>
            <w:r>
              <w:rPr>
                <w:rFonts w:hint="eastAsia" w:ascii="仿宋" w:hAnsi="仿宋" w:eastAsia="仿宋" w:cs="仿宋"/>
                <w:spacing w:val="-4"/>
                <w:sz w:val="28"/>
                <w:szCs w:val="28"/>
              </w:rPr>
              <w:t>在往届</w:t>
            </w:r>
            <w:r>
              <w:rPr>
                <w:rFonts w:hint="eastAsia" w:ascii="仿宋" w:hAnsi="仿宋" w:eastAsia="仿宋" w:cs="仿宋"/>
                <w:spacing w:val="-4"/>
                <w:sz w:val="28"/>
                <w:szCs w:val="28"/>
                <w:lang w:val="en-US" w:eastAsia="zh-CN"/>
              </w:rPr>
              <w:t>山东省</w:t>
            </w:r>
            <w:r>
              <w:rPr>
                <w:rFonts w:hint="eastAsia" w:ascii="仿宋" w:hAnsi="仿宋" w:eastAsia="仿宋" w:cs="仿宋"/>
                <w:spacing w:val="-4"/>
                <w:sz w:val="28"/>
                <w:szCs w:val="28"/>
              </w:rPr>
              <w:t>职业院校技能大赛中获一等奖的选手，不能再参加同一项目相同组别的比赛。各部门负责参赛学生的资格审查工作。</w:t>
            </w:r>
          </w:p>
          <w:p w14:paraId="54312D0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rPr>
            </w:pPr>
            <w:r>
              <w:rPr>
                <w:rFonts w:hint="eastAsia" w:ascii="仿宋" w:hAnsi="仿宋" w:eastAsia="仿宋" w:cs="仿宋"/>
                <w:spacing w:val="-4"/>
                <w:sz w:val="28"/>
                <w:szCs w:val="28"/>
                <w:lang w:val="en-US" w:eastAsia="zh-CN"/>
              </w:rPr>
              <w:t>2.</w:t>
            </w:r>
            <w:r>
              <w:rPr>
                <w:rFonts w:hint="eastAsia" w:ascii="仿宋" w:hAnsi="仿宋" w:eastAsia="仿宋" w:cs="仿宋"/>
                <w:spacing w:val="-4"/>
                <w:sz w:val="28"/>
                <w:szCs w:val="28"/>
              </w:rPr>
              <w:t>参赛选手和指导教师报名获得确认后不得随意更换，因故无法参赛，须由</w:t>
            </w:r>
            <w:r>
              <w:rPr>
                <w:rFonts w:hint="eastAsia" w:ascii="仿宋" w:hAnsi="仿宋" w:eastAsia="仿宋" w:cs="仿宋"/>
                <w:spacing w:val="-4"/>
                <w:sz w:val="28"/>
                <w:szCs w:val="28"/>
                <w:lang w:val="en-US" w:eastAsia="zh-CN"/>
              </w:rPr>
              <w:t>所在院系</w:t>
            </w:r>
            <w:r>
              <w:rPr>
                <w:rFonts w:hint="eastAsia" w:ascii="仿宋" w:hAnsi="仿宋" w:eastAsia="仿宋" w:cs="仿宋"/>
                <w:spacing w:val="-4"/>
                <w:sz w:val="28"/>
                <w:szCs w:val="28"/>
              </w:rPr>
              <w:t>于开赛</w:t>
            </w:r>
            <w:r>
              <w:rPr>
                <w:rFonts w:hint="eastAsia" w:ascii="仿宋" w:hAnsi="仿宋" w:eastAsia="仿宋" w:cs="仿宋"/>
                <w:spacing w:val="-4"/>
                <w:sz w:val="28"/>
                <w:szCs w:val="28"/>
                <w:lang w:val="en-US" w:eastAsia="zh-CN"/>
              </w:rPr>
              <w:t>1</w:t>
            </w:r>
            <w:r>
              <w:rPr>
                <w:rFonts w:hint="eastAsia" w:ascii="仿宋" w:hAnsi="仿宋" w:eastAsia="仿宋" w:cs="仿宋"/>
                <w:spacing w:val="-4"/>
                <w:sz w:val="28"/>
                <w:szCs w:val="28"/>
              </w:rPr>
              <w:t>个工作日前出具书面说明，经大赛组委会办公室核实后予以更换</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竞赛开始后，不得更换参赛队员，因特殊原因不能参加比赛时，由大赛组委会办公室根据</w:t>
            </w:r>
            <w:r>
              <w:rPr>
                <w:rFonts w:hint="eastAsia" w:ascii="仿宋" w:hAnsi="仿宋" w:eastAsia="仿宋" w:cs="仿宋"/>
                <w:spacing w:val="-4"/>
                <w:sz w:val="28"/>
                <w:szCs w:val="28"/>
                <w:lang w:eastAsia="zh-CN"/>
              </w:rPr>
              <w:t>本次比赛</w:t>
            </w:r>
            <w:r>
              <w:rPr>
                <w:rFonts w:hint="eastAsia" w:ascii="仿宋" w:hAnsi="仿宋" w:eastAsia="仿宋" w:cs="仿宋"/>
                <w:spacing w:val="-4"/>
                <w:sz w:val="28"/>
                <w:szCs w:val="28"/>
              </w:rPr>
              <w:t>特点决定是否可进行缺员比赛，并备案。如未经报备，发现实际参赛选手与报名信息不符，不得入场。</w:t>
            </w:r>
          </w:p>
          <w:p w14:paraId="25172BE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（二）熟悉场地</w:t>
            </w:r>
          </w:p>
          <w:p w14:paraId="6F653D0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各参赛队</w:t>
            </w:r>
            <w:r>
              <w:rPr>
                <w:rFonts w:hint="eastAsia" w:ascii="仿宋" w:hAnsi="仿宋" w:eastAsia="仿宋" w:cs="仿宋"/>
                <w:spacing w:val="-4"/>
                <w:sz w:val="28"/>
                <w:szCs w:val="28"/>
                <w:lang w:val="en-US" w:eastAsia="zh-CN"/>
              </w:rPr>
              <w:t>自行</w:t>
            </w:r>
            <w:r>
              <w:rPr>
                <w:rFonts w:hint="eastAsia" w:ascii="仿宋" w:hAnsi="仿宋" w:eastAsia="仿宋" w:cs="仿宋"/>
                <w:spacing w:val="-4"/>
                <w:sz w:val="28"/>
                <w:szCs w:val="28"/>
              </w:rPr>
              <w:t>熟悉场地，按时参加，不得无故缺席。熟悉场地时严禁与现场工作人员交流，不发表有损大赛整体形象的言论；严</w:t>
            </w:r>
            <w:r>
              <w:rPr>
                <w:rFonts w:hint="eastAsia" w:ascii="仿宋" w:hAnsi="仿宋" w:eastAsia="仿宋" w:cs="仿宋"/>
                <w:spacing w:val="-1"/>
                <w:sz w:val="28"/>
                <w:szCs w:val="28"/>
              </w:rPr>
              <w:t>格遵守大赛各种制度，严禁拥挤喧哗。</w:t>
            </w:r>
          </w:p>
          <w:p w14:paraId="6955302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（三）入场规则</w:t>
            </w:r>
          </w:p>
          <w:p w14:paraId="198C9C9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1.检录：参赛选手于赛前60分钟到指定地点接受检录。竞赛开始后迟到15分钟以上，不允许入场。检录人员按检录表点名核对，确定无误后向裁判长递交检录单。</w:t>
            </w:r>
          </w:p>
          <w:p w14:paraId="640FBAA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left"/>
              <w:textAlignment w:val="baseline"/>
              <w:rPr>
                <w:rFonts w:hint="eastAsia" w:ascii="仿宋" w:hAnsi="仿宋" w:eastAsia="仿宋" w:cs="仿宋"/>
                <w:sz w:val="28"/>
                <w:szCs w:val="28"/>
              </w:rPr>
            </w:pPr>
            <w:r>
              <w:rPr>
                <w:rFonts w:hint="eastAsia" w:ascii="仿宋" w:hAnsi="仿宋" w:eastAsia="仿宋" w:cs="仿宋"/>
                <w:spacing w:val="-1"/>
                <w:sz w:val="28"/>
                <w:szCs w:val="28"/>
              </w:rPr>
              <w:t>2.加密：竞赛当日进行加密，加密后选手中途不得擅自离开</w:t>
            </w:r>
            <w:r>
              <w:rPr>
                <w:rFonts w:hint="eastAsia" w:ascii="仿宋" w:hAnsi="仿宋" w:eastAsia="仿宋" w:cs="仿宋"/>
                <w:spacing w:val="-3"/>
                <w:sz w:val="28"/>
                <w:szCs w:val="28"/>
              </w:rPr>
              <w:t>赛场。</w:t>
            </w:r>
            <w:r>
              <w:rPr>
                <w:rFonts w:hint="eastAsia" w:ascii="仿宋" w:hAnsi="仿宋" w:eastAsia="仿宋" w:cs="仿宋"/>
                <w:sz w:val="28"/>
                <w:szCs w:val="28"/>
              </w:rPr>
              <w:t>仲裁员全程监督。</w:t>
            </w:r>
          </w:p>
          <w:p w14:paraId="366D5BA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3.引导：选手凭工位号进入赛场，不得携带违规及显示个人身份信息的物品。</w:t>
            </w:r>
          </w:p>
          <w:p w14:paraId="48617D70">
            <w:pPr>
              <w:widowControl w:val="0"/>
              <w:spacing w:before="287" w:line="411" w:lineRule="auto"/>
              <w:ind w:left="25" w:right="215" w:firstLine="565"/>
              <w:jc w:val="both"/>
              <w:rPr>
                <w:rFonts w:hint="default" w:eastAsia="仿宋"/>
                <w:lang w:val="en-US" w:eastAsia="zh-CN"/>
              </w:rPr>
            </w:pPr>
            <w:r>
              <w:rPr>
                <w:rFonts w:hint="eastAsia" w:ascii="仿宋" w:hAnsi="仿宋" w:eastAsia="仿宋" w:cs="仿宋"/>
                <w:sz w:val="28"/>
                <w:szCs w:val="28"/>
                <w:lang w:val="en-US" w:eastAsia="zh-CN"/>
              </w:rPr>
              <w:t>4.</w:t>
            </w:r>
            <w:r>
              <w:rPr>
                <w:rFonts w:hint="eastAsia" w:ascii="仿宋" w:hAnsi="仿宋" w:eastAsia="仿宋" w:cs="仿宋"/>
                <w:spacing w:val="-1"/>
                <w:sz w:val="28"/>
                <w:szCs w:val="28"/>
              </w:rPr>
              <w:t>竞赛用设备由</w:t>
            </w:r>
            <w:r>
              <w:rPr>
                <w:rFonts w:hint="eastAsia" w:ascii="仿宋" w:hAnsi="仿宋" w:eastAsia="仿宋" w:cs="仿宋"/>
                <w:spacing w:val="-1"/>
                <w:sz w:val="28"/>
                <w:szCs w:val="28"/>
                <w:lang w:val="en-US" w:eastAsia="zh-CN"/>
              </w:rPr>
              <w:t>校</w:t>
            </w:r>
            <w:r>
              <w:rPr>
                <w:rFonts w:hint="eastAsia" w:ascii="仿宋" w:hAnsi="仿宋" w:eastAsia="仿宋" w:cs="仿宋"/>
                <w:spacing w:val="-1"/>
                <w:sz w:val="28"/>
                <w:szCs w:val="28"/>
              </w:rPr>
              <w:t>方统一提供，参赛选手不得私自携带任何软硬件工具(各种便携式电脑、各种移动存储设备)、技术资源、通信工具等。</w:t>
            </w:r>
          </w:p>
          <w:p w14:paraId="1BCEEFC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6" w:firstLineChars="200"/>
              <w:jc w:val="both"/>
              <w:textAlignment w:val="baseline"/>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（四）赛场规则</w:t>
            </w:r>
          </w:p>
          <w:p w14:paraId="1FAC281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1.各参赛队进入赛场，在规定时间内检查软硬件设备工作状态，现场裁判宣布竞赛开始后方可操作，竞赛过程中不得擅自离开赛场。</w:t>
            </w:r>
          </w:p>
          <w:p w14:paraId="1E99FED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2.为保障公平、公正，竞赛现场实施网络安全管制，防止场内外信息交互。各参赛队员不得将手机等通信工具带入竞赛场地，否则按作弊处理。</w:t>
            </w:r>
          </w:p>
          <w:p w14:paraId="47C822A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3.比赛过程中，选手因个人误操作造成设备故障影响比赛，责任由选手自行承担；如非选手个人原因出现设备故障影响比赛，选手须及时向裁判报告，由裁判和技术人员进行技术处理并做现场记录，裁判需请示裁判长视具体情况裁决是否使用备用机、是否为该选手加时。如遇身体不适，选手及时示意，现场医务人员按应急预案救治。</w:t>
            </w:r>
          </w:p>
          <w:p w14:paraId="4061F64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4.所有人员在赛场内不得喧哗，不得影响其他选手。竞赛过程中，每个参赛队内部成员之间可以互相沟通，但不得和其他人员讨论。</w:t>
            </w:r>
          </w:p>
          <w:p w14:paraId="6E1C3AD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（五）离场规则</w:t>
            </w:r>
          </w:p>
          <w:p w14:paraId="15D50BA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1.竞赛结束前30分钟、10分钟，现场裁判分别进行提醒，竞赛结束指令发布后所有参赛队立即停止操作。</w:t>
            </w:r>
          </w:p>
          <w:p w14:paraId="78876AB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2.参赛选手须按照任务书要求保存并提交电子文件，所有电子文件均不可做与竞赛内容无关的标记。</w:t>
            </w:r>
          </w:p>
          <w:p w14:paraId="18D858C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3.竞赛结束后，各参赛队选手代表与裁判员一起签字确认后方可离开赛场。</w:t>
            </w:r>
          </w:p>
          <w:p w14:paraId="4CB1188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2" w:firstLineChars="200"/>
              <w:textAlignment w:val="baseline"/>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（六）成绩评定与结果公布</w:t>
            </w:r>
          </w:p>
          <w:p w14:paraId="7ED09FD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vertAlign w:val="baseline"/>
              </w:rPr>
            </w:pPr>
            <w:r>
              <w:rPr>
                <w:rFonts w:hint="eastAsia" w:ascii="仿宋" w:hAnsi="仿宋" w:eastAsia="仿宋" w:cs="仿宋"/>
                <w:spacing w:val="-3"/>
                <w:position w:val="37"/>
                <w:sz w:val="28"/>
                <w:szCs w:val="28"/>
              </w:rPr>
              <w:t>比赛成绩经严格评分工作程序评定并公布。</w:t>
            </w:r>
          </w:p>
        </w:tc>
      </w:tr>
    </w:tbl>
    <w:p w14:paraId="776438B0">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ind w:left="0" w:right="0" w:rightChars="0" w:firstLine="562" w:firstLineChars="200"/>
        <w:textAlignment w:val="baseline"/>
        <w:rPr>
          <w:rFonts w:hint="eastAsia" w:ascii="仿宋" w:hAnsi="仿宋" w:eastAsia="仿宋" w:cs="仿宋"/>
          <w:sz w:val="28"/>
          <w:szCs w:val="28"/>
        </w:rPr>
      </w:pPr>
    </w:p>
    <w:p w14:paraId="4566BF6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rPr>
      </w:pPr>
      <w:r>
        <w:rPr>
          <w:rFonts w:hint="eastAsia" w:ascii="黑体" w:hAnsi="黑体" w:eastAsia="黑体" w:cs="黑体"/>
          <w:spacing w:val="7"/>
          <w:sz w:val="31"/>
          <w:szCs w:val="31"/>
        </w:rPr>
        <w:t>七、技术规范</w:t>
      </w:r>
    </w:p>
    <w:tbl>
      <w:tblPr>
        <w:tblStyle w:val="6"/>
        <w:tblpPr w:leftFromText="181" w:rightFromText="181" w:vertAnchor="text" w:tblpXSpec="lef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2"/>
      </w:tblGrid>
      <w:tr w14:paraId="27DB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2" w:type="dxa"/>
            <w:vAlign w:val="top"/>
          </w:tcPr>
          <w:p w14:paraId="7205197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jc w:val="both"/>
              <w:textAlignment w:val="baseline"/>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（一）教学标准及教学要求</w:t>
            </w:r>
          </w:p>
          <w:p w14:paraId="48AEAA5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以《新媒体营销》《数字营销》《市场营销基础》《消费者行为分析》《品牌策划与推广》《销售与管理》等核心课程的主要知识点、技能点设置竞赛内容。</w:t>
            </w:r>
          </w:p>
          <w:p w14:paraId="6FCAC49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jc w:val="both"/>
              <w:textAlignment w:val="baseline"/>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（二）国家标准或行业规范</w:t>
            </w:r>
          </w:p>
          <w:p w14:paraId="525BAA8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《互联网营销师国家职业技能标准》（2021年版），职业编码：4-01-02-07；</w:t>
            </w:r>
          </w:p>
          <w:p w14:paraId="30E9E08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《营销员职业技能等级标准》（2020年版），职业编码：4-01-02-01；</w:t>
            </w:r>
          </w:p>
          <w:p w14:paraId="4ADA4DB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《1+X 数字营销技术应用职业技能等级标准》（2021年2.0版）</w:t>
            </w:r>
          </w:p>
          <w:p w14:paraId="1C9BD4D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标准代码：530054。</w:t>
            </w:r>
          </w:p>
          <w:p w14:paraId="28B7614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jc w:val="both"/>
              <w:textAlignment w:val="baseline"/>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（三）技术环境</w:t>
            </w:r>
          </w:p>
          <w:p w14:paraId="1CE20E9E">
            <w:pPr>
              <w:widowControl w:val="0"/>
              <w:snapToGrid w:val="0"/>
              <w:spacing w:line="360" w:lineRule="auto"/>
              <w:ind w:firstLine="425" w:firstLineChars="189"/>
              <w:jc w:val="center"/>
              <w:rPr>
                <w:rFonts w:hint="default" w:ascii="仿宋_GB2312" w:hAnsi="Times New Roman" w:eastAsia="仿宋_GB2312" w:cs="Times New Roman"/>
                <w:b/>
                <w:bCs/>
                <w:spacing w:val="-8"/>
                <w:sz w:val="24"/>
                <w:szCs w:val="32"/>
                <w:lang w:val="en-US" w:eastAsia="zh-CN"/>
              </w:rPr>
            </w:pPr>
            <w:r>
              <w:rPr>
                <w:rFonts w:hint="eastAsia" w:ascii="仿宋_GB2312" w:hAnsi="Times New Roman" w:eastAsia="仿宋_GB2312" w:cs="Times New Roman"/>
                <w:b/>
                <w:bCs/>
                <w:spacing w:val="-8"/>
                <w:sz w:val="24"/>
                <w:szCs w:val="32"/>
              </w:rPr>
              <w:t>表</w:t>
            </w:r>
            <w:r>
              <w:rPr>
                <w:rFonts w:hint="eastAsia" w:ascii="仿宋_GB2312" w:hAnsi="Times New Roman" w:cs="Times New Roman"/>
                <w:b/>
                <w:bCs/>
                <w:spacing w:val="-8"/>
                <w:sz w:val="24"/>
                <w:szCs w:val="32"/>
                <w:lang w:val="en-US" w:eastAsia="zh-CN"/>
              </w:rPr>
              <w:t>4</w:t>
            </w:r>
            <w:r>
              <w:rPr>
                <w:rFonts w:hint="eastAsia" w:ascii="仿宋_GB2312" w:hAnsi="Times New Roman" w:eastAsia="仿宋_GB2312" w:cs="Times New Roman"/>
                <w:b/>
                <w:bCs/>
                <w:spacing w:val="-8"/>
                <w:sz w:val="24"/>
                <w:szCs w:val="32"/>
              </w:rPr>
              <w:t xml:space="preserve"> 裁判员组成要求</w:t>
            </w:r>
          </w:p>
          <w:tbl>
            <w:tblPr>
              <w:tblStyle w:val="5"/>
              <w:tblpPr w:leftFromText="180" w:rightFromText="180" w:vertAnchor="text" w:horzAnchor="page" w:tblpXSpec="center" w:tblpY="815"/>
              <w:tblOverlap w:val="never"/>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432"/>
              <w:gridCol w:w="6886"/>
            </w:tblGrid>
            <w:tr w14:paraId="64FE2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53" w:hRule="exact"/>
                <w:jc w:val="center"/>
              </w:trPr>
              <w:tc>
                <w:tcPr>
                  <w:tcW w:w="861" w:type="pct"/>
                  <w:vAlign w:val="center"/>
                </w:tcPr>
                <w:p w14:paraId="7CE2FD97">
                  <w:pPr>
                    <w:keepNext w:val="0"/>
                    <w:keepLines w:val="0"/>
                    <w:pageBreakBefore w:val="0"/>
                    <w:widowControl/>
                    <w:kinsoku w:val="0"/>
                    <w:wordWrap/>
                    <w:overflowPunct/>
                    <w:topLinePunct w:val="0"/>
                    <w:autoSpaceDE w:val="0"/>
                    <w:autoSpaceDN w:val="0"/>
                    <w:bidi w:val="0"/>
                    <w:adjustRightInd/>
                    <w:snapToGrid/>
                    <w:spacing w:line="240" w:lineRule="auto"/>
                    <w:ind w:firstLine="425" w:firstLineChars="189"/>
                    <w:jc w:val="both"/>
                    <w:textAlignment w:val="baseline"/>
                    <w:rPr>
                      <w:rFonts w:hint="eastAsia" w:ascii="仿宋_GB2312" w:hAnsi="Times New Roman" w:eastAsia="仿宋_GB2312" w:cs="Times New Roman"/>
                      <w:b/>
                      <w:bCs/>
                      <w:spacing w:val="-8"/>
                      <w:sz w:val="24"/>
                      <w:szCs w:val="32"/>
                    </w:rPr>
                  </w:pPr>
                  <w:r>
                    <w:rPr>
                      <w:rFonts w:hint="eastAsia" w:ascii="仿宋_GB2312" w:hAnsi="Times New Roman" w:eastAsia="仿宋_GB2312" w:cs="Times New Roman"/>
                      <w:b/>
                      <w:bCs/>
                      <w:spacing w:val="-8"/>
                      <w:sz w:val="24"/>
                      <w:szCs w:val="32"/>
                    </w:rPr>
                    <w:t>品</w:t>
                  </w:r>
                  <w:r>
                    <w:rPr>
                      <w:rFonts w:hint="eastAsia" w:ascii="仿宋_GB2312" w:hAnsi="Times New Roman" w:cs="Times New Roman"/>
                      <w:b/>
                      <w:bCs/>
                      <w:spacing w:val="-8"/>
                      <w:sz w:val="24"/>
                      <w:szCs w:val="32"/>
                      <w:lang w:val="en-US" w:eastAsia="zh-CN"/>
                    </w:rPr>
                    <w:t xml:space="preserve"> </w:t>
                  </w:r>
                  <w:r>
                    <w:rPr>
                      <w:rFonts w:hint="eastAsia" w:ascii="仿宋_GB2312" w:hAnsi="Times New Roman" w:eastAsia="仿宋_GB2312" w:cs="Times New Roman"/>
                      <w:b/>
                      <w:bCs/>
                      <w:spacing w:val="-8"/>
                      <w:sz w:val="24"/>
                      <w:szCs w:val="32"/>
                    </w:rPr>
                    <w:t>名</w:t>
                  </w:r>
                </w:p>
              </w:tc>
              <w:tc>
                <w:tcPr>
                  <w:tcW w:w="4138" w:type="pct"/>
                  <w:vAlign w:val="center"/>
                </w:tcPr>
                <w:p w14:paraId="3BBB39CB">
                  <w:pPr>
                    <w:keepNext w:val="0"/>
                    <w:keepLines w:val="0"/>
                    <w:pageBreakBefore w:val="0"/>
                    <w:widowControl/>
                    <w:kinsoku w:val="0"/>
                    <w:wordWrap/>
                    <w:overflowPunct/>
                    <w:topLinePunct w:val="0"/>
                    <w:autoSpaceDE w:val="0"/>
                    <w:autoSpaceDN w:val="0"/>
                    <w:bidi w:val="0"/>
                    <w:adjustRightInd/>
                    <w:snapToGrid/>
                    <w:spacing w:line="240" w:lineRule="auto"/>
                    <w:ind w:firstLine="425" w:firstLineChars="189"/>
                    <w:jc w:val="center"/>
                    <w:textAlignment w:val="baseline"/>
                    <w:rPr>
                      <w:rFonts w:hint="eastAsia" w:ascii="仿宋_GB2312" w:hAnsi="Times New Roman" w:eastAsia="仿宋_GB2312" w:cs="Times New Roman"/>
                      <w:b/>
                      <w:bCs/>
                      <w:spacing w:val="-8"/>
                      <w:sz w:val="24"/>
                      <w:szCs w:val="32"/>
                    </w:rPr>
                  </w:pPr>
                  <w:r>
                    <w:rPr>
                      <w:rFonts w:hint="eastAsia" w:ascii="仿宋_GB2312" w:hAnsi="Times New Roman" w:eastAsia="仿宋_GB2312" w:cs="Times New Roman"/>
                      <w:b/>
                      <w:bCs/>
                      <w:spacing w:val="-8"/>
                      <w:sz w:val="24"/>
                      <w:szCs w:val="32"/>
                    </w:rPr>
                    <w:t>规格要求说明</w:t>
                  </w:r>
                </w:p>
              </w:tc>
            </w:tr>
            <w:tr w14:paraId="48898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426" w:hRule="exact"/>
                <w:jc w:val="center"/>
              </w:trPr>
              <w:tc>
                <w:tcPr>
                  <w:tcW w:w="861" w:type="pct"/>
                  <w:vAlign w:val="center"/>
                </w:tcPr>
                <w:p w14:paraId="0AED9C1E">
                  <w:pPr>
                    <w:keepNext w:val="0"/>
                    <w:keepLines w:val="0"/>
                    <w:pageBreakBefore w:val="0"/>
                    <w:widowControl/>
                    <w:kinsoku w:val="0"/>
                    <w:wordWrap/>
                    <w:overflowPunct/>
                    <w:topLinePunct w:val="0"/>
                    <w:autoSpaceDE w:val="0"/>
                    <w:autoSpaceDN w:val="0"/>
                    <w:bidi w:val="0"/>
                    <w:adjustRightInd/>
                    <w:snapToGrid/>
                    <w:spacing w:line="240" w:lineRule="auto"/>
                    <w:ind w:firstLine="224" w:firstLineChars="100"/>
                    <w:textAlignment w:val="baseline"/>
                    <w:rPr>
                      <w:rFonts w:hint="eastAsia" w:ascii="仿宋_GB2312" w:hAnsi="Times New Roman" w:eastAsia="仿宋_GB2312" w:cs="Times New Roman"/>
                      <w:spacing w:val="-8"/>
                      <w:sz w:val="24"/>
                      <w:szCs w:val="32"/>
                    </w:rPr>
                  </w:pPr>
                  <w:r>
                    <w:rPr>
                      <w:rFonts w:hint="eastAsia" w:ascii="仿宋_GB2312" w:hAnsi="Times New Roman" w:eastAsia="仿宋_GB2312" w:cs="Times New Roman"/>
                      <w:spacing w:val="-8"/>
                      <w:sz w:val="24"/>
                      <w:szCs w:val="32"/>
                    </w:rPr>
                    <w:t>竞赛服务器</w:t>
                  </w:r>
                </w:p>
              </w:tc>
              <w:tc>
                <w:tcPr>
                  <w:tcW w:w="4138" w:type="pct"/>
                  <w:vAlign w:val="center"/>
                </w:tcPr>
                <w:p w14:paraId="600C92C9">
                  <w:pPr>
                    <w:keepNext w:val="0"/>
                    <w:keepLines w:val="0"/>
                    <w:pageBreakBefore w:val="0"/>
                    <w:widowControl/>
                    <w:kinsoku w:val="0"/>
                    <w:wordWrap/>
                    <w:overflowPunct/>
                    <w:topLinePunct w:val="0"/>
                    <w:autoSpaceDE w:val="0"/>
                    <w:autoSpaceDN w:val="0"/>
                    <w:bidi w:val="0"/>
                    <w:adjustRightInd/>
                    <w:snapToGrid/>
                    <w:spacing w:line="240" w:lineRule="auto"/>
                    <w:ind w:firstLine="423" w:firstLineChars="189"/>
                    <w:textAlignment w:val="baseline"/>
                    <w:rPr>
                      <w:rFonts w:hint="eastAsia" w:ascii="仿宋_GB2312" w:hAnsi="Times New Roman" w:eastAsia="仿宋_GB2312" w:cs="Times New Roman"/>
                      <w:spacing w:val="-8"/>
                      <w:sz w:val="24"/>
                      <w:szCs w:val="32"/>
                    </w:rPr>
                  </w:pPr>
                  <w:r>
                    <w:rPr>
                      <w:rFonts w:hint="eastAsia" w:ascii="仿宋_GB2312" w:hAnsi="Times New Roman" w:eastAsia="仿宋_GB2312" w:cs="Times New Roman"/>
                      <w:spacing w:val="-8"/>
                      <w:sz w:val="24"/>
                      <w:szCs w:val="32"/>
                    </w:rPr>
                    <w:t>配置要求：英特尔至强 E5 系列 E5-2683 v4 十六核以上 CPU；16GB 以上内存；硬盘：500G 以上；转速：10000 RPM 或固态P4510；千兆网卡。预装 Windows Server 2008 R2 操作系统及 IIS 7.5；预装Microsoft SQL Server 2008 数据库。</w:t>
                  </w:r>
                </w:p>
              </w:tc>
            </w:tr>
            <w:tr w14:paraId="1E5F9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665" w:hRule="exact"/>
                <w:jc w:val="center"/>
              </w:trPr>
              <w:tc>
                <w:tcPr>
                  <w:tcW w:w="861" w:type="pct"/>
                  <w:vAlign w:val="center"/>
                </w:tcPr>
                <w:p w14:paraId="184471C3">
                  <w:pPr>
                    <w:snapToGrid w:val="0"/>
                    <w:spacing w:line="240" w:lineRule="auto"/>
                    <w:jc w:val="center"/>
                    <w:rPr>
                      <w:rFonts w:hint="eastAsia" w:ascii="仿宋_GB2312" w:hAnsi="Times New Roman" w:eastAsia="仿宋_GB2312" w:cs="Times New Roman"/>
                      <w:spacing w:val="-8"/>
                      <w:sz w:val="24"/>
                      <w:szCs w:val="32"/>
                    </w:rPr>
                  </w:pPr>
                  <w:r>
                    <w:rPr>
                      <w:rFonts w:hint="eastAsia" w:ascii="仿宋_GB2312" w:hAnsi="Times New Roman" w:eastAsia="仿宋_GB2312" w:cs="Times New Roman"/>
                      <w:spacing w:val="-8"/>
                      <w:sz w:val="24"/>
                      <w:szCs w:val="32"/>
                    </w:rPr>
                    <w:t>参赛选手</w:t>
                  </w:r>
                </w:p>
                <w:p w14:paraId="5AA5A0D6">
                  <w:pPr>
                    <w:snapToGrid w:val="0"/>
                    <w:spacing w:line="240" w:lineRule="auto"/>
                    <w:ind w:firstLine="448" w:firstLineChars="200"/>
                    <w:rPr>
                      <w:rFonts w:hint="eastAsia" w:ascii="仿宋_GB2312" w:hAnsi="Times New Roman" w:eastAsia="仿宋_GB2312" w:cs="Times New Roman"/>
                      <w:spacing w:val="-8"/>
                      <w:sz w:val="24"/>
                      <w:szCs w:val="32"/>
                    </w:rPr>
                  </w:pPr>
                  <w:r>
                    <w:rPr>
                      <w:rFonts w:hint="eastAsia" w:ascii="仿宋_GB2312" w:hAnsi="Times New Roman" w:eastAsia="仿宋_GB2312" w:cs="Times New Roman"/>
                      <w:spacing w:val="-8"/>
                      <w:sz w:val="24"/>
                      <w:szCs w:val="32"/>
                    </w:rPr>
                    <w:t>计算机</w:t>
                  </w:r>
                </w:p>
              </w:tc>
              <w:tc>
                <w:tcPr>
                  <w:tcW w:w="4138" w:type="pct"/>
                  <w:vAlign w:val="center"/>
                </w:tcPr>
                <w:p w14:paraId="2B304932">
                  <w:pPr>
                    <w:snapToGrid w:val="0"/>
                    <w:spacing w:line="240" w:lineRule="auto"/>
                    <w:ind w:firstLine="423" w:firstLineChars="189"/>
                    <w:rPr>
                      <w:rFonts w:hint="eastAsia" w:ascii="仿宋_GB2312" w:hAnsi="Times New Roman" w:eastAsia="仿宋_GB2312" w:cs="Times New Roman"/>
                      <w:spacing w:val="-8"/>
                      <w:sz w:val="24"/>
                      <w:szCs w:val="32"/>
                    </w:rPr>
                  </w:pPr>
                  <w:r>
                    <w:rPr>
                      <w:rFonts w:hint="eastAsia" w:ascii="仿宋_GB2312" w:hAnsi="Times New Roman" w:eastAsia="仿宋_GB2312" w:cs="Times New Roman"/>
                      <w:spacing w:val="-8"/>
                      <w:sz w:val="24"/>
                      <w:szCs w:val="32"/>
                    </w:rPr>
                    <w:t>配置要求：酷睿 I5 双核 3.0 以上 CPU；8G 以上内存；100G以上硬盘；2G 显存以上独立显卡，千兆网卡。预装 Windows7及以上操作系统；预装火狐、谷歌浏览器；预装 office2010 版本；预装录屏软件；预装搜狗拼音、五笔、微软拼音等中文输入法和英文输入法。</w:t>
                  </w:r>
                </w:p>
              </w:tc>
            </w:tr>
            <w:tr w14:paraId="28865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32" w:hRule="exact"/>
                <w:jc w:val="center"/>
              </w:trPr>
              <w:tc>
                <w:tcPr>
                  <w:tcW w:w="861" w:type="pct"/>
                  <w:vAlign w:val="center"/>
                </w:tcPr>
                <w:p w14:paraId="35FF5821">
                  <w:pPr>
                    <w:snapToGrid w:val="0"/>
                    <w:spacing w:line="240" w:lineRule="auto"/>
                    <w:rPr>
                      <w:rFonts w:hint="eastAsia" w:ascii="仿宋_GB2312" w:hAnsi="Times New Roman" w:eastAsia="仿宋_GB2312" w:cs="Times New Roman"/>
                      <w:spacing w:val="-8"/>
                      <w:sz w:val="24"/>
                      <w:szCs w:val="32"/>
                    </w:rPr>
                  </w:pPr>
                  <w:r>
                    <w:rPr>
                      <w:rFonts w:hint="eastAsia" w:ascii="仿宋_GB2312" w:hAnsi="Times New Roman" w:eastAsia="仿宋_GB2312" w:cs="Times New Roman"/>
                      <w:spacing w:val="-8"/>
                      <w:sz w:val="24"/>
                      <w:szCs w:val="32"/>
                    </w:rPr>
                    <w:t>网络连接设备</w:t>
                  </w:r>
                </w:p>
              </w:tc>
              <w:tc>
                <w:tcPr>
                  <w:tcW w:w="4138" w:type="pct"/>
                  <w:vAlign w:val="center"/>
                </w:tcPr>
                <w:p w14:paraId="50701F7C">
                  <w:pPr>
                    <w:snapToGrid w:val="0"/>
                    <w:spacing w:line="240" w:lineRule="auto"/>
                    <w:ind w:firstLine="423" w:firstLineChars="189"/>
                    <w:rPr>
                      <w:rFonts w:hint="eastAsia" w:ascii="仿宋_GB2312" w:hAnsi="Times New Roman" w:eastAsia="仿宋_GB2312" w:cs="Times New Roman"/>
                      <w:spacing w:val="-8"/>
                      <w:sz w:val="24"/>
                      <w:szCs w:val="32"/>
                    </w:rPr>
                  </w:pPr>
                  <w:r>
                    <w:rPr>
                      <w:rFonts w:hint="eastAsia" w:ascii="仿宋_GB2312" w:hAnsi="Times New Roman" w:eastAsia="仿宋_GB2312" w:cs="Times New Roman"/>
                      <w:spacing w:val="-8"/>
                      <w:sz w:val="24"/>
                      <w:szCs w:val="32"/>
                    </w:rPr>
                    <w:t>提供网络布线、千兆交换机。</w:t>
                  </w:r>
                </w:p>
              </w:tc>
            </w:tr>
          </w:tbl>
          <w:p w14:paraId="13E6F64D">
            <w:pPr>
              <w:widowControl w:val="0"/>
              <w:numPr>
                <w:ilvl w:val="0"/>
                <w:numId w:val="0"/>
              </w:numPr>
              <w:rPr>
                <w:rFonts w:hint="default"/>
                <w:lang w:val="en-US" w:eastAsia="zh-CN"/>
              </w:rPr>
            </w:pPr>
            <w:r>
              <w:rPr>
                <w:rFonts w:hint="eastAsia"/>
                <w:lang w:val="en-US" w:eastAsia="zh-CN"/>
              </w:rPr>
              <w:t xml:space="preserve">      </w:t>
            </w:r>
          </w:p>
          <w:p w14:paraId="1B3B8D41">
            <w:pPr>
              <w:widowControl w:val="0"/>
              <w:numPr>
                <w:ilvl w:val="0"/>
                <w:numId w:val="0"/>
              </w:numPr>
              <w:rPr>
                <w:rFonts w:hint="default"/>
                <w:lang w:val="en-US" w:eastAsia="zh-CN"/>
              </w:rPr>
            </w:pPr>
          </w:p>
        </w:tc>
      </w:tr>
    </w:tbl>
    <w:p w14:paraId="097995CB">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ind w:left="0" w:right="0" w:rightChars="0" w:firstLine="562" w:firstLineChars="200"/>
        <w:textAlignment w:val="baseline"/>
        <w:rPr>
          <w:rFonts w:hint="eastAsia" w:ascii="仿宋" w:hAnsi="仿宋" w:eastAsia="仿宋" w:cs="仿宋"/>
          <w:sz w:val="28"/>
          <w:szCs w:val="28"/>
        </w:rPr>
      </w:pPr>
    </w:p>
    <w:p w14:paraId="3150671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rPr>
      </w:pPr>
      <w:r>
        <w:rPr>
          <w:rFonts w:hint="eastAsia" w:ascii="黑体" w:hAnsi="黑体" w:eastAsia="黑体" w:cs="黑体"/>
          <w:spacing w:val="7"/>
          <w:sz w:val="31"/>
          <w:szCs w:val="31"/>
          <w:lang w:val="en-US" w:eastAsia="zh-CN"/>
        </w:rPr>
        <w:t>八、</w:t>
      </w:r>
      <w:r>
        <w:rPr>
          <w:rFonts w:hint="eastAsia" w:ascii="黑体" w:hAnsi="黑体" w:eastAsia="黑体" w:cs="黑体"/>
          <w:spacing w:val="7"/>
          <w:sz w:val="31"/>
          <w:szCs w:val="31"/>
        </w:rPr>
        <w:t>技术环境</w:t>
      </w:r>
    </w:p>
    <w:tbl>
      <w:tblPr>
        <w:tblStyle w:val="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98"/>
      </w:tblGrid>
      <w:tr w14:paraId="3209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96" w:hRule="atLeast"/>
          <w:jc w:val="center"/>
        </w:trPr>
        <w:tc>
          <w:tcPr>
            <w:tcW w:w="8698" w:type="dxa"/>
            <w:tcBorders>
              <w:top w:val="single" w:color="000000" w:sz="2" w:space="0"/>
              <w:left w:val="single" w:color="000000" w:sz="2" w:space="0"/>
              <w:right w:val="single" w:color="000000" w:sz="2" w:space="0"/>
            </w:tcBorders>
          </w:tcPr>
          <w:p w14:paraId="736AED3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竞赛赛场为智慧教室或多媒体教室，分为裁判工位区域、选手竞赛区域和设备耗材区域，选手竞赛区域包括竞赛工位、一个智慧黑板、一台电脑、一根高清数据线，可充分满足大赛竟技需要。同时赛场照明、 控温良好，能提供稳定的水、电，安装有监控设备，比赛环境安全、安静、无干扰。</w:t>
            </w:r>
            <w:bookmarkStart w:id="0" w:name="_GoBack"/>
            <w:bookmarkEnd w:id="0"/>
          </w:p>
          <w:p w14:paraId="58E0CEC7">
            <w:pPr>
              <w:widowControl w:val="0"/>
              <w:snapToGrid w:val="0"/>
              <w:spacing w:line="360" w:lineRule="auto"/>
              <w:ind w:firstLine="425" w:firstLineChars="189"/>
              <w:jc w:val="center"/>
              <w:rPr>
                <w:rFonts w:hint="eastAsia" w:ascii="仿宋_GB2312" w:hAnsi="Times New Roman" w:eastAsia="仿宋_GB2312" w:cs="Times New Roman"/>
                <w:b/>
                <w:bCs/>
                <w:spacing w:val="-8"/>
                <w:sz w:val="24"/>
                <w:szCs w:val="32"/>
                <w:lang w:val="en-US" w:eastAsia="zh-CN"/>
              </w:rPr>
            </w:pPr>
            <w:r>
              <w:rPr>
                <w:rFonts w:hint="eastAsia" w:ascii="仿宋_GB2312" w:hAnsi="Times New Roman" w:eastAsia="仿宋_GB2312" w:cs="Times New Roman"/>
                <w:b/>
                <w:bCs/>
                <w:spacing w:val="-8"/>
                <w:sz w:val="24"/>
                <w:szCs w:val="32"/>
                <w:lang w:val="en-US" w:eastAsia="zh-CN"/>
              </w:rPr>
              <w:t>表5 竞赛电脑软件配置</w:t>
            </w:r>
          </w:p>
          <w:tbl>
            <w:tblPr>
              <w:tblStyle w:val="8"/>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18"/>
              <w:gridCol w:w="3962"/>
              <w:gridCol w:w="2405"/>
            </w:tblGrid>
            <w:tr w14:paraId="71EF9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9" w:hRule="atLeast"/>
                <w:jc w:val="center"/>
              </w:trPr>
              <w:tc>
                <w:tcPr>
                  <w:tcW w:w="1334" w:type="pct"/>
                  <w:vAlign w:val="top"/>
                </w:tcPr>
                <w:p w14:paraId="0BAD3A2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14:textOutline w14:w="4358" w14:cap="sq" w14:cmpd="sng">
                        <w14:solidFill>
                          <w14:srgbClr w14:val="000000"/>
                        </w14:solidFill>
                        <w14:prstDash w14:val="solid"/>
                        <w14:bevel/>
                      </w14:textOutline>
                    </w:rPr>
                    <w:t>软件类型</w:t>
                  </w:r>
                </w:p>
              </w:tc>
              <w:tc>
                <w:tcPr>
                  <w:tcW w:w="2280" w:type="pct"/>
                  <w:vAlign w:val="top"/>
                </w:tcPr>
                <w:p w14:paraId="1B99F73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14:textOutline w14:w="4358" w14:cap="sq" w14:cmpd="sng">
                        <w14:solidFill>
                          <w14:srgbClr w14:val="000000"/>
                        </w14:solidFill>
                        <w14:prstDash w14:val="solid"/>
                        <w14:bevel/>
                      </w14:textOutline>
                    </w:rPr>
                    <w:t>软件名称</w:t>
                  </w:r>
                </w:p>
              </w:tc>
              <w:tc>
                <w:tcPr>
                  <w:tcW w:w="1384" w:type="pct"/>
                  <w:vAlign w:val="top"/>
                </w:tcPr>
                <w:p w14:paraId="26FFC2C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14:textOutline w14:w="4358" w14:cap="sq" w14:cmpd="sng">
                        <w14:solidFill>
                          <w14:srgbClr w14:val="000000"/>
                        </w14:solidFill>
                        <w14:prstDash w14:val="solid"/>
                        <w14:bevel/>
                      </w14:textOutline>
                    </w:rPr>
                    <w:t>软件版本</w:t>
                  </w:r>
                </w:p>
              </w:tc>
            </w:tr>
            <w:tr w14:paraId="5C9C1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jc w:val="center"/>
              </w:trPr>
              <w:tc>
                <w:tcPr>
                  <w:tcW w:w="1334" w:type="pct"/>
                  <w:vAlign w:val="top"/>
                </w:tcPr>
                <w:p w14:paraId="225F472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操作系统</w:t>
                  </w:r>
                </w:p>
              </w:tc>
              <w:tc>
                <w:tcPr>
                  <w:tcW w:w="2280" w:type="pct"/>
                  <w:vAlign w:val="top"/>
                </w:tcPr>
                <w:p w14:paraId="580FE41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Windows</w:t>
                  </w:r>
                </w:p>
              </w:tc>
              <w:tc>
                <w:tcPr>
                  <w:tcW w:w="1384" w:type="pct"/>
                  <w:vAlign w:val="top"/>
                </w:tcPr>
                <w:p w14:paraId="43837BC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64位Win10</w:t>
                  </w:r>
                </w:p>
              </w:tc>
            </w:tr>
            <w:tr w14:paraId="41E42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jc w:val="center"/>
              </w:trPr>
              <w:tc>
                <w:tcPr>
                  <w:tcW w:w="1334" w:type="pct"/>
                  <w:vAlign w:val="top"/>
                </w:tcPr>
                <w:p w14:paraId="7BCDAED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48" w:firstLineChars="200"/>
                    <w:textAlignment w:val="baseline"/>
                    <w:rPr>
                      <w:rFonts w:hint="eastAsia" w:ascii="仿宋" w:hAnsi="仿宋" w:eastAsia="仿宋" w:cs="仿宋"/>
                      <w:sz w:val="24"/>
                      <w:szCs w:val="24"/>
                    </w:rPr>
                  </w:pPr>
                  <w:r>
                    <w:rPr>
                      <w:rFonts w:hint="eastAsia" w:ascii="仿宋" w:hAnsi="仿宋" w:eastAsia="仿宋" w:cs="仿宋"/>
                      <w:spacing w:val="-8"/>
                      <w:sz w:val="24"/>
                      <w:szCs w:val="24"/>
                    </w:rPr>
                    <w:t>浏览器</w:t>
                  </w:r>
                </w:p>
              </w:tc>
              <w:tc>
                <w:tcPr>
                  <w:tcW w:w="2280" w:type="pct"/>
                  <w:vAlign w:val="top"/>
                </w:tcPr>
                <w:p w14:paraId="7CEFD77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Google</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Chrome</w:t>
                  </w:r>
                </w:p>
              </w:tc>
              <w:tc>
                <w:tcPr>
                  <w:tcW w:w="1384" w:type="pct"/>
                  <w:vAlign w:val="top"/>
                </w:tcPr>
                <w:p w14:paraId="0E2C813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101版本及以上</w:t>
                  </w:r>
                </w:p>
              </w:tc>
            </w:tr>
            <w:tr w14:paraId="57285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jc w:val="center"/>
              </w:trPr>
              <w:tc>
                <w:tcPr>
                  <w:tcW w:w="1334" w:type="pct"/>
                  <w:vMerge w:val="restart"/>
                  <w:tcBorders>
                    <w:bottom w:val="nil"/>
                  </w:tcBorders>
                  <w:vAlign w:val="top"/>
                </w:tcPr>
                <w:p w14:paraId="023B1FD8">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仿宋" w:hAnsi="仿宋" w:eastAsia="仿宋" w:cs="仿宋"/>
                      <w:sz w:val="24"/>
                      <w:szCs w:val="24"/>
                    </w:rPr>
                  </w:pPr>
                </w:p>
                <w:p w14:paraId="1E6E20D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支撑软件</w:t>
                  </w:r>
                </w:p>
              </w:tc>
              <w:tc>
                <w:tcPr>
                  <w:tcW w:w="2280" w:type="pct"/>
                  <w:vAlign w:val="top"/>
                </w:tcPr>
                <w:p w14:paraId="29C6CBD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Microsoft</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Office/金山WPS</w:t>
                  </w:r>
                </w:p>
              </w:tc>
              <w:tc>
                <w:tcPr>
                  <w:tcW w:w="1384" w:type="pct"/>
                  <w:vAlign w:val="top"/>
                </w:tcPr>
                <w:p w14:paraId="11B09CF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2016及以上</w:t>
                  </w:r>
                </w:p>
              </w:tc>
            </w:tr>
            <w:tr w14:paraId="5B9F4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jc w:val="center"/>
              </w:trPr>
              <w:tc>
                <w:tcPr>
                  <w:tcW w:w="1334" w:type="pct"/>
                  <w:vMerge w:val="continue"/>
                  <w:vAlign w:val="top"/>
                </w:tcPr>
                <w:p w14:paraId="6849BCD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4" w:firstLineChars="200"/>
                    <w:textAlignment w:val="baseline"/>
                    <w:rPr>
                      <w:rFonts w:hint="eastAsia" w:ascii="仿宋" w:hAnsi="仿宋" w:eastAsia="仿宋" w:cs="仿宋"/>
                      <w:spacing w:val="-4"/>
                      <w:sz w:val="24"/>
                      <w:szCs w:val="24"/>
                    </w:rPr>
                  </w:pPr>
                </w:p>
              </w:tc>
              <w:tc>
                <w:tcPr>
                  <w:tcW w:w="2280" w:type="pct"/>
                  <w:shd w:val="clear" w:color="auto" w:fill="auto"/>
                  <w:vAlign w:val="top"/>
                </w:tcPr>
                <w:p w14:paraId="70F58C0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1"/>
                      <w:szCs w:val="21"/>
                    </w:rPr>
                    <w:t>AdobePhotoshop</w:t>
                  </w:r>
                </w:p>
              </w:tc>
              <w:tc>
                <w:tcPr>
                  <w:tcW w:w="1384" w:type="pct"/>
                  <w:shd w:val="clear" w:color="auto" w:fill="auto"/>
                  <w:vAlign w:val="top"/>
                </w:tcPr>
                <w:p w14:paraId="0170BD5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Arial" w:hAnsi="Arial" w:eastAsia="仿宋_GB2312" w:cs="Arial"/>
                      <w:snapToGrid w:val="0"/>
                      <w:color w:val="000000"/>
                      <w:kern w:val="0"/>
                      <w:sz w:val="28"/>
                      <w:szCs w:val="21"/>
                      <w:lang w:val="en-US" w:eastAsia="en-US" w:bidi="ar-SA"/>
                    </w:rPr>
                  </w:pPr>
                  <w:r>
                    <w:rPr>
                      <w:rFonts w:hint="eastAsia" w:ascii="仿宋" w:hAnsi="仿宋" w:eastAsia="仿宋" w:cs="仿宋"/>
                      <w:sz w:val="21"/>
                      <w:szCs w:val="21"/>
                      <w:lang w:val="en-US" w:eastAsia="zh-CN"/>
                    </w:rPr>
                    <w:t>2018</w:t>
                  </w:r>
                  <w:r>
                    <w:rPr>
                      <w:rFonts w:hint="eastAsia" w:ascii="仿宋" w:hAnsi="仿宋" w:eastAsia="仿宋" w:cs="仿宋"/>
                      <w:sz w:val="21"/>
                      <w:szCs w:val="21"/>
                    </w:rPr>
                    <w:t>版</w:t>
                  </w:r>
                  <w:r>
                    <w:rPr>
                      <w:rFonts w:hint="eastAsia" w:ascii="仿宋" w:hAnsi="仿宋" w:eastAsia="仿宋" w:cs="仿宋"/>
                      <w:spacing w:val="-1"/>
                      <w:sz w:val="24"/>
                      <w:szCs w:val="24"/>
                    </w:rPr>
                    <w:t>及以上</w:t>
                  </w:r>
                </w:p>
              </w:tc>
            </w:tr>
            <w:tr w14:paraId="0EF0E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jc w:val="center"/>
              </w:trPr>
              <w:tc>
                <w:tcPr>
                  <w:tcW w:w="1334" w:type="pct"/>
                  <w:vMerge w:val="continue"/>
                  <w:tcBorders>
                    <w:top w:val="nil"/>
                    <w:bottom w:val="nil"/>
                  </w:tcBorders>
                  <w:vAlign w:val="top"/>
                </w:tcPr>
                <w:p w14:paraId="27080FF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80" w:firstLineChars="200"/>
                    <w:textAlignment w:val="baseline"/>
                    <w:rPr>
                      <w:rFonts w:hint="eastAsia" w:ascii="仿宋" w:hAnsi="仿宋" w:eastAsia="仿宋" w:cs="仿宋"/>
                      <w:sz w:val="24"/>
                      <w:szCs w:val="24"/>
                    </w:rPr>
                  </w:pPr>
                </w:p>
              </w:tc>
              <w:tc>
                <w:tcPr>
                  <w:tcW w:w="2280" w:type="pct"/>
                  <w:vAlign w:val="top"/>
                </w:tcPr>
                <w:p w14:paraId="4B26EB6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秀米/135编辑器等在线编辑平台</w:t>
                  </w:r>
                </w:p>
              </w:tc>
              <w:tc>
                <w:tcPr>
                  <w:tcW w:w="1384" w:type="pct"/>
                  <w:vAlign w:val="top"/>
                </w:tcPr>
                <w:p w14:paraId="13176322">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rPr>
                  </w:pPr>
                  <w:r>
                    <w:rPr>
                      <w:rFonts w:hint="eastAsia" w:ascii="仿宋" w:hAnsi="仿宋" w:eastAsia="仿宋" w:cs="仿宋"/>
                      <w:spacing w:val="2"/>
                      <w:position w:val="-2"/>
                      <w:sz w:val="24"/>
                      <w:szCs w:val="24"/>
                    </w:rPr>
                    <w:t>——</w:t>
                  </w:r>
                </w:p>
              </w:tc>
            </w:tr>
            <w:tr w14:paraId="56748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2" w:hRule="atLeast"/>
                <w:jc w:val="center"/>
              </w:trPr>
              <w:tc>
                <w:tcPr>
                  <w:tcW w:w="1334" w:type="pct"/>
                  <w:vAlign w:val="top"/>
                </w:tcPr>
                <w:p w14:paraId="2E586D6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80" w:firstLineChars="200"/>
                    <w:textAlignment w:val="baseline"/>
                    <w:rPr>
                      <w:rFonts w:hint="eastAsia" w:ascii="仿宋" w:hAnsi="仿宋" w:eastAsia="仿宋" w:cs="仿宋"/>
                      <w:sz w:val="24"/>
                      <w:szCs w:val="24"/>
                    </w:rPr>
                  </w:pPr>
                </w:p>
                <w:p w14:paraId="4C375CC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6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输入法</w:t>
                  </w:r>
                </w:p>
              </w:tc>
              <w:tc>
                <w:tcPr>
                  <w:tcW w:w="2280" w:type="pct"/>
                  <w:vAlign w:val="top"/>
                </w:tcPr>
                <w:p w14:paraId="791094D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jc w:val="both"/>
                    <w:textAlignment w:val="baseline"/>
                    <w:rPr>
                      <w:rFonts w:hint="eastAsia" w:ascii="仿宋" w:hAnsi="仿宋" w:eastAsia="仿宋" w:cs="仿宋"/>
                      <w:sz w:val="24"/>
                      <w:szCs w:val="24"/>
                    </w:rPr>
                  </w:pPr>
                  <w:r>
                    <w:rPr>
                      <w:rFonts w:hint="eastAsia" w:ascii="仿宋" w:hAnsi="仿宋" w:eastAsia="仿宋" w:cs="仿宋"/>
                      <w:spacing w:val="-7"/>
                      <w:sz w:val="24"/>
                      <w:szCs w:val="24"/>
                    </w:rPr>
                    <w:t>QQ拼音、搜狗拼音、微软拼音、智能</w:t>
                  </w:r>
                  <w:r>
                    <w:rPr>
                      <w:rFonts w:hint="eastAsia" w:ascii="仿宋" w:hAnsi="仿宋" w:eastAsia="仿宋" w:cs="仿宋"/>
                      <w:sz w:val="24"/>
                      <w:szCs w:val="24"/>
                    </w:rPr>
                    <w:t>ABC</w:t>
                  </w:r>
                  <w:r>
                    <w:rPr>
                      <w:rFonts w:hint="eastAsia" w:ascii="仿宋" w:hAnsi="仿宋" w:eastAsia="仿宋" w:cs="仿宋"/>
                      <w:spacing w:val="2"/>
                      <w:sz w:val="24"/>
                      <w:szCs w:val="24"/>
                    </w:rPr>
                    <w:t>、万能五笔、英文等输入法软件</w:t>
                  </w:r>
                  <w:r>
                    <w:rPr>
                      <w:rFonts w:hint="eastAsia" w:ascii="仿宋" w:hAnsi="仿宋" w:eastAsia="仿宋" w:cs="仿宋"/>
                      <w:spacing w:val="-1"/>
                      <w:sz w:val="24"/>
                      <w:szCs w:val="24"/>
                    </w:rPr>
                    <w:t>（必选拼音和五笔输入）</w:t>
                  </w:r>
                </w:p>
              </w:tc>
              <w:tc>
                <w:tcPr>
                  <w:tcW w:w="1384" w:type="pct"/>
                  <w:vAlign w:val="top"/>
                </w:tcPr>
                <w:p w14:paraId="610C8DF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80" w:firstLineChars="200"/>
                    <w:textAlignment w:val="baseline"/>
                    <w:rPr>
                      <w:rFonts w:hint="eastAsia" w:ascii="仿宋" w:hAnsi="仿宋" w:eastAsia="仿宋" w:cs="仿宋"/>
                      <w:sz w:val="24"/>
                      <w:szCs w:val="24"/>
                    </w:rPr>
                  </w:pPr>
                </w:p>
                <w:p w14:paraId="69E5890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488" w:firstLineChars="200"/>
                    <w:textAlignment w:val="baseline"/>
                    <w:rPr>
                      <w:rFonts w:hint="eastAsia" w:ascii="仿宋" w:hAnsi="仿宋" w:eastAsia="仿宋" w:cs="仿宋"/>
                      <w:sz w:val="24"/>
                      <w:szCs w:val="24"/>
                    </w:rPr>
                  </w:pPr>
                  <w:r>
                    <w:rPr>
                      <w:rFonts w:hint="eastAsia" w:ascii="仿宋" w:hAnsi="仿宋" w:eastAsia="仿宋" w:cs="仿宋"/>
                      <w:spacing w:val="2"/>
                      <w:position w:val="-2"/>
                      <w:sz w:val="24"/>
                      <w:szCs w:val="24"/>
                    </w:rPr>
                    <w:t>——</w:t>
                  </w:r>
                </w:p>
              </w:tc>
            </w:tr>
          </w:tbl>
          <w:p w14:paraId="7E45AC8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2" w:firstLineChars="200"/>
              <w:textAlignment w:val="baseline"/>
              <w:rPr>
                <w:rFonts w:hint="eastAsia" w:ascii="仿宋" w:hAnsi="仿宋" w:eastAsia="仿宋" w:cs="仿宋"/>
                <w:b/>
                <w:sz w:val="28"/>
                <w:szCs w:val="28"/>
              </w:rPr>
            </w:pPr>
          </w:p>
        </w:tc>
      </w:tr>
    </w:tbl>
    <w:p w14:paraId="6D54195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lang w:val="en-US" w:eastAsia="zh-CN"/>
        </w:rPr>
      </w:pPr>
    </w:p>
    <w:p w14:paraId="536990D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九、赛项安全</w:t>
      </w:r>
    </w:p>
    <w:tbl>
      <w:tblPr>
        <w:tblStyle w:val="5"/>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39"/>
      </w:tblGrid>
      <w:tr w14:paraId="5149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24" w:hRule="atLeast"/>
          <w:jc w:val="center"/>
        </w:trPr>
        <w:tc>
          <w:tcPr>
            <w:tcW w:w="8839" w:type="dxa"/>
            <w:tcBorders>
              <w:top w:val="single" w:color="000000" w:sz="2" w:space="0"/>
              <w:left w:val="single" w:color="000000" w:sz="2" w:space="0"/>
              <w:right w:val="single" w:color="000000" w:sz="2" w:space="0"/>
            </w:tcBorders>
          </w:tcPr>
          <w:p w14:paraId="729E861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jc w:val="both"/>
              <w:textAlignment w:val="baseline"/>
              <w:rPr>
                <w:rFonts w:hint="eastAsia" w:ascii="仿宋" w:hAnsi="仿宋" w:eastAsia="仿宋" w:cs="仿宋"/>
                <w:b/>
                <w:bCs/>
                <w:spacing w:val="-4"/>
                <w:sz w:val="28"/>
                <w:szCs w:val="28"/>
                <w:lang w:val="en-US" w:eastAsia="zh-CN"/>
              </w:rPr>
            </w:pPr>
          </w:p>
          <w:p w14:paraId="1F12F92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jc w:val="both"/>
              <w:textAlignment w:val="baseline"/>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（一）赛场组织与管理人员</w:t>
            </w:r>
          </w:p>
          <w:p w14:paraId="366C82E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1.赛场内布置的器材、设备，应符合国家有关安全规定。</w:t>
            </w:r>
          </w:p>
          <w:p w14:paraId="7B88E37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2.赛场周围要设立警戒线，禁止无关人员进入。</w:t>
            </w:r>
          </w:p>
          <w:p w14:paraId="4FD893B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3.提供保障应急预案实施的条件。对于比赛内容涉及用电量大、易发生火灾等情况，必须明确制度和预案，并配备急救人员与抢救设施。</w:t>
            </w:r>
          </w:p>
          <w:p w14:paraId="32A7264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4.大赛期间，须在赛场设置医疗医护工作站，建立安全管理日志。</w:t>
            </w:r>
          </w:p>
          <w:p w14:paraId="1BAC5C0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5.赛项可根据需要配置安检设备，对进入赛场重要区域的人员进行安检，可在赛场相关区域安放无线屏蔽设备，以免赛场内外信息交互，充分体现大赛的严肃、公平和公正性。</w:t>
            </w:r>
          </w:p>
          <w:p w14:paraId="6D19DEE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6.赛场应进行周密设计，提供赛事管理、引导、指示用途的平面图。</w:t>
            </w:r>
          </w:p>
          <w:p w14:paraId="6A99A76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jc w:val="both"/>
              <w:textAlignment w:val="baseline"/>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（二）裁判员</w:t>
            </w:r>
          </w:p>
          <w:p w14:paraId="0628F93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1.赛项裁判、工作人员严禁携带任何电子设备进入比赛区域；如确有需要，由赛项承办单位统一配置，统一管理。</w:t>
            </w:r>
          </w:p>
          <w:p w14:paraId="60A0CFD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b/>
                <w:sz w:val="28"/>
                <w:szCs w:val="28"/>
              </w:rPr>
            </w:pPr>
            <w:r>
              <w:rPr>
                <w:rFonts w:hint="eastAsia" w:ascii="仿宋" w:hAnsi="仿宋" w:eastAsia="仿宋" w:cs="仿宋"/>
                <w:spacing w:val="-4"/>
                <w:sz w:val="28"/>
                <w:szCs w:val="28"/>
                <w:lang w:val="en-US" w:eastAsia="zh-CN"/>
              </w:rPr>
              <w:t>2.在赛事期间，裁判不得私自接触参赛队，凡发现有违规者，取消其执裁资格。</w:t>
            </w:r>
          </w:p>
        </w:tc>
      </w:tr>
    </w:tbl>
    <w:p w14:paraId="458AD55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lang w:val="en-US" w:eastAsia="zh-CN"/>
        </w:rPr>
      </w:pPr>
    </w:p>
    <w:p w14:paraId="2FCEDFC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十一、成绩评定</w:t>
      </w:r>
    </w:p>
    <w:tbl>
      <w:tblPr>
        <w:tblStyle w:val="5"/>
        <w:tblW w:w="8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03"/>
      </w:tblGrid>
      <w:tr w14:paraId="0982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4" w:hRule="atLeast"/>
          <w:jc w:val="center"/>
        </w:trPr>
        <w:tc>
          <w:tcPr>
            <w:tcW w:w="8503" w:type="dxa"/>
            <w:tcBorders>
              <w:top w:val="single" w:color="000000" w:sz="2" w:space="0"/>
              <w:left w:val="single" w:color="000000" w:sz="2" w:space="0"/>
              <w:bottom w:val="single" w:color="000000" w:sz="2" w:space="0"/>
              <w:right w:val="single" w:color="000000" w:sz="2" w:space="0"/>
            </w:tcBorders>
          </w:tcPr>
          <w:p w14:paraId="03C0907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（一）裁判员人数和组成要求</w:t>
            </w:r>
          </w:p>
          <w:p w14:paraId="0D72F22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本赛项裁判组设裁判1</w:t>
            </w:r>
            <w:r>
              <w:rPr>
                <w:rFonts w:hint="eastAsia" w:ascii="仿宋" w:hAnsi="仿宋" w:eastAsia="仿宋" w:cs="仿宋"/>
                <w:spacing w:val="-1"/>
                <w:sz w:val="28"/>
                <w:szCs w:val="28"/>
                <w:lang w:val="en-US" w:eastAsia="zh-CN"/>
              </w:rPr>
              <w:t>0</w:t>
            </w:r>
            <w:r>
              <w:rPr>
                <w:rFonts w:hint="eastAsia" w:ascii="仿宋" w:hAnsi="仿宋" w:eastAsia="仿宋" w:cs="仿宋"/>
                <w:spacing w:val="-1"/>
                <w:sz w:val="28"/>
                <w:szCs w:val="28"/>
              </w:rPr>
              <w:t>人，其中加密裁判2人，现场裁判</w:t>
            </w:r>
            <w:r>
              <w:rPr>
                <w:rFonts w:hint="eastAsia" w:ascii="仿宋" w:hAnsi="仿宋" w:eastAsia="仿宋" w:cs="仿宋"/>
                <w:spacing w:val="-1"/>
                <w:sz w:val="28"/>
                <w:szCs w:val="28"/>
                <w:lang w:val="en-US" w:eastAsia="zh-CN"/>
              </w:rPr>
              <w:t>4</w:t>
            </w:r>
            <w:r>
              <w:rPr>
                <w:rFonts w:hint="eastAsia" w:ascii="仿宋" w:hAnsi="仿宋" w:eastAsia="仿宋" w:cs="仿宋"/>
                <w:spacing w:val="-1"/>
                <w:sz w:val="28"/>
                <w:szCs w:val="28"/>
              </w:rPr>
              <w:t>人，评分裁判</w:t>
            </w:r>
            <w:r>
              <w:rPr>
                <w:rFonts w:hint="eastAsia" w:ascii="仿宋" w:hAnsi="仿宋" w:eastAsia="仿宋" w:cs="仿宋"/>
                <w:spacing w:val="-1"/>
                <w:sz w:val="28"/>
                <w:szCs w:val="28"/>
                <w:lang w:val="en-US" w:eastAsia="zh-CN"/>
              </w:rPr>
              <w:t>4</w:t>
            </w:r>
            <w:r>
              <w:rPr>
                <w:rFonts w:hint="eastAsia" w:ascii="仿宋" w:hAnsi="仿宋" w:eastAsia="仿宋" w:cs="仿宋"/>
                <w:spacing w:val="-1"/>
                <w:sz w:val="28"/>
                <w:szCs w:val="28"/>
              </w:rPr>
              <w:t>人，加密裁判不得参与评分工作。</w:t>
            </w:r>
          </w:p>
          <w:tbl>
            <w:tblPr>
              <w:tblStyle w:val="6"/>
              <w:tblpPr w:leftFromText="180" w:rightFromText="180" w:vertAnchor="text" w:horzAnchor="page" w:tblpX="109" w:tblpY="60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031"/>
              <w:gridCol w:w="1723"/>
              <w:gridCol w:w="1581"/>
              <w:gridCol w:w="1879"/>
              <w:gridCol w:w="998"/>
            </w:tblGrid>
            <w:tr w14:paraId="1D06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1" w:type="pct"/>
                  <w:vAlign w:val="center"/>
                </w:tcPr>
                <w:p w14:paraId="192664A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序号</w:t>
                  </w:r>
                </w:p>
              </w:tc>
              <w:tc>
                <w:tcPr>
                  <w:tcW w:w="607" w:type="pct"/>
                  <w:vAlign w:val="center"/>
                </w:tcPr>
                <w:p w14:paraId="14D7F11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专业技术方向</w:t>
                  </w:r>
                </w:p>
              </w:tc>
              <w:tc>
                <w:tcPr>
                  <w:tcW w:w="1015" w:type="pct"/>
                  <w:vAlign w:val="center"/>
                </w:tcPr>
                <w:p w14:paraId="7A34D9A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知识能力要求</w:t>
                  </w:r>
                </w:p>
              </w:tc>
              <w:tc>
                <w:tcPr>
                  <w:tcW w:w="931" w:type="pct"/>
                  <w:vAlign w:val="center"/>
                </w:tcPr>
                <w:p w14:paraId="0FE17D3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执裁、教学、工作经历</w:t>
                  </w:r>
                </w:p>
              </w:tc>
              <w:tc>
                <w:tcPr>
                  <w:tcW w:w="1107" w:type="pct"/>
                  <w:vAlign w:val="center"/>
                </w:tcPr>
                <w:p w14:paraId="1692F9A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专业技术职称（职业资格等级）</w:t>
                  </w:r>
                </w:p>
              </w:tc>
              <w:tc>
                <w:tcPr>
                  <w:tcW w:w="587" w:type="pct"/>
                  <w:vAlign w:val="center"/>
                </w:tcPr>
                <w:p w14:paraId="660C70F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人数</w:t>
                  </w:r>
                </w:p>
              </w:tc>
            </w:tr>
            <w:tr w14:paraId="7B60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9" w:hRule="atLeast"/>
              </w:trPr>
              <w:tc>
                <w:tcPr>
                  <w:tcW w:w="751" w:type="pct"/>
                  <w:vAlign w:val="center"/>
                </w:tcPr>
                <w:p w14:paraId="79CEBD3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1.加密裁判</w:t>
                  </w:r>
                </w:p>
              </w:tc>
              <w:tc>
                <w:tcPr>
                  <w:tcW w:w="607" w:type="pct"/>
                  <w:vAlign w:val="center"/>
                </w:tcPr>
                <w:p w14:paraId="0CD3E16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jc w:val="center"/>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市场</w:t>
                  </w:r>
                </w:p>
                <w:p w14:paraId="0EBAB6B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jc w:val="center"/>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营销</w:t>
                  </w:r>
                </w:p>
              </w:tc>
              <w:tc>
                <w:tcPr>
                  <w:tcW w:w="1015" w:type="pct"/>
                  <w:vAlign w:val="center"/>
                </w:tcPr>
                <w:p w14:paraId="1C71270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精通市场营销知识/技能，5年以上从业经验</w:t>
                  </w:r>
                </w:p>
              </w:tc>
              <w:tc>
                <w:tcPr>
                  <w:tcW w:w="931" w:type="pct"/>
                  <w:vAlign w:val="center"/>
                </w:tcPr>
                <w:p w14:paraId="0145375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市场营销类专业教学、执裁经历</w:t>
                  </w:r>
                </w:p>
              </w:tc>
              <w:tc>
                <w:tcPr>
                  <w:tcW w:w="1107" w:type="pct"/>
                  <w:vAlign w:val="center"/>
                </w:tcPr>
                <w:p w14:paraId="5ECC25F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初级</w:t>
                  </w:r>
                  <w:r>
                    <w:rPr>
                      <w:rFonts w:hint="eastAsia" w:ascii="仿宋" w:hAnsi="仿宋" w:eastAsia="仿宋" w:cs="仿宋"/>
                      <w:spacing w:val="-4"/>
                      <w:sz w:val="24"/>
                      <w:szCs w:val="24"/>
                    </w:rPr>
                    <w:t>及以上专业技术职称</w:t>
                  </w:r>
                </w:p>
              </w:tc>
              <w:tc>
                <w:tcPr>
                  <w:tcW w:w="587" w:type="pct"/>
                  <w:vAlign w:val="center"/>
                </w:tcPr>
                <w:p w14:paraId="542AA91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right="0" w:rightChars="0" w:firstLine="464" w:firstLineChars="20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2</w:t>
                  </w:r>
                </w:p>
              </w:tc>
            </w:tr>
            <w:tr w14:paraId="22DE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4" w:hRule="atLeast"/>
              </w:trPr>
              <w:tc>
                <w:tcPr>
                  <w:tcW w:w="751" w:type="pct"/>
                  <w:vAlign w:val="center"/>
                </w:tcPr>
                <w:p w14:paraId="3B683B4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2.现场裁判</w:t>
                  </w:r>
                </w:p>
              </w:tc>
              <w:tc>
                <w:tcPr>
                  <w:tcW w:w="607" w:type="pct"/>
                  <w:vAlign w:val="center"/>
                </w:tcPr>
                <w:p w14:paraId="44FFA26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jc w:val="center"/>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市场</w:t>
                  </w:r>
                </w:p>
                <w:p w14:paraId="3A676E5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jc w:val="center"/>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营销</w:t>
                  </w:r>
                </w:p>
              </w:tc>
              <w:tc>
                <w:tcPr>
                  <w:tcW w:w="1015" w:type="pct"/>
                  <w:vAlign w:val="center"/>
                </w:tcPr>
                <w:p w14:paraId="66D76BD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精通市场营销知识/技能，5年以上从业经验</w:t>
                  </w:r>
                </w:p>
              </w:tc>
              <w:tc>
                <w:tcPr>
                  <w:tcW w:w="931" w:type="pct"/>
                  <w:vAlign w:val="center"/>
                </w:tcPr>
                <w:p w14:paraId="1342E3D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市场营销类专业教学、执裁经历</w:t>
                  </w:r>
                </w:p>
              </w:tc>
              <w:tc>
                <w:tcPr>
                  <w:tcW w:w="1107" w:type="pct"/>
                  <w:vAlign w:val="center"/>
                </w:tcPr>
                <w:p w14:paraId="75B8A44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中级</w:t>
                  </w:r>
                  <w:r>
                    <w:rPr>
                      <w:rFonts w:hint="eastAsia" w:ascii="仿宋" w:hAnsi="仿宋" w:eastAsia="仿宋" w:cs="仿宋"/>
                      <w:spacing w:val="-4"/>
                      <w:sz w:val="24"/>
                      <w:szCs w:val="24"/>
                    </w:rPr>
                    <w:t>及以上专业技术职称或高级技师职业资格</w:t>
                  </w:r>
                </w:p>
              </w:tc>
              <w:tc>
                <w:tcPr>
                  <w:tcW w:w="587" w:type="pct"/>
                  <w:vAlign w:val="center"/>
                </w:tcPr>
                <w:p w14:paraId="6E4ADEB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right="0" w:rightChars="0" w:firstLine="464" w:firstLineChars="200"/>
                    <w:textAlignment w:val="baseline"/>
                    <w:rPr>
                      <w:rFonts w:hint="eastAsia" w:ascii="仿宋" w:hAnsi="仿宋" w:eastAsia="仿宋" w:cs="仿宋"/>
                      <w:spacing w:val="-4"/>
                      <w:sz w:val="24"/>
                      <w:szCs w:val="24"/>
                      <w:lang w:eastAsia="zh-CN"/>
                    </w:rPr>
                  </w:pPr>
                  <w:r>
                    <w:rPr>
                      <w:rFonts w:hint="eastAsia" w:ascii="仿宋" w:hAnsi="仿宋" w:eastAsia="仿宋" w:cs="仿宋"/>
                      <w:spacing w:val="-4"/>
                      <w:sz w:val="24"/>
                      <w:szCs w:val="24"/>
                      <w:lang w:val="en-US" w:eastAsia="zh-CN"/>
                    </w:rPr>
                    <w:t>4</w:t>
                  </w:r>
                </w:p>
              </w:tc>
            </w:tr>
            <w:tr w14:paraId="599D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4" w:hRule="atLeast"/>
              </w:trPr>
              <w:tc>
                <w:tcPr>
                  <w:tcW w:w="751" w:type="pct"/>
                  <w:vAlign w:val="center"/>
                </w:tcPr>
                <w:p w14:paraId="2C6169F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3.评分裁判</w:t>
                  </w:r>
                </w:p>
              </w:tc>
              <w:tc>
                <w:tcPr>
                  <w:tcW w:w="607" w:type="pct"/>
                  <w:vAlign w:val="center"/>
                </w:tcPr>
                <w:p w14:paraId="2EE7EAC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jc w:val="center"/>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市场</w:t>
                  </w:r>
                </w:p>
                <w:p w14:paraId="625CD1C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jc w:val="center"/>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营销</w:t>
                  </w:r>
                </w:p>
              </w:tc>
              <w:tc>
                <w:tcPr>
                  <w:tcW w:w="1015" w:type="pct"/>
                  <w:vAlign w:val="center"/>
                </w:tcPr>
                <w:p w14:paraId="1FB38D5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精通市场营销知识/技能，5年以上从业经验</w:t>
                  </w:r>
                </w:p>
              </w:tc>
              <w:tc>
                <w:tcPr>
                  <w:tcW w:w="931" w:type="pct"/>
                  <w:vAlign w:val="center"/>
                </w:tcPr>
                <w:p w14:paraId="208E97B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市场营销类专业教学、执裁经历</w:t>
                  </w:r>
                </w:p>
              </w:tc>
              <w:tc>
                <w:tcPr>
                  <w:tcW w:w="1107" w:type="pct"/>
                  <w:vAlign w:val="center"/>
                </w:tcPr>
                <w:p w14:paraId="16F9C52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初级</w:t>
                  </w:r>
                  <w:r>
                    <w:rPr>
                      <w:rFonts w:hint="eastAsia" w:ascii="仿宋" w:hAnsi="仿宋" w:eastAsia="仿宋" w:cs="仿宋"/>
                      <w:spacing w:val="-4"/>
                      <w:sz w:val="24"/>
                      <w:szCs w:val="24"/>
                    </w:rPr>
                    <w:t>及以上专业技术职称或高级技师职业资格</w:t>
                  </w:r>
                </w:p>
              </w:tc>
              <w:tc>
                <w:tcPr>
                  <w:tcW w:w="587" w:type="pct"/>
                  <w:vAlign w:val="center"/>
                </w:tcPr>
                <w:p w14:paraId="2BC22D2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right="0" w:rightChars="0" w:firstLine="464" w:firstLineChars="200"/>
                    <w:textAlignment w:val="baseline"/>
                    <w:rPr>
                      <w:rFonts w:hint="eastAsia" w:ascii="仿宋" w:hAnsi="仿宋" w:eastAsia="仿宋" w:cs="仿宋"/>
                      <w:spacing w:val="-4"/>
                      <w:sz w:val="24"/>
                      <w:szCs w:val="24"/>
                      <w:lang w:eastAsia="zh-CN"/>
                    </w:rPr>
                  </w:pPr>
                  <w:r>
                    <w:rPr>
                      <w:rFonts w:hint="eastAsia" w:ascii="仿宋" w:hAnsi="仿宋" w:eastAsia="仿宋" w:cs="仿宋"/>
                      <w:spacing w:val="-4"/>
                      <w:sz w:val="24"/>
                      <w:szCs w:val="24"/>
                      <w:lang w:val="en-US" w:eastAsia="zh-CN"/>
                    </w:rPr>
                    <w:t>4</w:t>
                  </w:r>
                </w:p>
              </w:tc>
            </w:tr>
            <w:tr w14:paraId="1673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0" w:hRule="atLeast"/>
              </w:trPr>
              <w:tc>
                <w:tcPr>
                  <w:tcW w:w="751" w:type="pct"/>
                  <w:vAlign w:val="center"/>
                </w:tcPr>
                <w:p w14:paraId="5E2D2A0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right="0" w:rightChars="0"/>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裁判总人数</w:t>
                  </w:r>
                </w:p>
              </w:tc>
              <w:tc>
                <w:tcPr>
                  <w:tcW w:w="4248" w:type="pct"/>
                  <w:gridSpan w:val="5"/>
                  <w:vAlign w:val="center"/>
                </w:tcPr>
                <w:p w14:paraId="1DBE937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right="0" w:rightChars="0" w:firstLine="464" w:firstLineChars="200"/>
                    <w:textAlignment w:val="baseline"/>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10</w:t>
                  </w:r>
                </w:p>
              </w:tc>
            </w:tr>
          </w:tbl>
          <w:p w14:paraId="4B0B90D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jc w:val="both"/>
              <w:textAlignment w:val="baseline"/>
              <w:rPr>
                <w:rFonts w:hint="eastAsia" w:ascii="仿宋" w:hAnsi="仿宋" w:eastAsia="仿宋" w:cs="仿宋"/>
                <w:b/>
                <w:sz w:val="28"/>
                <w:szCs w:val="28"/>
              </w:rPr>
            </w:pPr>
          </w:p>
        </w:tc>
      </w:tr>
      <w:tr w14:paraId="5144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85" w:hRule="atLeast"/>
          <w:jc w:val="center"/>
        </w:trPr>
        <w:tc>
          <w:tcPr>
            <w:tcW w:w="8503" w:type="dxa"/>
            <w:tcBorders>
              <w:top w:val="single" w:color="000000" w:sz="2" w:space="0"/>
              <w:left w:val="single" w:color="000000" w:sz="2" w:space="0"/>
              <w:right w:val="single" w:color="000000" w:sz="2" w:space="0"/>
            </w:tcBorders>
          </w:tcPr>
          <w:p w14:paraId="14ED719B">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559" w:leftChars="0" w:right="0" w:rightChars="0"/>
              <w:jc w:val="both"/>
              <w:textAlignment w:val="baseline"/>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（二）评分标准制定原则</w:t>
            </w:r>
          </w:p>
          <w:p w14:paraId="160EF674">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right="0" w:rightChars="0" w:firstLine="556" w:firstLineChars="200"/>
              <w:jc w:val="both"/>
              <w:textAlignment w:val="baseline"/>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竞赛评分本着“公平、公正、公开、科学、规范”的原则，符合《全国职业院校技能大赛成绩管理办法》的相关规定。最终得分按百分制计。</w:t>
            </w:r>
          </w:p>
          <w:p w14:paraId="4E0E6CC1">
            <w:pPr>
              <w:keepNext w:val="0"/>
              <w:keepLines w:val="0"/>
              <w:pageBreakBefore w:val="0"/>
              <w:widowControl/>
              <w:kinsoku w:val="0"/>
              <w:wordWrap/>
              <w:overflowPunct/>
              <w:topLinePunct w:val="0"/>
              <w:autoSpaceDE w:val="0"/>
              <w:autoSpaceDN w:val="0"/>
              <w:bidi w:val="0"/>
              <w:adjustRightInd/>
              <w:snapToGrid/>
              <w:spacing w:line="360" w:lineRule="auto"/>
              <w:ind w:left="0" w:right="0" w:firstLine="559"/>
              <w:jc w:val="both"/>
              <w:textAlignment w:val="baseline"/>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三</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成绩产生办法</w:t>
            </w:r>
          </w:p>
          <w:p w14:paraId="4515498E">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right="0" w:rightChars="0" w:firstLine="556" w:firstLineChars="200"/>
              <w:jc w:val="both"/>
              <w:textAlignment w:val="baseline"/>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按百分制计分，由高到低进行排名，如出现总成绩相同的情况，优先以</w:t>
            </w:r>
            <w:r>
              <w:rPr>
                <w:rFonts w:hint="eastAsia" w:ascii="仿宋" w:hAnsi="仿宋" w:eastAsia="仿宋" w:cs="仿宋"/>
                <w:spacing w:val="-1"/>
                <w:sz w:val="28"/>
                <w:szCs w:val="28"/>
                <w:lang w:val="en-US" w:eastAsia="zh-CN"/>
              </w:rPr>
              <w:t>数字</w:t>
            </w:r>
            <w:r>
              <w:rPr>
                <w:rFonts w:hint="eastAsia" w:ascii="仿宋" w:hAnsi="仿宋" w:eastAsia="仿宋" w:cs="仿宋"/>
                <w:spacing w:val="-1"/>
                <w:sz w:val="28"/>
                <w:szCs w:val="28"/>
                <w:lang w:eastAsia="zh-CN"/>
              </w:rPr>
              <w:t>营销成绩进行排名。</w:t>
            </w:r>
          </w:p>
          <w:p w14:paraId="5CB39710">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right="0" w:rightChars="0" w:firstLine="556" w:firstLineChars="200"/>
              <w:jc w:val="both"/>
              <w:textAlignment w:val="baseline"/>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四</w:t>
            </w:r>
            <w:r>
              <w:rPr>
                <w:rFonts w:hint="eastAsia" w:ascii="仿宋" w:hAnsi="仿宋" w:eastAsia="仿宋" w:cs="仿宋"/>
                <w:spacing w:val="-1"/>
                <w:sz w:val="28"/>
                <w:szCs w:val="28"/>
                <w:lang w:eastAsia="zh-CN"/>
              </w:rPr>
              <w:t>）成绩审核方法</w:t>
            </w:r>
          </w:p>
          <w:p w14:paraId="70B72FC7">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right="0" w:rightChars="0" w:firstLine="556" w:firstLineChars="200"/>
              <w:jc w:val="both"/>
              <w:textAlignment w:val="baseline"/>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为保障成绩评判的准确性，监督仲裁组将对赛项总成绩排名前30%的所有参赛队的成绩进行复核；对其余成绩进行抽检复核，抽检覆盖率不得低于15%。如发现成绩错误以书面方式及时告知裁判长，由裁判长更正成绩并签字确认。复核、抽检错误率超过5%的，裁判组将对所有成绩进行复核。</w:t>
            </w:r>
          </w:p>
          <w:p w14:paraId="3EB0E5DF">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right="0" w:rightChars="0" w:firstLine="556" w:firstLineChars="200"/>
              <w:jc w:val="both"/>
              <w:textAlignment w:val="baseline"/>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（五）成绩公布方法</w:t>
            </w:r>
          </w:p>
          <w:p w14:paraId="236F6A2A">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right="0" w:rightChars="0" w:firstLine="556" w:firstLineChars="200"/>
              <w:jc w:val="both"/>
              <w:textAlignment w:val="baseline"/>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记分员将解密后的各参赛队伍（选手）成绩汇总成比赛成绩，经裁判长、监督仲裁长签字后，公布比赛结果，经裁判长、监督仲裁长在成绩单上审核签字后，在</w:t>
            </w:r>
            <w:r>
              <w:rPr>
                <w:rFonts w:hint="eastAsia" w:ascii="仿宋" w:hAnsi="仿宋" w:eastAsia="仿宋" w:cs="仿宋"/>
                <w:spacing w:val="-1"/>
                <w:sz w:val="28"/>
                <w:szCs w:val="28"/>
                <w:lang w:val="en-US" w:eastAsia="zh-CN"/>
              </w:rPr>
              <w:t>成绩公布日公布</w:t>
            </w:r>
            <w:r>
              <w:rPr>
                <w:rFonts w:hint="eastAsia" w:ascii="仿宋" w:hAnsi="仿宋" w:eastAsia="仿宋" w:cs="仿宋"/>
                <w:spacing w:val="-1"/>
                <w:sz w:val="28"/>
                <w:szCs w:val="28"/>
                <w:lang w:eastAsia="zh-CN"/>
              </w:rPr>
              <w:t>。</w:t>
            </w:r>
          </w:p>
          <w:p w14:paraId="0448920C">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right="0" w:rightChars="0" w:firstLine="556" w:firstLineChars="200"/>
              <w:jc w:val="both"/>
              <w:textAlignment w:val="baseline"/>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（六）评分标准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560"/>
              <w:gridCol w:w="1105"/>
              <w:gridCol w:w="3275"/>
              <w:gridCol w:w="697"/>
              <w:gridCol w:w="661"/>
            </w:tblGrid>
            <w:tr w14:paraId="316B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Align w:val="center"/>
                </w:tcPr>
                <w:p w14:paraId="1A00EABD">
                  <w:pPr>
                    <w:widowControl w:val="0"/>
                    <w:snapToGrid w:val="0"/>
                    <w:jc w:val="center"/>
                    <w:rPr>
                      <w:rFonts w:ascii="仿宋_GB2312" w:hAnsi="Times New Roman" w:eastAsia="仿宋_GB2312" w:cs="Times New Roman"/>
                      <w:b/>
                      <w:bCs/>
                      <w:kern w:val="0"/>
                      <w:sz w:val="20"/>
                      <w:szCs w:val="21"/>
                    </w:rPr>
                  </w:pPr>
                  <w:r>
                    <w:rPr>
                      <w:rFonts w:hint="eastAsia" w:ascii="仿宋_GB2312" w:hAnsi="Times New Roman" w:eastAsia="仿宋_GB2312" w:cs="Times New Roman"/>
                      <w:b/>
                      <w:bCs/>
                      <w:kern w:val="0"/>
                      <w:sz w:val="20"/>
                      <w:szCs w:val="21"/>
                    </w:rPr>
                    <w:t>知识点/技能点</w:t>
                  </w:r>
                </w:p>
              </w:tc>
              <w:tc>
                <w:tcPr>
                  <w:tcW w:w="1665" w:type="dxa"/>
                  <w:gridSpan w:val="2"/>
                  <w:vAlign w:val="center"/>
                </w:tcPr>
                <w:p w14:paraId="3A1AFD15">
                  <w:pPr>
                    <w:widowControl w:val="0"/>
                    <w:snapToGrid w:val="0"/>
                    <w:jc w:val="center"/>
                    <w:rPr>
                      <w:rFonts w:ascii="仿宋_GB2312" w:hAnsi="Times New Roman" w:eastAsia="仿宋_GB2312" w:cs="Times New Roman"/>
                      <w:b/>
                      <w:bCs/>
                      <w:kern w:val="0"/>
                      <w:sz w:val="20"/>
                      <w:szCs w:val="21"/>
                    </w:rPr>
                  </w:pPr>
                  <w:r>
                    <w:rPr>
                      <w:rFonts w:hint="eastAsia" w:ascii="仿宋_GB2312" w:hAnsi="Times New Roman" w:eastAsia="仿宋_GB2312" w:cs="Times New Roman"/>
                      <w:b/>
                      <w:bCs/>
                      <w:kern w:val="0"/>
                      <w:sz w:val="20"/>
                      <w:szCs w:val="21"/>
                    </w:rPr>
                    <w:t>评分项</w:t>
                  </w:r>
                </w:p>
              </w:tc>
              <w:tc>
                <w:tcPr>
                  <w:tcW w:w="3275" w:type="dxa"/>
                  <w:vAlign w:val="center"/>
                </w:tcPr>
                <w:p w14:paraId="1C07B2F9">
                  <w:pPr>
                    <w:widowControl w:val="0"/>
                    <w:snapToGrid w:val="0"/>
                    <w:jc w:val="center"/>
                    <w:rPr>
                      <w:rFonts w:ascii="仿宋_GB2312" w:hAnsi="Times New Roman" w:eastAsia="仿宋_GB2312" w:cs="Times New Roman"/>
                      <w:b/>
                      <w:bCs/>
                      <w:kern w:val="0"/>
                      <w:sz w:val="20"/>
                      <w:szCs w:val="21"/>
                    </w:rPr>
                  </w:pPr>
                  <w:r>
                    <w:rPr>
                      <w:rFonts w:hint="eastAsia" w:ascii="仿宋_GB2312" w:hAnsi="Times New Roman" w:eastAsia="仿宋_GB2312" w:cs="Times New Roman"/>
                      <w:b/>
                      <w:bCs/>
                      <w:kern w:val="0"/>
                      <w:sz w:val="20"/>
                      <w:szCs w:val="21"/>
                    </w:rPr>
                    <w:t>评分细则</w:t>
                  </w:r>
                </w:p>
              </w:tc>
              <w:tc>
                <w:tcPr>
                  <w:tcW w:w="697" w:type="dxa"/>
                  <w:vAlign w:val="center"/>
                </w:tcPr>
                <w:p w14:paraId="3435C196">
                  <w:pPr>
                    <w:widowControl w:val="0"/>
                    <w:snapToGrid w:val="0"/>
                    <w:jc w:val="center"/>
                    <w:rPr>
                      <w:rFonts w:ascii="仿宋_GB2312" w:hAnsi="Times New Roman" w:eastAsia="仿宋_GB2312" w:cs="Times New Roman"/>
                      <w:b/>
                      <w:bCs/>
                      <w:kern w:val="0"/>
                      <w:sz w:val="20"/>
                      <w:szCs w:val="21"/>
                    </w:rPr>
                  </w:pPr>
                  <w:r>
                    <w:rPr>
                      <w:rFonts w:hint="eastAsia" w:ascii="仿宋_GB2312" w:hAnsi="Times New Roman" w:eastAsia="仿宋_GB2312" w:cs="Times New Roman"/>
                      <w:b/>
                      <w:bCs/>
                      <w:kern w:val="0"/>
                      <w:sz w:val="20"/>
                      <w:szCs w:val="21"/>
                    </w:rPr>
                    <w:t>分值</w:t>
                  </w:r>
                </w:p>
              </w:tc>
              <w:tc>
                <w:tcPr>
                  <w:tcW w:w="661" w:type="dxa"/>
                  <w:vAlign w:val="center"/>
                </w:tcPr>
                <w:p w14:paraId="79F22BFE">
                  <w:pPr>
                    <w:widowControl w:val="0"/>
                    <w:snapToGrid w:val="0"/>
                    <w:jc w:val="center"/>
                    <w:rPr>
                      <w:rFonts w:ascii="仿宋_GB2312" w:hAnsi="Times New Roman" w:eastAsia="仿宋_GB2312" w:cs="Times New Roman"/>
                      <w:b/>
                      <w:bCs/>
                      <w:kern w:val="0"/>
                      <w:sz w:val="20"/>
                      <w:szCs w:val="21"/>
                    </w:rPr>
                  </w:pPr>
                  <w:r>
                    <w:rPr>
                      <w:rFonts w:hint="eastAsia" w:ascii="仿宋_GB2312" w:hAnsi="Times New Roman" w:eastAsia="仿宋_GB2312" w:cs="Times New Roman"/>
                      <w:b/>
                      <w:bCs/>
                      <w:kern w:val="0"/>
                      <w:sz w:val="20"/>
                      <w:szCs w:val="21"/>
                    </w:rPr>
                    <w:t>评分方法</w:t>
                  </w:r>
                </w:p>
              </w:tc>
            </w:tr>
            <w:tr w14:paraId="7AC5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restart"/>
                  <w:vAlign w:val="center"/>
                </w:tcPr>
                <w:p w14:paraId="6D656C91">
                  <w:pPr>
                    <w:widowControl w:val="0"/>
                    <w:snapToGrid w:val="0"/>
                    <w:rPr>
                      <w:rFonts w:ascii="仿宋_GB2312" w:hAnsi="Times New Roman" w:eastAsia="仿宋_GB2312" w:cs="Times New Roman"/>
                      <w:b/>
                      <w:bCs/>
                      <w:kern w:val="0"/>
                      <w:sz w:val="20"/>
                      <w:szCs w:val="21"/>
                    </w:rPr>
                  </w:pPr>
                  <w:r>
                    <w:rPr>
                      <w:rFonts w:hint="eastAsia" w:ascii="仿宋_GB2312" w:hAnsi="Times New Roman" w:eastAsia="仿宋_GB2312" w:cs="Times New Roman"/>
                      <w:b/>
                      <w:bCs/>
                      <w:kern w:val="0"/>
                      <w:sz w:val="20"/>
                      <w:szCs w:val="21"/>
                    </w:rPr>
                    <w:t>知识点：</w:t>
                  </w:r>
                </w:p>
                <w:p w14:paraId="6702DF6C">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1.品牌战略管理理论</w:t>
                  </w:r>
                </w:p>
                <w:p w14:paraId="74423009">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2.品牌延伸与发展理论</w:t>
                  </w:r>
                </w:p>
                <w:p w14:paraId="2A39C880">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3.品牌营销策略</w:t>
                  </w:r>
                </w:p>
                <w:p w14:paraId="05CD9A77">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4.营销活动方案制定规范</w:t>
                  </w:r>
                </w:p>
                <w:p w14:paraId="3BAB710B">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5.活动管控要求</w:t>
                  </w:r>
                </w:p>
                <w:p w14:paraId="3B1C741C">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6.商业策划书撰写规范</w:t>
                  </w:r>
                </w:p>
                <w:p w14:paraId="4D9F2A17">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7.新媒体营销理论</w:t>
                  </w:r>
                </w:p>
                <w:p w14:paraId="6E1E9EFA">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8.新媒体文案规范</w:t>
                  </w:r>
                </w:p>
                <w:p w14:paraId="27C5C8DE">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9.商业汇报 PPT 制作规范与要求</w:t>
                  </w:r>
                </w:p>
                <w:p w14:paraId="69B7C3CA">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10.商务礼仪与沟</w:t>
                  </w:r>
                </w:p>
                <w:p w14:paraId="49DEFFBD">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通</w:t>
                  </w:r>
                </w:p>
                <w:p w14:paraId="0B05C9F5">
                  <w:pPr>
                    <w:widowControl w:val="0"/>
                    <w:snapToGrid w:val="0"/>
                    <w:rPr>
                      <w:rFonts w:ascii="仿宋_GB2312" w:hAnsi="Times New Roman" w:eastAsia="仿宋_GB2312" w:cs="Times New Roman"/>
                      <w:b/>
                      <w:bCs/>
                      <w:kern w:val="0"/>
                      <w:sz w:val="20"/>
                      <w:szCs w:val="21"/>
                    </w:rPr>
                  </w:pPr>
                  <w:r>
                    <w:rPr>
                      <w:rFonts w:hint="eastAsia" w:ascii="仿宋_GB2312" w:hAnsi="Times New Roman" w:eastAsia="仿宋_GB2312" w:cs="Times New Roman"/>
                      <w:b/>
                      <w:bCs/>
                      <w:kern w:val="0"/>
                      <w:sz w:val="20"/>
                      <w:szCs w:val="21"/>
                    </w:rPr>
                    <w:t>技能点：</w:t>
                  </w:r>
                </w:p>
                <w:p w14:paraId="78217CBD">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1.品牌战略规划</w:t>
                  </w:r>
                </w:p>
                <w:p w14:paraId="37BB5C77">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2.品牌营销策略制定</w:t>
                  </w:r>
                </w:p>
                <w:p w14:paraId="29D71A2C">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3.营销活动方案制定</w:t>
                  </w:r>
                </w:p>
                <w:p w14:paraId="3C13D4C3">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4.策划书撰写</w:t>
                  </w:r>
                </w:p>
                <w:p w14:paraId="5FD62151">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5.新媒体营销策划</w:t>
                  </w:r>
                </w:p>
                <w:p w14:paraId="34C91085">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6.新媒体宣传文案设计与制作</w:t>
                  </w:r>
                </w:p>
                <w:p w14:paraId="208B8DF8">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7.商业汇报 PPT 制作</w:t>
                  </w:r>
                </w:p>
                <w:p w14:paraId="24D219CB">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8.方案汇报与展示</w:t>
                  </w:r>
                </w:p>
                <w:p w14:paraId="2B344B27">
                  <w:pPr>
                    <w:widowControl w:val="0"/>
                    <w:snapToGrid w:val="0"/>
                    <w:rPr>
                      <w:rFonts w:ascii="仿宋_GB2312" w:hAnsi="Times New Roman" w:eastAsia="仿宋_GB2312" w:cs="Times New Roman"/>
                      <w:kern w:val="0"/>
                      <w:sz w:val="20"/>
                      <w:szCs w:val="21"/>
                    </w:rPr>
                  </w:pPr>
                </w:p>
              </w:tc>
              <w:tc>
                <w:tcPr>
                  <w:tcW w:w="560" w:type="dxa"/>
                  <w:vMerge w:val="restart"/>
                  <w:vAlign w:val="center"/>
                </w:tcPr>
                <w:p w14:paraId="1033D8CF">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品牌战略规划方案</w:t>
                  </w:r>
                </w:p>
              </w:tc>
              <w:tc>
                <w:tcPr>
                  <w:tcW w:w="1105" w:type="dxa"/>
                  <w:vAlign w:val="center"/>
                </w:tcPr>
                <w:p w14:paraId="3011352C">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品牌成长总体规划</w:t>
                  </w:r>
                </w:p>
              </w:tc>
              <w:tc>
                <w:tcPr>
                  <w:tcW w:w="3275" w:type="dxa"/>
                  <w:vAlign w:val="center"/>
                </w:tcPr>
                <w:p w14:paraId="1F31A6C3">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具有品牌成长总体规划，明确品牌调性、产品定位、品牌发展阶段，划分品牌阶段性战略目标。</w:t>
                  </w:r>
                </w:p>
              </w:tc>
              <w:tc>
                <w:tcPr>
                  <w:tcW w:w="697" w:type="dxa"/>
                  <w:vMerge w:val="restart"/>
                  <w:vAlign w:val="center"/>
                </w:tcPr>
                <w:p w14:paraId="4ED74F25">
                  <w:pPr>
                    <w:widowControl w:val="0"/>
                    <w:snapToGrid w:val="0"/>
                    <w:rPr>
                      <w:rFonts w:ascii="仿宋_GB2312" w:hAnsi="Times New Roman" w:eastAsia="仿宋_GB2312" w:cs="Times New Roman"/>
                      <w:kern w:val="0"/>
                      <w:sz w:val="20"/>
                      <w:szCs w:val="21"/>
                    </w:rPr>
                  </w:pPr>
                  <w:r>
                    <w:rPr>
                      <w:rFonts w:hint="eastAsia" w:ascii="仿宋_GB2312" w:hAnsi="Times New Roman" w:cs="Times New Roman"/>
                      <w:kern w:val="0"/>
                      <w:sz w:val="20"/>
                      <w:szCs w:val="21"/>
                      <w:lang w:val="en-US" w:eastAsia="zh-CN"/>
                    </w:rPr>
                    <w:t>25</w:t>
                  </w:r>
                  <w:r>
                    <w:rPr>
                      <w:rFonts w:hint="eastAsia" w:ascii="仿宋_GB2312" w:hAnsi="Times New Roman" w:eastAsia="仿宋_GB2312" w:cs="Times New Roman"/>
                      <w:kern w:val="0"/>
                      <w:sz w:val="20"/>
                      <w:szCs w:val="21"/>
                    </w:rPr>
                    <w:t>分</w:t>
                  </w:r>
                </w:p>
              </w:tc>
              <w:tc>
                <w:tcPr>
                  <w:tcW w:w="661" w:type="dxa"/>
                  <w:vMerge w:val="restart"/>
                  <w:vAlign w:val="center"/>
                </w:tcPr>
                <w:p w14:paraId="35042325">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结果评分</w:t>
                  </w:r>
                </w:p>
              </w:tc>
            </w:tr>
            <w:tr w14:paraId="56AF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53CB628E">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3C90D5CD">
                  <w:pPr>
                    <w:widowControl w:val="0"/>
                    <w:snapToGrid w:val="0"/>
                    <w:jc w:val="center"/>
                    <w:rPr>
                      <w:rFonts w:ascii="仿宋_GB2312" w:hAnsi="Times New Roman" w:eastAsia="仿宋_GB2312" w:cs="Times New Roman"/>
                      <w:kern w:val="0"/>
                      <w:sz w:val="20"/>
                      <w:szCs w:val="21"/>
                    </w:rPr>
                  </w:pPr>
                </w:p>
              </w:tc>
              <w:tc>
                <w:tcPr>
                  <w:tcW w:w="1105" w:type="dxa"/>
                  <w:vAlign w:val="center"/>
                </w:tcPr>
                <w:p w14:paraId="1B66E8C0">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产品及服务创新规划</w:t>
                  </w:r>
                </w:p>
              </w:tc>
              <w:tc>
                <w:tcPr>
                  <w:tcW w:w="3275" w:type="dxa"/>
                  <w:vAlign w:val="center"/>
                </w:tcPr>
                <w:p w14:paraId="55FBC7F8">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具有产品及服务创新规划，明确产品开发计划、产品与服务价格框架。</w:t>
                  </w:r>
                </w:p>
              </w:tc>
              <w:tc>
                <w:tcPr>
                  <w:tcW w:w="697" w:type="dxa"/>
                  <w:vMerge w:val="continue"/>
                  <w:vAlign w:val="center"/>
                </w:tcPr>
                <w:p w14:paraId="3733541B">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472E4F93">
                  <w:pPr>
                    <w:widowControl w:val="0"/>
                    <w:snapToGrid w:val="0"/>
                    <w:rPr>
                      <w:rFonts w:ascii="仿宋_GB2312" w:hAnsi="Times New Roman" w:eastAsia="仿宋_GB2312" w:cs="Times New Roman"/>
                      <w:kern w:val="0"/>
                      <w:sz w:val="20"/>
                      <w:szCs w:val="21"/>
                    </w:rPr>
                  </w:pPr>
                </w:p>
              </w:tc>
            </w:tr>
            <w:tr w14:paraId="02F3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5CB3F547">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7ED594CF">
                  <w:pPr>
                    <w:widowControl w:val="0"/>
                    <w:snapToGrid w:val="0"/>
                    <w:jc w:val="center"/>
                    <w:rPr>
                      <w:rFonts w:ascii="仿宋_GB2312" w:hAnsi="Times New Roman" w:eastAsia="仿宋_GB2312" w:cs="Times New Roman"/>
                      <w:kern w:val="0"/>
                      <w:sz w:val="20"/>
                      <w:szCs w:val="21"/>
                    </w:rPr>
                  </w:pPr>
                </w:p>
              </w:tc>
              <w:tc>
                <w:tcPr>
                  <w:tcW w:w="1105" w:type="dxa"/>
                  <w:vAlign w:val="center"/>
                </w:tcPr>
                <w:p w14:paraId="62BAB83E">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市场拓展及销售提升规划</w:t>
                  </w:r>
                </w:p>
              </w:tc>
              <w:tc>
                <w:tcPr>
                  <w:tcW w:w="3275" w:type="dxa"/>
                  <w:vAlign w:val="center"/>
                </w:tcPr>
                <w:p w14:paraId="303B03DB">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具有明确的市场拓展目标、整体销售目标和阶段性发展规划。</w:t>
                  </w:r>
                </w:p>
              </w:tc>
              <w:tc>
                <w:tcPr>
                  <w:tcW w:w="697" w:type="dxa"/>
                  <w:vMerge w:val="continue"/>
                  <w:vAlign w:val="center"/>
                </w:tcPr>
                <w:p w14:paraId="630FC086">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6E59B7F5">
                  <w:pPr>
                    <w:widowControl w:val="0"/>
                    <w:snapToGrid w:val="0"/>
                    <w:rPr>
                      <w:rFonts w:ascii="仿宋_GB2312" w:hAnsi="Times New Roman" w:eastAsia="仿宋_GB2312" w:cs="Times New Roman"/>
                      <w:kern w:val="0"/>
                      <w:sz w:val="20"/>
                      <w:szCs w:val="21"/>
                    </w:rPr>
                  </w:pPr>
                </w:p>
              </w:tc>
            </w:tr>
            <w:tr w14:paraId="255C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417405C0">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1B0D63C7">
                  <w:pPr>
                    <w:widowControl w:val="0"/>
                    <w:snapToGrid w:val="0"/>
                    <w:jc w:val="center"/>
                    <w:rPr>
                      <w:rFonts w:ascii="仿宋_GB2312" w:hAnsi="Times New Roman" w:eastAsia="仿宋_GB2312" w:cs="Times New Roman"/>
                      <w:kern w:val="0"/>
                      <w:sz w:val="20"/>
                      <w:szCs w:val="21"/>
                    </w:rPr>
                  </w:pPr>
                </w:p>
              </w:tc>
              <w:tc>
                <w:tcPr>
                  <w:tcW w:w="1105" w:type="dxa"/>
                  <w:vAlign w:val="center"/>
                </w:tcPr>
                <w:p w14:paraId="6BB998A4">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品牌传播发展规划</w:t>
                  </w:r>
                </w:p>
              </w:tc>
              <w:tc>
                <w:tcPr>
                  <w:tcW w:w="3275" w:type="dxa"/>
                  <w:vAlign w:val="center"/>
                </w:tcPr>
                <w:p w14:paraId="4A21B321">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明确传播发展目标、传播受众、媒体组合、阶段性核心传播活动计划。</w:t>
                  </w:r>
                </w:p>
              </w:tc>
              <w:tc>
                <w:tcPr>
                  <w:tcW w:w="697" w:type="dxa"/>
                  <w:vMerge w:val="continue"/>
                  <w:vAlign w:val="center"/>
                </w:tcPr>
                <w:p w14:paraId="09E1D408">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378FDE9E">
                  <w:pPr>
                    <w:widowControl w:val="0"/>
                    <w:snapToGrid w:val="0"/>
                    <w:rPr>
                      <w:rFonts w:ascii="仿宋_GB2312" w:hAnsi="Times New Roman" w:eastAsia="仿宋_GB2312" w:cs="Times New Roman"/>
                      <w:kern w:val="0"/>
                      <w:sz w:val="20"/>
                      <w:szCs w:val="21"/>
                    </w:rPr>
                  </w:pPr>
                </w:p>
              </w:tc>
            </w:tr>
            <w:tr w14:paraId="693B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1C122FAF">
                  <w:pPr>
                    <w:widowControl w:val="0"/>
                    <w:snapToGrid w:val="0"/>
                    <w:rPr>
                      <w:rFonts w:ascii="仿宋_GB2312" w:hAnsi="Times New Roman" w:eastAsia="仿宋_GB2312" w:cs="Times New Roman"/>
                      <w:kern w:val="0"/>
                      <w:sz w:val="20"/>
                      <w:szCs w:val="21"/>
                    </w:rPr>
                  </w:pPr>
                </w:p>
              </w:tc>
              <w:tc>
                <w:tcPr>
                  <w:tcW w:w="560" w:type="dxa"/>
                  <w:vMerge w:val="restart"/>
                  <w:vAlign w:val="center"/>
                </w:tcPr>
                <w:p w14:paraId="53B5F888">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营销活动策划方案</w:t>
                  </w:r>
                </w:p>
              </w:tc>
              <w:tc>
                <w:tcPr>
                  <w:tcW w:w="1105" w:type="dxa"/>
                  <w:vAlign w:val="center"/>
                </w:tcPr>
                <w:p w14:paraId="09506A36">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活动目标</w:t>
                  </w:r>
                </w:p>
              </w:tc>
              <w:tc>
                <w:tcPr>
                  <w:tcW w:w="3275" w:type="dxa"/>
                  <w:vAlign w:val="center"/>
                </w:tcPr>
                <w:p w14:paraId="5B4779EC">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活动目标符合 smart 原则。</w:t>
                  </w:r>
                </w:p>
              </w:tc>
              <w:tc>
                <w:tcPr>
                  <w:tcW w:w="697" w:type="dxa"/>
                  <w:vMerge w:val="restart"/>
                  <w:vAlign w:val="center"/>
                </w:tcPr>
                <w:p w14:paraId="074365C6">
                  <w:pPr>
                    <w:widowControl w:val="0"/>
                    <w:snapToGrid w:val="0"/>
                    <w:rPr>
                      <w:rFonts w:ascii="仿宋_GB2312" w:hAnsi="Times New Roman" w:eastAsia="仿宋_GB2312" w:cs="Times New Roman"/>
                      <w:kern w:val="0"/>
                      <w:sz w:val="20"/>
                      <w:szCs w:val="21"/>
                    </w:rPr>
                  </w:pPr>
                  <w:r>
                    <w:rPr>
                      <w:rFonts w:hint="eastAsia" w:ascii="仿宋_GB2312" w:hAnsi="Times New Roman" w:cs="Times New Roman"/>
                      <w:kern w:val="0"/>
                      <w:sz w:val="20"/>
                      <w:szCs w:val="21"/>
                      <w:lang w:val="en-US" w:eastAsia="zh-CN"/>
                    </w:rPr>
                    <w:t>25</w:t>
                  </w:r>
                  <w:r>
                    <w:rPr>
                      <w:rFonts w:hint="eastAsia" w:ascii="仿宋_GB2312" w:hAnsi="Times New Roman" w:eastAsia="仿宋_GB2312" w:cs="Times New Roman"/>
                      <w:kern w:val="0"/>
                      <w:sz w:val="20"/>
                      <w:szCs w:val="21"/>
                    </w:rPr>
                    <w:t>分</w:t>
                  </w:r>
                </w:p>
              </w:tc>
              <w:tc>
                <w:tcPr>
                  <w:tcW w:w="661" w:type="dxa"/>
                  <w:vMerge w:val="restart"/>
                  <w:vAlign w:val="center"/>
                </w:tcPr>
                <w:p w14:paraId="70D955C7">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结果评分</w:t>
                  </w:r>
                </w:p>
              </w:tc>
            </w:tr>
            <w:tr w14:paraId="5549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022B27F9">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672BE63C">
                  <w:pPr>
                    <w:widowControl w:val="0"/>
                    <w:snapToGrid w:val="0"/>
                    <w:jc w:val="center"/>
                    <w:rPr>
                      <w:rFonts w:ascii="仿宋_GB2312" w:hAnsi="Times New Roman" w:eastAsia="仿宋_GB2312" w:cs="Times New Roman"/>
                      <w:kern w:val="0"/>
                      <w:sz w:val="20"/>
                      <w:szCs w:val="21"/>
                    </w:rPr>
                  </w:pPr>
                </w:p>
              </w:tc>
              <w:tc>
                <w:tcPr>
                  <w:tcW w:w="1105" w:type="dxa"/>
                  <w:vAlign w:val="center"/>
                </w:tcPr>
                <w:p w14:paraId="59028612">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活动受众</w:t>
                  </w:r>
                </w:p>
              </w:tc>
              <w:tc>
                <w:tcPr>
                  <w:tcW w:w="3275" w:type="dxa"/>
                  <w:vAlign w:val="center"/>
                </w:tcPr>
                <w:p w14:paraId="675ED58A">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活动受众符合品牌和产品定位。</w:t>
                  </w:r>
                </w:p>
              </w:tc>
              <w:tc>
                <w:tcPr>
                  <w:tcW w:w="697" w:type="dxa"/>
                  <w:vMerge w:val="continue"/>
                  <w:vAlign w:val="center"/>
                </w:tcPr>
                <w:p w14:paraId="1B20E6D6">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2BA4A80C">
                  <w:pPr>
                    <w:widowControl w:val="0"/>
                    <w:snapToGrid w:val="0"/>
                    <w:rPr>
                      <w:rFonts w:ascii="仿宋_GB2312" w:hAnsi="Times New Roman" w:eastAsia="仿宋_GB2312" w:cs="Times New Roman"/>
                      <w:kern w:val="0"/>
                      <w:sz w:val="20"/>
                      <w:szCs w:val="21"/>
                    </w:rPr>
                  </w:pPr>
                </w:p>
              </w:tc>
            </w:tr>
            <w:tr w14:paraId="041B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58D3417A">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150F9FDF">
                  <w:pPr>
                    <w:widowControl w:val="0"/>
                    <w:snapToGrid w:val="0"/>
                    <w:jc w:val="center"/>
                    <w:rPr>
                      <w:rFonts w:ascii="仿宋_GB2312" w:hAnsi="Times New Roman" w:eastAsia="仿宋_GB2312" w:cs="Times New Roman"/>
                      <w:kern w:val="0"/>
                      <w:sz w:val="20"/>
                      <w:szCs w:val="21"/>
                    </w:rPr>
                  </w:pPr>
                </w:p>
              </w:tc>
              <w:tc>
                <w:tcPr>
                  <w:tcW w:w="1105" w:type="dxa"/>
                  <w:vAlign w:val="center"/>
                </w:tcPr>
                <w:p w14:paraId="3F9A0E3B">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活动主题</w:t>
                  </w:r>
                </w:p>
              </w:tc>
              <w:tc>
                <w:tcPr>
                  <w:tcW w:w="3275" w:type="dxa"/>
                  <w:vAlign w:val="center"/>
                </w:tcPr>
                <w:p w14:paraId="49196D95">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活动主题言简意赅，具备吸引力，子活动应有子主题。</w:t>
                  </w:r>
                </w:p>
              </w:tc>
              <w:tc>
                <w:tcPr>
                  <w:tcW w:w="697" w:type="dxa"/>
                  <w:vMerge w:val="continue"/>
                  <w:vAlign w:val="center"/>
                </w:tcPr>
                <w:p w14:paraId="17B62B19">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2E7808C2">
                  <w:pPr>
                    <w:widowControl w:val="0"/>
                    <w:snapToGrid w:val="0"/>
                    <w:rPr>
                      <w:rFonts w:ascii="仿宋_GB2312" w:hAnsi="Times New Roman" w:eastAsia="仿宋_GB2312" w:cs="Times New Roman"/>
                      <w:kern w:val="0"/>
                      <w:sz w:val="20"/>
                      <w:szCs w:val="21"/>
                    </w:rPr>
                  </w:pPr>
                </w:p>
              </w:tc>
            </w:tr>
            <w:tr w14:paraId="3E62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38D07BEA">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58FC1E28">
                  <w:pPr>
                    <w:widowControl w:val="0"/>
                    <w:snapToGrid w:val="0"/>
                    <w:jc w:val="center"/>
                    <w:rPr>
                      <w:rFonts w:ascii="仿宋_GB2312" w:hAnsi="Times New Roman" w:eastAsia="仿宋_GB2312" w:cs="Times New Roman"/>
                      <w:kern w:val="0"/>
                      <w:sz w:val="20"/>
                      <w:szCs w:val="21"/>
                    </w:rPr>
                  </w:pPr>
                </w:p>
              </w:tc>
              <w:tc>
                <w:tcPr>
                  <w:tcW w:w="1105" w:type="dxa"/>
                  <w:vAlign w:val="center"/>
                </w:tcPr>
                <w:p w14:paraId="3AF5A579">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活动内容</w:t>
                  </w:r>
                </w:p>
              </w:tc>
              <w:tc>
                <w:tcPr>
                  <w:tcW w:w="3275" w:type="dxa"/>
                  <w:vAlign w:val="center"/>
                </w:tcPr>
                <w:p w14:paraId="7BF4F2B1">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活动内容与活动主题相符，表述清楚明了。</w:t>
                  </w:r>
                </w:p>
              </w:tc>
              <w:tc>
                <w:tcPr>
                  <w:tcW w:w="697" w:type="dxa"/>
                  <w:vMerge w:val="continue"/>
                  <w:vAlign w:val="center"/>
                </w:tcPr>
                <w:p w14:paraId="0BFFE7D9">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440CD050">
                  <w:pPr>
                    <w:widowControl w:val="0"/>
                    <w:snapToGrid w:val="0"/>
                    <w:rPr>
                      <w:rFonts w:ascii="仿宋_GB2312" w:hAnsi="Times New Roman" w:eastAsia="仿宋_GB2312" w:cs="Times New Roman"/>
                      <w:kern w:val="0"/>
                      <w:sz w:val="20"/>
                      <w:szCs w:val="21"/>
                    </w:rPr>
                  </w:pPr>
                </w:p>
              </w:tc>
            </w:tr>
            <w:tr w14:paraId="6847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7C0D379E">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34097C61">
                  <w:pPr>
                    <w:widowControl w:val="0"/>
                    <w:snapToGrid w:val="0"/>
                    <w:jc w:val="center"/>
                    <w:rPr>
                      <w:rFonts w:ascii="仿宋_GB2312" w:hAnsi="Times New Roman" w:eastAsia="仿宋_GB2312" w:cs="Times New Roman"/>
                      <w:kern w:val="0"/>
                      <w:sz w:val="20"/>
                      <w:szCs w:val="21"/>
                    </w:rPr>
                  </w:pPr>
                </w:p>
              </w:tc>
              <w:tc>
                <w:tcPr>
                  <w:tcW w:w="1105" w:type="dxa"/>
                  <w:vAlign w:val="center"/>
                </w:tcPr>
                <w:p w14:paraId="41E637AD">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活动形式</w:t>
                  </w:r>
                </w:p>
              </w:tc>
              <w:tc>
                <w:tcPr>
                  <w:tcW w:w="3275" w:type="dxa"/>
                  <w:vAlign w:val="center"/>
                </w:tcPr>
                <w:p w14:paraId="71676817">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活动形式符合所选的线上线下终端的特点。</w:t>
                  </w:r>
                </w:p>
              </w:tc>
              <w:tc>
                <w:tcPr>
                  <w:tcW w:w="697" w:type="dxa"/>
                  <w:vMerge w:val="continue"/>
                  <w:vAlign w:val="center"/>
                </w:tcPr>
                <w:p w14:paraId="774570E5">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6F8FFD51">
                  <w:pPr>
                    <w:widowControl w:val="0"/>
                    <w:snapToGrid w:val="0"/>
                    <w:rPr>
                      <w:rFonts w:ascii="仿宋_GB2312" w:hAnsi="Times New Roman" w:eastAsia="仿宋_GB2312" w:cs="Times New Roman"/>
                      <w:kern w:val="0"/>
                      <w:sz w:val="20"/>
                      <w:szCs w:val="21"/>
                    </w:rPr>
                  </w:pPr>
                </w:p>
              </w:tc>
            </w:tr>
            <w:tr w14:paraId="0655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36F5A00C">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1C87118B">
                  <w:pPr>
                    <w:widowControl w:val="0"/>
                    <w:snapToGrid w:val="0"/>
                    <w:jc w:val="center"/>
                    <w:rPr>
                      <w:rFonts w:ascii="仿宋_GB2312" w:hAnsi="Times New Roman" w:eastAsia="仿宋_GB2312" w:cs="Times New Roman"/>
                      <w:kern w:val="0"/>
                      <w:sz w:val="20"/>
                      <w:szCs w:val="21"/>
                    </w:rPr>
                  </w:pPr>
                </w:p>
              </w:tc>
              <w:tc>
                <w:tcPr>
                  <w:tcW w:w="1105" w:type="dxa"/>
                  <w:vAlign w:val="center"/>
                </w:tcPr>
                <w:p w14:paraId="5D2E8A61">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活动时间</w:t>
                  </w:r>
                </w:p>
              </w:tc>
              <w:tc>
                <w:tcPr>
                  <w:tcW w:w="3275" w:type="dxa"/>
                  <w:vAlign w:val="center"/>
                </w:tcPr>
                <w:p w14:paraId="2AC0173B">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活动时间设定合理。</w:t>
                  </w:r>
                </w:p>
              </w:tc>
              <w:tc>
                <w:tcPr>
                  <w:tcW w:w="697" w:type="dxa"/>
                  <w:vMerge w:val="continue"/>
                  <w:vAlign w:val="center"/>
                </w:tcPr>
                <w:p w14:paraId="7B143664">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3E1C197F">
                  <w:pPr>
                    <w:widowControl w:val="0"/>
                    <w:snapToGrid w:val="0"/>
                    <w:rPr>
                      <w:rFonts w:ascii="仿宋_GB2312" w:hAnsi="Times New Roman" w:eastAsia="仿宋_GB2312" w:cs="Times New Roman"/>
                      <w:kern w:val="0"/>
                      <w:sz w:val="20"/>
                      <w:szCs w:val="21"/>
                    </w:rPr>
                  </w:pPr>
                </w:p>
              </w:tc>
            </w:tr>
            <w:tr w14:paraId="204A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5DC53A89">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06978B69">
                  <w:pPr>
                    <w:widowControl w:val="0"/>
                    <w:snapToGrid w:val="0"/>
                    <w:jc w:val="center"/>
                    <w:rPr>
                      <w:rFonts w:ascii="仿宋_GB2312" w:hAnsi="Times New Roman" w:eastAsia="仿宋_GB2312" w:cs="Times New Roman"/>
                      <w:kern w:val="0"/>
                      <w:sz w:val="20"/>
                      <w:szCs w:val="21"/>
                    </w:rPr>
                  </w:pPr>
                </w:p>
              </w:tc>
              <w:tc>
                <w:tcPr>
                  <w:tcW w:w="1105" w:type="dxa"/>
                  <w:vAlign w:val="center"/>
                </w:tcPr>
                <w:p w14:paraId="2F2FC25A">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活动宣传</w:t>
                  </w:r>
                </w:p>
              </w:tc>
              <w:tc>
                <w:tcPr>
                  <w:tcW w:w="3275" w:type="dxa"/>
                  <w:vAlign w:val="center"/>
                </w:tcPr>
                <w:p w14:paraId="75DBB0E3">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活动宣传媒体要包含新媒体等多种形式，媒体选择符合客群画像，媒体排期合理。</w:t>
                  </w:r>
                </w:p>
              </w:tc>
              <w:tc>
                <w:tcPr>
                  <w:tcW w:w="697" w:type="dxa"/>
                  <w:vMerge w:val="continue"/>
                  <w:vAlign w:val="center"/>
                </w:tcPr>
                <w:p w14:paraId="702AE40E">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26AEBA50">
                  <w:pPr>
                    <w:widowControl w:val="0"/>
                    <w:snapToGrid w:val="0"/>
                    <w:rPr>
                      <w:rFonts w:ascii="仿宋_GB2312" w:hAnsi="Times New Roman" w:eastAsia="仿宋_GB2312" w:cs="Times New Roman"/>
                      <w:kern w:val="0"/>
                      <w:sz w:val="20"/>
                      <w:szCs w:val="21"/>
                    </w:rPr>
                  </w:pPr>
                </w:p>
              </w:tc>
            </w:tr>
            <w:tr w14:paraId="33A6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0B5C3564">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4B044481">
                  <w:pPr>
                    <w:widowControl w:val="0"/>
                    <w:snapToGrid w:val="0"/>
                    <w:jc w:val="center"/>
                    <w:rPr>
                      <w:rFonts w:ascii="仿宋_GB2312" w:hAnsi="Times New Roman" w:eastAsia="仿宋_GB2312" w:cs="Times New Roman"/>
                      <w:kern w:val="0"/>
                      <w:sz w:val="20"/>
                      <w:szCs w:val="21"/>
                    </w:rPr>
                  </w:pPr>
                </w:p>
              </w:tc>
              <w:tc>
                <w:tcPr>
                  <w:tcW w:w="1105" w:type="dxa"/>
                  <w:vAlign w:val="center"/>
                </w:tcPr>
                <w:p w14:paraId="76F2B3F2">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活动预算</w:t>
                  </w:r>
                </w:p>
              </w:tc>
              <w:tc>
                <w:tcPr>
                  <w:tcW w:w="3275" w:type="dxa"/>
                  <w:vAlign w:val="center"/>
                </w:tcPr>
                <w:p w14:paraId="53205667">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活动预算具体详细，并与活动目标匹配；预期效果包括定量和定性指标，并与活动目标匹配。</w:t>
                  </w:r>
                </w:p>
              </w:tc>
              <w:tc>
                <w:tcPr>
                  <w:tcW w:w="697" w:type="dxa"/>
                  <w:vMerge w:val="continue"/>
                  <w:vAlign w:val="center"/>
                </w:tcPr>
                <w:p w14:paraId="7BDE7916">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31B9847E">
                  <w:pPr>
                    <w:widowControl w:val="0"/>
                    <w:snapToGrid w:val="0"/>
                    <w:rPr>
                      <w:rFonts w:ascii="仿宋_GB2312" w:hAnsi="Times New Roman" w:eastAsia="仿宋_GB2312" w:cs="Times New Roman"/>
                      <w:kern w:val="0"/>
                      <w:sz w:val="20"/>
                      <w:szCs w:val="21"/>
                    </w:rPr>
                  </w:pPr>
                </w:p>
              </w:tc>
            </w:tr>
            <w:tr w14:paraId="240A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50860914">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6B4172FF">
                  <w:pPr>
                    <w:widowControl w:val="0"/>
                    <w:snapToGrid w:val="0"/>
                    <w:jc w:val="center"/>
                    <w:rPr>
                      <w:rFonts w:ascii="仿宋_GB2312" w:hAnsi="Times New Roman" w:eastAsia="仿宋_GB2312" w:cs="Times New Roman"/>
                      <w:kern w:val="0"/>
                      <w:sz w:val="20"/>
                      <w:szCs w:val="21"/>
                    </w:rPr>
                  </w:pPr>
                </w:p>
              </w:tc>
              <w:tc>
                <w:tcPr>
                  <w:tcW w:w="1105" w:type="dxa"/>
                  <w:vAlign w:val="center"/>
                </w:tcPr>
                <w:p w14:paraId="02B3249C">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活动管控要求</w:t>
                  </w:r>
                </w:p>
              </w:tc>
              <w:tc>
                <w:tcPr>
                  <w:tcW w:w="3275" w:type="dxa"/>
                  <w:vAlign w:val="center"/>
                </w:tcPr>
                <w:p w14:paraId="4D17BF75">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管控要求主要考查活动管控方案设计的合理性，包括管控人员、管控要点、管控节点、数据跟踪、考核总结。</w:t>
                  </w:r>
                </w:p>
              </w:tc>
              <w:tc>
                <w:tcPr>
                  <w:tcW w:w="697" w:type="dxa"/>
                  <w:vMerge w:val="continue"/>
                  <w:vAlign w:val="center"/>
                </w:tcPr>
                <w:p w14:paraId="04268347">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3624C4CC">
                  <w:pPr>
                    <w:widowControl w:val="0"/>
                    <w:snapToGrid w:val="0"/>
                    <w:rPr>
                      <w:rFonts w:ascii="仿宋_GB2312" w:hAnsi="Times New Roman" w:eastAsia="仿宋_GB2312" w:cs="Times New Roman"/>
                      <w:kern w:val="0"/>
                      <w:sz w:val="20"/>
                      <w:szCs w:val="21"/>
                    </w:rPr>
                  </w:pPr>
                </w:p>
              </w:tc>
            </w:tr>
            <w:tr w14:paraId="50FC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229140F2">
                  <w:pPr>
                    <w:widowControl w:val="0"/>
                    <w:snapToGrid w:val="0"/>
                    <w:rPr>
                      <w:rFonts w:ascii="仿宋_GB2312" w:hAnsi="Times New Roman" w:eastAsia="仿宋_GB2312" w:cs="Times New Roman"/>
                      <w:kern w:val="0"/>
                      <w:sz w:val="20"/>
                      <w:szCs w:val="21"/>
                    </w:rPr>
                  </w:pPr>
                </w:p>
              </w:tc>
              <w:tc>
                <w:tcPr>
                  <w:tcW w:w="560" w:type="dxa"/>
                  <w:vMerge w:val="restart"/>
                  <w:vAlign w:val="center"/>
                </w:tcPr>
                <w:p w14:paraId="2E4984E4">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新媒体宣传文案</w:t>
                  </w:r>
                </w:p>
              </w:tc>
              <w:tc>
                <w:tcPr>
                  <w:tcW w:w="1105" w:type="dxa"/>
                  <w:vAlign w:val="center"/>
                </w:tcPr>
                <w:p w14:paraId="7BE54687">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标题</w:t>
                  </w:r>
                </w:p>
              </w:tc>
              <w:tc>
                <w:tcPr>
                  <w:tcW w:w="3275" w:type="dxa"/>
                  <w:vAlign w:val="center"/>
                </w:tcPr>
                <w:p w14:paraId="033489D2">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主要考查宣传文案标题撰写的规范性与吸引力。标题言简意赅，能吸引人点击，与正文内容及活动主题高度吻合。</w:t>
                  </w:r>
                </w:p>
              </w:tc>
              <w:tc>
                <w:tcPr>
                  <w:tcW w:w="697" w:type="dxa"/>
                  <w:vMerge w:val="restart"/>
                  <w:vAlign w:val="center"/>
                </w:tcPr>
                <w:p w14:paraId="6212F764">
                  <w:pPr>
                    <w:widowControl w:val="0"/>
                    <w:snapToGrid w:val="0"/>
                    <w:rPr>
                      <w:rFonts w:ascii="仿宋_GB2312" w:hAnsi="Times New Roman" w:eastAsia="仿宋_GB2312" w:cs="Times New Roman"/>
                      <w:kern w:val="0"/>
                      <w:sz w:val="20"/>
                      <w:szCs w:val="21"/>
                    </w:rPr>
                  </w:pPr>
                  <w:r>
                    <w:rPr>
                      <w:rFonts w:hint="eastAsia" w:ascii="仿宋_GB2312" w:hAnsi="Times New Roman" w:cs="Times New Roman"/>
                      <w:kern w:val="0"/>
                      <w:sz w:val="20"/>
                      <w:szCs w:val="21"/>
                      <w:lang w:val="en-US" w:eastAsia="zh-CN"/>
                    </w:rPr>
                    <w:t>30</w:t>
                  </w:r>
                  <w:r>
                    <w:rPr>
                      <w:rFonts w:hint="eastAsia" w:ascii="仿宋_GB2312" w:hAnsi="Times New Roman" w:eastAsia="仿宋_GB2312" w:cs="Times New Roman"/>
                      <w:kern w:val="0"/>
                      <w:sz w:val="20"/>
                      <w:szCs w:val="21"/>
                    </w:rPr>
                    <w:t>分</w:t>
                  </w:r>
                </w:p>
              </w:tc>
              <w:tc>
                <w:tcPr>
                  <w:tcW w:w="661" w:type="dxa"/>
                  <w:vMerge w:val="restart"/>
                  <w:vAlign w:val="center"/>
                </w:tcPr>
                <w:p w14:paraId="1B10FEB2">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结果评分</w:t>
                  </w:r>
                </w:p>
              </w:tc>
            </w:tr>
            <w:tr w14:paraId="7D45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686801B9">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5E6B6AF0">
                  <w:pPr>
                    <w:widowControl w:val="0"/>
                    <w:snapToGrid w:val="0"/>
                    <w:jc w:val="center"/>
                    <w:rPr>
                      <w:rFonts w:ascii="仿宋_GB2312" w:hAnsi="Times New Roman" w:eastAsia="仿宋_GB2312" w:cs="Times New Roman"/>
                      <w:kern w:val="0"/>
                      <w:sz w:val="20"/>
                      <w:szCs w:val="21"/>
                    </w:rPr>
                  </w:pPr>
                </w:p>
              </w:tc>
              <w:tc>
                <w:tcPr>
                  <w:tcW w:w="1105" w:type="dxa"/>
                  <w:vMerge w:val="restart"/>
                  <w:vAlign w:val="center"/>
                </w:tcPr>
                <w:p w14:paraId="32712682">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正文</w:t>
                  </w:r>
                </w:p>
              </w:tc>
              <w:tc>
                <w:tcPr>
                  <w:tcW w:w="3275" w:type="dxa"/>
                  <w:vAlign w:val="center"/>
                </w:tcPr>
                <w:p w14:paraId="45271B51">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正文部分内容与标题、活动策划方案相吻合，包含品牌推广和产品促销内容。</w:t>
                  </w:r>
                </w:p>
              </w:tc>
              <w:tc>
                <w:tcPr>
                  <w:tcW w:w="697" w:type="dxa"/>
                  <w:vMerge w:val="continue"/>
                  <w:vAlign w:val="center"/>
                </w:tcPr>
                <w:p w14:paraId="741BB0B7">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5C0B35D9">
                  <w:pPr>
                    <w:widowControl w:val="0"/>
                    <w:snapToGrid w:val="0"/>
                    <w:rPr>
                      <w:rFonts w:ascii="仿宋_GB2312" w:hAnsi="Times New Roman" w:eastAsia="仿宋_GB2312" w:cs="Times New Roman"/>
                      <w:kern w:val="0"/>
                      <w:sz w:val="20"/>
                      <w:szCs w:val="21"/>
                    </w:rPr>
                  </w:pPr>
                </w:p>
              </w:tc>
            </w:tr>
            <w:tr w14:paraId="3F71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00B1334A">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3AC96DFD">
                  <w:pPr>
                    <w:widowControl w:val="0"/>
                    <w:snapToGrid w:val="0"/>
                    <w:jc w:val="center"/>
                    <w:rPr>
                      <w:rFonts w:ascii="仿宋_GB2312" w:hAnsi="Times New Roman" w:eastAsia="仿宋_GB2312" w:cs="Times New Roman"/>
                      <w:kern w:val="0"/>
                      <w:sz w:val="20"/>
                      <w:szCs w:val="21"/>
                    </w:rPr>
                  </w:pPr>
                </w:p>
              </w:tc>
              <w:tc>
                <w:tcPr>
                  <w:tcW w:w="1105" w:type="dxa"/>
                  <w:vMerge w:val="continue"/>
                  <w:vAlign w:val="center"/>
                </w:tcPr>
                <w:p w14:paraId="42179168">
                  <w:pPr>
                    <w:widowControl w:val="0"/>
                    <w:snapToGrid w:val="0"/>
                    <w:jc w:val="center"/>
                    <w:rPr>
                      <w:rFonts w:ascii="仿宋_GB2312" w:hAnsi="Times New Roman" w:eastAsia="仿宋_GB2312" w:cs="Times New Roman"/>
                      <w:kern w:val="0"/>
                      <w:sz w:val="20"/>
                      <w:szCs w:val="21"/>
                    </w:rPr>
                  </w:pPr>
                </w:p>
              </w:tc>
              <w:tc>
                <w:tcPr>
                  <w:tcW w:w="3275" w:type="dxa"/>
                  <w:vAlign w:val="center"/>
                </w:tcPr>
                <w:p w14:paraId="0BFD4C7C">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文案结构合理，采用总分总结构、并列结构、递进结构或正反对比结构。</w:t>
                  </w:r>
                </w:p>
              </w:tc>
              <w:tc>
                <w:tcPr>
                  <w:tcW w:w="697" w:type="dxa"/>
                  <w:vMerge w:val="continue"/>
                  <w:vAlign w:val="center"/>
                </w:tcPr>
                <w:p w14:paraId="34115FB5">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5208907F">
                  <w:pPr>
                    <w:widowControl w:val="0"/>
                    <w:snapToGrid w:val="0"/>
                    <w:rPr>
                      <w:rFonts w:ascii="仿宋_GB2312" w:hAnsi="Times New Roman" w:eastAsia="仿宋_GB2312" w:cs="Times New Roman"/>
                      <w:kern w:val="0"/>
                      <w:sz w:val="20"/>
                      <w:szCs w:val="21"/>
                    </w:rPr>
                  </w:pPr>
                </w:p>
              </w:tc>
            </w:tr>
            <w:tr w14:paraId="4E0D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4532A3CB">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350F8E78">
                  <w:pPr>
                    <w:widowControl w:val="0"/>
                    <w:snapToGrid w:val="0"/>
                    <w:jc w:val="center"/>
                    <w:rPr>
                      <w:rFonts w:ascii="仿宋_GB2312" w:hAnsi="Times New Roman" w:eastAsia="仿宋_GB2312" w:cs="Times New Roman"/>
                      <w:kern w:val="0"/>
                      <w:sz w:val="20"/>
                      <w:szCs w:val="21"/>
                    </w:rPr>
                  </w:pPr>
                </w:p>
              </w:tc>
              <w:tc>
                <w:tcPr>
                  <w:tcW w:w="1105" w:type="dxa"/>
                  <w:vMerge w:val="continue"/>
                  <w:vAlign w:val="center"/>
                </w:tcPr>
                <w:p w14:paraId="00B20155">
                  <w:pPr>
                    <w:widowControl w:val="0"/>
                    <w:snapToGrid w:val="0"/>
                    <w:jc w:val="center"/>
                    <w:rPr>
                      <w:rFonts w:ascii="仿宋_GB2312" w:hAnsi="Times New Roman" w:eastAsia="仿宋_GB2312" w:cs="Times New Roman"/>
                      <w:kern w:val="0"/>
                      <w:sz w:val="20"/>
                      <w:szCs w:val="21"/>
                    </w:rPr>
                  </w:pPr>
                </w:p>
              </w:tc>
              <w:tc>
                <w:tcPr>
                  <w:tcW w:w="3275" w:type="dxa"/>
                  <w:vAlign w:val="center"/>
                </w:tcPr>
                <w:p w14:paraId="3523D430">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文案开头部分具有吸引力，能吸引人继续阅读。</w:t>
                  </w:r>
                </w:p>
              </w:tc>
              <w:tc>
                <w:tcPr>
                  <w:tcW w:w="697" w:type="dxa"/>
                  <w:vMerge w:val="continue"/>
                  <w:vAlign w:val="center"/>
                </w:tcPr>
                <w:p w14:paraId="3F36BB9D">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55D149FB">
                  <w:pPr>
                    <w:widowControl w:val="0"/>
                    <w:snapToGrid w:val="0"/>
                    <w:rPr>
                      <w:rFonts w:ascii="仿宋_GB2312" w:hAnsi="Times New Roman" w:eastAsia="仿宋_GB2312" w:cs="Times New Roman"/>
                      <w:kern w:val="0"/>
                      <w:sz w:val="20"/>
                      <w:szCs w:val="21"/>
                    </w:rPr>
                  </w:pPr>
                </w:p>
              </w:tc>
            </w:tr>
            <w:tr w14:paraId="5581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0B05A317">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5A4C160A">
                  <w:pPr>
                    <w:widowControl w:val="0"/>
                    <w:snapToGrid w:val="0"/>
                    <w:jc w:val="center"/>
                    <w:rPr>
                      <w:rFonts w:ascii="仿宋_GB2312" w:hAnsi="Times New Roman" w:eastAsia="仿宋_GB2312" w:cs="Times New Roman"/>
                      <w:kern w:val="0"/>
                      <w:sz w:val="20"/>
                      <w:szCs w:val="21"/>
                    </w:rPr>
                  </w:pPr>
                </w:p>
              </w:tc>
              <w:tc>
                <w:tcPr>
                  <w:tcW w:w="1105" w:type="dxa"/>
                  <w:vMerge w:val="continue"/>
                  <w:vAlign w:val="center"/>
                </w:tcPr>
                <w:p w14:paraId="632C9591">
                  <w:pPr>
                    <w:widowControl w:val="0"/>
                    <w:snapToGrid w:val="0"/>
                    <w:jc w:val="center"/>
                    <w:rPr>
                      <w:rFonts w:ascii="仿宋_GB2312" w:hAnsi="Times New Roman" w:eastAsia="仿宋_GB2312" w:cs="Times New Roman"/>
                      <w:kern w:val="0"/>
                      <w:sz w:val="20"/>
                      <w:szCs w:val="21"/>
                    </w:rPr>
                  </w:pPr>
                </w:p>
              </w:tc>
              <w:tc>
                <w:tcPr>
                  <w:tcW w:w="3275" w:type="dxa"/>
                  <w:vAlign w:val="center"/>
                </w:tcPr>
                <w:p w14:paraId="28F40965">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文案采用图文混排的展现形式，字体、字号、颜色、图片排版美观。</w:t>
                  </w:r>
                </w:p>
              </w:tc>
              <w:tc>
                <w:tcPr>
                  <w:tcW w:w="697" w:type="dxa"/>
                  <w:vMerge w:val="continue"/>
                  <w:vAlign w:val="center"/>
                </w:tcPr>
                <w:p w14:paraId="5BC023F2">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0934C296">
                  <w:pPr>
                    <w:widowControl w:val="0"/>
                    <w:snapToGrid w:val="0"/>
                    <w:rPr>
                      <w:rFonts w:ascii="仿宋_GB2312" w:hAnsi="Times New Roman" w:eastAsia="仿宋_GB2312" w:cs="Times New Roman"/>
                      <w:kern w:val="0"/>
                      <w:sz w:val="20"/>
                      <w:szCs w:val="21"/>
                    </w:rPr>
                  </w:pPr>
                </w:p>
              </w:tc>
            </w:tr>
            <w:tr w14:paraId="13E2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366B090F">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21425CED">
                  <w:pPr>
                    <w:widowControl w:val="0"/>
                    <w:snapToGrid w:val="0"/>
                    <w:jc w:val="center"/>
                    <w:rPr>
                      <w:rFonts w:ascii="仿宋_GB2312" w:hAnsi="Times New Roman" w:eastAsia="仿宋_GB2312" w:cs="Times New Roman"/>
                      <w:kern w:val="0"/>
                      <w:sz w:val="20"/>
                      <w:szCs w:val="21"/>
                    </w:rPr>
                  </w:pPr>
                </w:p>
              </w:tc>
              <w:tc>
                <w:tcPr>
                  <w:tcW w:w="1105" w:type="dxa"/>
                  <w:vMerge w:val="continue"/>
                  <w:vAlign w:val="center"/>
                </w:tcPr>
                <w:p w14:paraId="6BDA2FDE">
                  <w:pPr>
                    <w:widowControl w:val="0"/>
                    <w:snapToGrid w:val="0"/>
                    <w:jc w:val="center"/>
                    <w:rPr>
                      <w:rFonts w:ascii="仿宋_GB2312" w:hAnsi="Times New Roman" w:eastAsia="仿宋_GB2312" w:cs="Times New Roman"/>
                      <w:kern w:val="0"/>
                      <w:sz w:val="20"/>
                      <w:szCs w:val="21"/>
                    </w:rPr>
                  </w:pPr>
                </w:p>
              </w:tc>
              <w:tc>
                <w:tcPr>
                  <w:tcW w:w="3275" w:type="dxa"/>
                  <w:vAlign w:val="center"/>
                </w:tcPr>
                <w:p w14:paraId="552D3133">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文案图片选取恰当，能够与行文相辅相成。</w:t>
                  </w:r>
                </w:p>
              </w:tc>
              <w:tc>
                <w:tcPr>
                  <w:tcW w:w="697" w:type="dxa"/>
                  <w:vMerge w:val="continue"/>
                  <w:vAlign w:val="center"/>
                </w:tcPr>
                <w:p w14:paraId="334D7C99">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52A61101">
                  <w:pPr>
                    <w:widowControl w:val="0"/>
                    <w:snapToGrid w:val="0"/>
                    <w:rPr>
                      <w:rFonts w:ascii="仿宋_GB2312" w:hAnsi="Times New Roman" w:eastAsia="仿宋_GB2312" w:cs="Times New Roman"/>
                      <w:kern w:val="0"/>
                      <w:sz w:val="20"/>
                      <w:szCs w:val="21"/>
                    </w:rPr>
                  </w:pPr>
                </w:p>
              </w:tc>
            </w:tr>
            <w:tr w14:paraId="6496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18588AE1">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7B20945D">
                  <w:pPr>
                    <w:widowControl w:val="0"/>
                    <w:snapToGrid w:val="0"/>
                    <w:jc w:val="center"/>
                    <w:rPr>
                      <w:rFonts w:ascii="仿宋_GB2312" w:hAnsi="Times New Roman" w:eastAsia="仿宋_GB2312" w:cs="Times New Roman"/>
                      <w:kern w:val="0"/>
                      <w:sz w:val="20"/>
                      <w:szCs w:val="21"/>
                    </w:rPr>
                  </w:pPr>
                </w:p>
              </w:tc>
              <w:tc>
                <w:tcPr>
                  <w:tcW w:w="1105" w:type="dxa"/>
                  <w:vMerge w:val="continue"/>
                  <w:vAlign w:val="center"/>
                </w:tcPr>
                <w:p w14:paraId="1D0747EB">
                  <w:pPr>
                    <w:widowControl w:val="0"/>
                    <w:snapToGrid w:val="0"/>
                    <w:jc w:val="center"/>
                    <w:rPr>
                      <w:rFonts w:ascii="仿宋_GB2312" w:hAnsi="Times New Roman" w:eastAsia="仿宋_GB2312" w:cs="Times New Roman"/>
                      <w:kern w:val="0"/>
                      <w:sz w:val="20"/>
                      <w:szCs w:val="21"/>
                    </w:rPr>
                  </w:pPr>
                </w:p>
              </w:tc>
              <w:tc>
                <w:tcPr>
                  <w:tcW w:w="3275" w:type="dxa"/>
                  <w:vAlign w:val="center"/>
                </w:tcPr>
                <w:p w14:paraId="2CBA6081">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文案内容描述逻辑清晰，重点突出。</w:t>
                  </w:r>
                </w:p>
              </w:tc>
              <w:tc>
                <w:tcPr>
                  <w:tcW w:w="697" w:type="dxa"/>
                  <w:vMerge w:val="continue"/>
                  <w:vAlign w:val="center"/>
                </w:tcPr>
                <w:p w14:paraId="5E5F1039">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7A6ED4FF">
                  <w:pPr>
                    <w:widowControl w:val="0"/>
                    <w:snapToGrid w:val="0"/>
                    <w:rPr>
                      <w:rFonts w:ascii="仿宋_GB2312" w:hAnsi="Times New Roman" w:eastAsia="仿宋_GB2312" w:cs="Times New Roman"/>
                      <w:kern w:val="0"/>
                      <w:sz w:val="20"/>
                      <w:szCs w:val="21"/>
                    </w:rPr>
                  </w:pPr>
                </w:p>
              </w:tc>
            </w:tr>
            <w:tr w14:paraId="75E1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607CC823">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39663F84">
                  <w:pPr>
                    <w:widowControl w:val="0"/>
                    <w:snapToGrid w:val="0"/>
                    <w:jc w:val="center"/>
                    <w:rPr>
                      <w:rFonts w:ascii="仿宋_GB2312" w:hAnsi="Times New Roman" w:eastAsia="仿宋_GB2312" w:cs="Times New Roman"/>
                      <w:kern w:val="0"/>
                      <w:sz w:val="20"/>
                      <w:szCs w:val="21"/>
                    </w:rPr>
                  </w:pPr>
                </w:p>
              </w:tc>
              <w:tc>
                <w:tcPr>
                  <w:tcW w:w="1105" w:type="dxa"/>
                  <w:vMerge w:val="continue"/>
                  <w:vAlign w:val="center"/>
                </w:tcPr>
                <w:p w14:paraId="7557E173">
                  <w:pPr>
                    <w:widowControl w:val="0"/>
                    <w:snapToGrid w:val="0"/>
                    <w:jc w:val="center"/>
                    <w:rPr>
                      <w:rFonts w:ascii="仿宋_GB2312" w:hAnsi="Times New Roman" w:eastAsia="仿宋_GB2312" w:cs="Times New Roman"/>
                      <w:kern w:val="0"/>
                      <w:sz w:val="20"/>
                      <w:szCs w:val="21"/>
                    </w:rPr>
                  </w:pPr>
                </w:p>
              </w:tc>
              <w:tc>
                <w:tcPr>
                  <w:tcW w:w="3275" w:type="dxa"/>
                  <w:vAlign w:val="center"/>
                </w:tcPr>
                <w:p w14:paraId="34FF6230">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尾文部分内容，能激发阅读者转发分享或点击购买的欲望。</w:t>
                  </w:r>
                </w:p>
              </w:tc>
              <w:tc>
                <w:tcPr>
                  <w:tcW w:w="697" w:type="dxa"/>
                  <w:vMerge w:val="continue"/>
                  <w:vAlign w:val="center"/>
                </w:tcPr>
                <w:p w14:paraId="21E4A8AD">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780C781A">
                  <w:pPr>
                    <w:widowControl w:val="0"/>
                    <w:snapToGrid w:val="0"/>
                    <w:rPr>
                      <w:rFonts w:ascii="仿宋_GB2312" w:hAnsi="Times New Roman" w:eastAsia="仿宋_GB2312" w:cs="Times New Roman"/>
                      <w:kern w:val="0"/>
                      <w:sz w:val="20"/>
                      <w:szCs w:val="21"/>
                    </w:rPr>
                  </w:pPr>
                </w:p>
              </w:tc>
            </w:tr>
            <w:tr w14:paraId="36D8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7CF0DDB0">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387B51A0">
                  <w:pPr>
                    <w:widowControl w:val="0"/>
                    <w:snapToGrid w:val="0"/>
                    <w:jc w:val="center"/>
                    <w:rPr>
                      <w:rFonts w:ascii="仿宋_GB2312" w:hAnsi="Times New Roman" w:eastAsia="仿宋_GB2312" w:cs="Times New Roman"/>
                      <w:kern w:val="0"/>
                      <w:sz w:val="20"/>
                      <w:szCs w:val="21"/>
                    </w:rPr>
                  </w:pPr>
                </w:p>
              </w:tc>
              <w:tc>
                <w:tcPr>
                  <w:tcW w:w="1105" w:type="dxa"/>
                  <w:vAlign w:val="center"/>
                </w:tcPr>
                <w:p w14:paraId="489A261D">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封面</w:t>
                  </w:r>
                </w:p>
              </w:tc>
              <w:tc>
                <w:tcPr>
                  <w:tcW w:w="3275" w:type="dxa"/>
                  <w:vAlign w:val="center"/>
                </w:tcPr>
                <w:p w14:paraId="4079B9E5">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封面图片能反映商品或活动主题，具有吸引力。</w:t>
                  </w:r>
                </w:p>
              </w:tc>
              <w:tc>
                <w:tcPr>
                  <w:tcW w:w="697" w:type="dxa"/>
                  <w:vMerge w:val="continue"/>
                  <w:vAlign w:val="center"/>
                </w:tcPr>
                <w:p w14:paraId="7E9AAEFE">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31A06B7D">
                  <w:pPr>
                    <w:widowControl w:val="0"/>
                    <w:snapToGrid w:val="0"/>
                    <w:rPr>
                      <w:rFonts w:ascii="仿宋_GB2312" w:hAnsi="Times New Roman" w:eastAsia="仿宋_GB2312" w:cs="Times New Roman"/>
                      <w:kern w:val="0"/>
                      <w:sz w:val="20"/>
                      <w:szCs w:val="21"/>
                    </w:rPr>
                  </w:pPr>
                </w:p>
              </w:tc>
            </w:tr>
            <w:tr w14:paraId="3336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4C5B8305">
                  <w:pPr>
                    <w:widowControl w:val="0"/>
                    <w:snapToGrid w:val="0"/>
                    <w:rPr>
                      <w:rFonts w:ascii="仿宋_GB2312" w:hAnsi="Times New Roman" w:eastAsia="仿宋_GB2312" w:cs="Times New Roman"/>
                      <w:kern w:val="0"/>
                      <w:sz w:val="20"/>
                      <w:szCs w:val="21"/>
                    </w:rPr>
                  </w:pPr>
                </w:p>
              </w:tc>
              <w:tc>
                <w:tcPr>
                  <w:tcW w:w="560" w:type="dxa"/>
                  <w:vMerge w:val="restart"/>
                  <w:vAlign w:val="center"/>
                </w:tcPr>
                <w:p w14:paraId="6DBE38D2">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汇报展示</w:t>
                  </w:r>
                </w:p>
              </w:tc>
              <w:tc>
                <w:tcPr>
                  <w:tcW w:w="1105" w:type="dxa"/>
                  <w:vAlign w:val="center"/>
                </w:tcPr>
                <w:p w14:paraId="3596C09C">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方案要求</w:t>
                  </w:r>
                </w:p>
              </w:tc>
              <w:tc>
                <w:tcPr>
                  <w:tcW w:w="3275" w:type="dxa"/>
                  <w:vAlign w:val="center"/>
                </w:tcPr>
                <w:p w14:paraId="7367DEEF">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方案需具有创新性和原创性，不可过多陈述企业现有的成就和做法。方案应符合商业文案的撰写要求及规范，页面编排合理、美观，语句通顺，无错别字等。</w:t>
                  </w:r>
                </w:p>
              </w:tc>
              <w:tc>
                <w:tcPr>
                  <w:tcW w:w="697" w:type="dxa"/>
                  <w:vMerge w:val="restart"/>
                  <w:vAlign w:val="center"/>
                </w:tcPr>
                <w:p w14:paraId="72E074DA">
                  <w:pPr>
                    <w:widowControl w:val="0"/>
                    <w:snapToGrid w:val="0"/>
                    <w:rPr>
                      <w:rFonts w:ascii="仿宋_GB2312" w:hAnsi="Times New Roman" w:eastAsia="仿宋_GB2312" w:cs="Times New Roman"/>
                      <w:kern w:val="0"/>
                      <w:sz w:val="20"/>
                      <w:szCs w:val="21"/>
                    </w:rPr>
                  </w:pPr>
                  <w:r>
                    <w:rPr>
                      <w:rFonts w:hint="eastAsia" w:ascii="仿宋_GB2312" w:hAnsi="Times New Roman" w:cs="Times New Roman"/>
                      <w:kern w:val="0"/>
                      <w:sz w:val="20"/>
                      <w:szCs w:val="21"/>
                      <w:lang w:val="en-US" w:eastAsia="zh-CN"/>
                    </w:rPr>
                    <w:t>20</w:t>
                  </w:r>
                  <w:r>
                    <w:rPr>
                      <w:rFonts w:hint="eastAsia" w:ascii="仿宋_GB2312" w:hAnsi="Times New Roman" w:eastAsia="仿宋_GB2312" w:cs="Times New Roman"/>
                      <w:kern w:val="0"/>
                      <w:sz w:val="20"/>
                      <w:szCs w:val="21"/>
                    </w:rPr>
                    <w:t>分</w:t>
                  </w:r>
                </w:p>
              </w:tc>
              <w:tc>
                <w:tcPr>
                  <w:tcW w:w="661" w:type="dxa"/>
                  <w:vMerge w:val="restart"/>
                  <w:vAlign w:val="center"/>
                </w:tcPr>
                <w:p w14:paraId="27EFBD1E">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结果评分</w:t>
                  </w:r>
                </w:p>
              </w:tc>
            </w:tr>
            <w:tr w14:paraId="281E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7A7FF101">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194DB524">
                  <w:pPr>
                    <w:widowControl w:val="0"/>
                    <w:snapToGrid w:val="0"/>
                    <w:jc w:val="center"/>
                    <w:rPr>
                      <w:rFonts w:ascii="仿宋_GB2312" w:hAnsi="Times New Roman" w:eastAsia="仿宋_GB2312" w:cs="Times New Roman"/>
                      <w:kern w:val="0"/>
                      <w:sz w:val="20"/>
                      <w:szCs w:val="21"/>
                    </w:rPr>
                  </w:pPr>
                </w:p>
              </w:tc>
              <w:tc>
                <w:tcPr>
                  <w:tcW w:w="1105" w:type="dxa"/>
                  <w:vAlign w:val="center"/>
                </w:tcPr>
                <w:p w14:paraId="552AF0A1">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P</w:t>
                  </w:r>
                  <w:r>
                    <w:rPr>
                      <w:rFonts w:ascii="仿宋_GB2312" w:hAnsi="Times New Roman" w:eastAsia="仿宋_GB2312" w:cs="Times New Roman"/>
                      <w:kern w:val="0"/>
                      <w:sz w:val="20"/>
                      <w:szCs w:val="21"/>
                    </w:rPr>
                    <w:t>PT</w:t>
                  </w:r>
                  <w:r>
                    <w:rPr>
                      <w:rFonts w:hint="eastAsia" w:ascii="仿宋_GB2312" w:hAnsi="Times New Roman" w:eastAsia="仿宋_GB2312" w:cs="Times New Roman"/>
                      <w:kern w:val="0"/>
                      <w:sz w:val="20"/>
                      <w:szCs w:val="21"/>
                    </w:rPr>
                    <w:t>制作</w:t>
                  </w:r>
                </w:p>
              </w:tc>
              <w:tc>
                <w:tcPr>
                  <w:tcW w:w="3275" w:type="dxa"/>
                  <w:vAlign w:val="center"/>
                </w:tcPr>
                <w:p w14:paraId="6B5E466C">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主要考查 PPT 制作质量。页面布局合理，美观，图、文、表混排，文字、颜色符合基本审美。</w:t>
                  </w:r>
                </w:p>
              </w:tc>
              <w:tc>
                <w:tcPr>
                  <w:tcW w:w="697" w:type="dxa"/>
                  <w:vMerge w:val="continue"/>
                  <w:vAlign w:val="center"/>
                </w:tcPr>
                <w:p w14:paraId="1AC099B1">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69D4E9E6">
                  <w:pPr>
                    <w:widowControl w:val="0"/>
                    <w:snapToGrid w:val="0"/>
                    <w:rPr>
                      <w:rFonts w:ascii="仿宋_GB2312" w:hAnsi="Times New Roman" w:eastAsia="仿宋_GB2312" w:cs="Times New Roman"/>
                      <w:kern w:val="0"/>
                      <w:sz w:val="20"/>
                      <w:szCs w:val="21"/>
                    </w:rPr>
                  </w:pPr>
                </w:p>
              </w:tc>
            </w:tr>
            <w:tr w14:paraId="316F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14CF26E4">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6A13BBBD">
                  <w:pPr>
                    <w:widowControl w:val="0"/>
                    <w:snapToGrid w:val="0"/>
                    <w:jc w:val="center"/>
                    <w:rPr>
                      <w:rFonts w:ascii="仿宋_GB2312" w:hAnsi="Times New Roman" w:eastAsia="仿宋_GB2312" w:cs="Times New Roman"/>
                      <w:kern w:val="0"/>
                      <w:sz w:val="20"/>
                      <w:szCs w:val="21"/>
                    </w:rPr>
                  </w:pPr>
                </w:p>
              </w:tc>
              <w:tc>
                <w:tcPr>
                  <w:tcW w:w="1105" w:type="dxa"/>
                  <w:vAlign w:val="center"/>
                </w:tcPr>
                <w:p w14:paraId="1216235F">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团队形象与配合</w:t>
                  </w:r>
                </w:p>
              </w:tc>
              <w:tc>
                <w:tcPr>
                  <w:tcW w:w="3275" w:type="dxa"/>
                  <w:vAlign w:val="center"/>
                </w:tcPr>
                <w:p w14:paraId="7657A197">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主要考查团队形象与团队合作能力。衣着整洁，举止文明，3-4 人完成陈述任务，配合默契，展示风格有特色。</w:t>
                  </w:r>
                </w:p>
              </w:tc>
              <w:tc>
                <w:tcPr>
                  <w:tcW w:w="697" w:type="dxa"/>
                  <w:vMerge w:val="continue"/>
                  <w:vAlign w:val="center"/>
                </w:tcPr>
                <w:p w14:paraId="1ADF12E5">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7AE4AA8A">
                  <w:pPr>
                    <w:widowControl w:val="0"/>
                    <w:snapToGrid w:val="0"/>
                    <w:rPr>
                      <w:rFonts w:ascii="仿宋_GB2312" w:hAnsi="Times New Roman" w:eastAsia="仿宋_GB2312" w:cs="Times New Roman"/>
                      <w:kern w:val="0"/>
                      <w:sz w:val="20"/>
                      <w:szCs w:val="21"/>
                    </w:rPr>
                  </w:pPr>
                </w:p>
              </w:tc>
            </w:tr>
            <w:tr w14:paraId="4A8B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64" w:type="dxa"/>
                  <w:vMerge w:val="continue"/>
                  <w:vAlign w:val="center"/>
                </w:tcPr>
                <w:p w14:paraId="31F4E81D">
                  <w:pPr>
                    <w:widowControl w:val="0"/>
                    <w:snapToGrid w:val="0"/>
                    <w:rPr>
                      <w:rFonts w:ascii="仿宋_GB2312" w:hAnsi="Times New Roman" w:eastAsia="仿宋_GB2312" w:cs="Times New Roman"/>
                      <w:kern w:val="0"/>
                      <w:sz w:val="20"/>
                      <w:szCs w:val="21"/>
                    </w:rPr>
                  </w:pPr>
                </w:p>
              </w:tc>
              <w:tc>
                <w:tcPr>
                  <w:tcW w:w="560" w:type="dxa"/>
                  <w:vMerge w:val="continue"/>
                  <w:vAlign w:val="center"/>
                </w:tcPr>
                <w:p w14:paraId="1B795E5B">
                  <w:pPr>
                    <w:widowControl w:val="0"/>
                    <w:snapToGrid w:val="0"/>
                    <w:jc w:val="center"/>
                    <w:rPr>
                      <w:rFonts w:ascii="仿宋_GB2312" w:hAnsi="Times New Roman" w:eastAsia="仿宋_GB2312" w:cs="Times New Roman"/>
                      <w:kern w:val="0"/>
                      <w:sz w:val="20"/>
                      <w:szCs w:val="21"/>
                    </w:rPr>
                  </w:pPr>
                </w:p>
              </w:tc>
              <w:tc>
                <w:tcPr>
                  <w:tcW w:w="1105" w:type="dxa"/>
                  <w:vAlign w:val="center"/>
                </w:tcPr>
                <w:p w14:paraId="1A2576EB">
                  <w:pPr>
                    <w:widowControl w:val="0"/>
                    <w:snapToGrid w:val="0"/>
                    <w:jc w:val="center"/>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时间掌控与语言</w:t>
                  </w:r>
                </w:p>
              </w:tc>
              <w:tc>
                <w:tcPr>
                  <w:tcW w:w="3275" w:type="dxa"/>
                  <w:vAlign w:val="center"/>
                </w:tcPr>
                <w:p w14:paraId="2A4FCF24">
                  <w:pPr>
                    <w:widowControl w:val="0"/>
                    <w:snapToGrid w:val="0"/>
                    <w:rPr>
                      <w:rFonts w:ascii="仿宋_GB2312" w:hAnsi="Times New Roman" w:eastAsia="仿宋_GB2312" w:cs="Times New Roman"/>
                      <w:kern w:val="0"/>
                      <w:sz w:val="20"/>
                      <w:szCs w:val="21"/>
                    </w:rPr>
                  </w:pPr>
                  <w:r>
                    <w:rPr>
                      <w:rFonts w:hint="eastAsia" w:ascii="仿宋_GB2312" w:hAnsi="Times New Roman" w:eastAsia="仿宋_GB2312" w:cs="Times New Roman"/>
                      <w:kern w:val="0"/>
                      <w:sz w:val="20"/>
                      <w:szCs w:val="21"/>
                    </w:rPr>
                    <w:t>主要考查时间管控能力与语言表达。普通话标准，声音洪亮，语速合理，在 10 分钟内完成陈述任务。</w:t>
                  </w:r>
                </w:p>
              </w:tc>
              <w:tc>
                <w:tcPr>
                  <w:tcW w:w="697" w:type="dxa"/>
                  <w:vMerge w:val="continue"/>
                  <w:vAlign w:val="center"/>
                </w:tcPr>
                <w:p w14:paraId="52CA73A4">
                  <w:pPr>
                    <w:widowControl w:val="0"/>
                    <w:snapToGrid w:val="0"/>
                    <w:rPr>
                      <w:rFonts w:ascii="仿宋_GB2312" w:hAnsi="Times New Roman" w:eastAsia="仿宋_GB2312" w:cs="Times New Roman"/>
                      <w:kern w:val="0"/>
                      <w:sz w:val="20"/>
                      <w:szCs w:val="21"/>
                    </w:rPr>
                  </w:pPr>
                </w:p>
              </w:tc>
              <w:tc>
                <w:tcPr>
                  <w:tcW w:w="661" w:type="dxa"/>
                  <w:vMerge w:val="continue"/>
                  <w:vAlign w:val="center"/>
                </w:tcPr>
                <w:p w14:paraId="3BC33312">
                  <w:pPr>
                    <w:widowControl w:val="0"/>
                    <w:snapToGrid w:val="0"/>
                    <w:rPr>
                      <w:rFonts w:ascii="仿宋_GB2312" w:hAnsi="Times New Roman" w:eastAsia="仿宋_GB2312" w:cs="Times New Roman"/>
                      <w:kern w:val="0"/>
                      <w:sz w:val="20"/>
                      <w:szCs w:val="21"/>
                    </w:rPr>
                  </w:pPr>
                </w:p>
              </w:tc>
            </w:tr>
          </w:tbl>
          <w:p w14:paraId="14543FD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2" w:firstLineChars="200"/>
              <w:jc w:val="both"/>
              <w:textAlignment w:val="baseline"/>
              <w:rPr>
                <w:rFonts w:hint="eastAsia" w:ascii="仿宋" w:hAnsi="仿宋" w:eastAsia="仿宋" w:cs="仿宋"/>
                <w:b/>
                <w:sz w:val="28"/>
                <w:szCs w:val="28"/>
              </w:rPr>
            </w:pPr>
          </w:p>
          <w:p w14:paraId="11331D8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jc w:val="both"/>
              <w:textAlignment w:val="baseline"/>
              <w:rPr>
                <w:rFonts w:hint="eastAsia" w:ascii="仿宋" w:hAnsi="仿宋" w:eastAsia="仿宋" w:cs="仿宋"/>
                <w:b/>
                <w:sz w:val="28"/>
                <w:szCs w:val="28"/>
              </w:rPr>
            </w:pPr>
          </w:p>
        </w:tc>
      </w:tr>
    </w:tbl>
    <w:p w14:paraId="09C670C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十二、奖项设置</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0907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3" w:hRule="atLeast"/>
          <w:jc w:val="center"/>
        </w:trPr>
        <w:tc>
          <w:tcPr>
            <w:tcW w:w="9180" w:type="dxa"/>
            <w:tcBorders>
              <w:top w:val="single" w:color="000000" w:sz="2" w:space="0"/>
              <w:left w:val="single" w:color="000000" w:sz="2" w:space="0"/>
              <w:right w:val="single" w:color="000000" w:sz="2" w:space="0"/>
            </w:tcBorders>
          </w:tcPr>
          <w:p w14:paraId="49F24FF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（一）团队奖项</w:t>
            </w:r>
          </w:p>
          <w:p w14:paraId="47AA0D3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default" w:ascii="仿宋" w:hAnsi="仿宋" w:eastAsia="仿宋" w:cs="仿宋"/>
                <w:spacing w:val="-4"/>
                <w:sz w:val="28"/>
                <w:szCs w:val="28"/>
                <w:lang w:val="en-US" w:eastAsia="zh-CN"/>
              </w:rPr>
            </w:pPr>
            <w:r>
              <w:rPr>
                <w:rFonts w:hint="eastAsia" w:ascii="仿宋" w:hAnsi="仿宋" w:eastAsia="仿宋" w:cs="仿宋"/>
                <w:spacing w:val="-4"/>
                <w:sz w:val="28"/>
                <w:szCs w:val="28"/>
              </w:rPr>
              <w:t>本赛项设团队奖项，以实际参赛队数量确定奖项：一等奖占参赛</w:t>
            </w:r>
            <w:r>
              <w:rPr>
                <w:rFonts w:hint="eastAsia" w:ascii="仿宋" w:hAnsi="仿宋" w:eastAsia="仿宋" w:cs="仿宋"/>
                <w:spacing w:val="-7"/>
                <w:sz w:val="28"/>
                <w:szCs w:val="28"/>
              </w:rPr>
              <w:t>队总数的10%，二等奖占参赛队总数的20%，三等奖占参赛队总数的</w:t>
            </w:r>
            <w:r>
              <w:rPr>
                <w:rFonts w:hint="eastAsia" w:ascii="仿宋" w:hAnsi="仿宋" w:eastAsia="仿宋" w:cs="仿宋"/>
                <w:spacing w:val="-1"/>
                <w:sz w:val="28"/>
                <w:szCs w:val="28"/>
              </w:rPr>
              <w:t>30%（小数点后四舍五入）。</w:t>
            </w:r>
            <w:r>
              <w:rPr>
                <w:rFonts w:hint="eastAsia" w:ascii="仿宋" w:hAnsi="仿宋" w:eastAsia="仿宋" w:cs="仿宋"/>
                <w:spacing w:val="-7"/>
                <w:sz w:val="28"/>
                <w:szCs w:val="28"/>
                <w:lang w:val="en-US" w:eastAsia="zh-CN"/>
              </w:rPr>
              <w:t>总获奖队数不超过20个。承</w:t>
            </w:r>
            <w:r>
              <w:rPr>
                <w:rFonts w:hint="eastAsia" w:ascii="仿宋" w:hAnsi="仿宋" w:eastAsia="仿宋" w:cs="仿宋"/>
                <w:spacing w:val="-4"/>
                <w:sz w:val="28"/>
                <w:szCs w:val="28"/>
                <w:lang w:val="en-US" w:eastAsia="zh-CN"/>
              </w:rPr>
              <w:t>办部门获奖个数不超过该赛项获奖总数的50%。</w:t>
            </w:r>
          </w:p>
          <w:p w14:paraId="13EB73E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（二）指导教师奖项</w:t>
            </w:r>
          </w:p>
          <w:p w14:paraId="561E311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rPr>
              <w:t>获得一等奖参赛队的指导教师，由</w:t>
            </w:r>
            <w:r>
              <w:rPr>
                <w:rFonts w:hint="eastAsia" w:ascii="仿宋" w:hAnsi="仿宋" w:eastAsia="仿宋" w:cs="仿宋"/>
                <w:spacing w:val="-4"/>
                <w:sz w:val="28"/>
                <w:szCs w:val="28"/>
                <w:lang w:val="en-US" w:eastAsia="zh-CN"/>
              </w:rPr>
              <w:t>学院</w:t>
            </w:r>
            <w:r>
              <w:rPr>
                <w:rFonts w:hint="eastAsia" w:ascii="仿宋" w:hAnsi="仿宋" w:eastAsia="仿宋" w:cs="仿宋"/>
                <w:spacing w:val="-4"/>
                <w:sz w:val="28"/>
                <w:szCs w:val="28"/>
              </w:rPr>
              <w:t>颁发优秀指导教师</w:t>
            </w:r>
            <w:r>
              <w:rPr>
                <w:rFonts w:hint="eastAsia" w:ascii="仿宋" w:hAnsi="仿宋" w:eastAsia="仿宋" w:cs="仿宋"/>
                <w:spacing w:val="-6"/>
                <w:sz w:val="28"/>
                <w:szCs w:val="28"/>
              </w:rPr>
              <w:t>证书。</w:t>
            </w:r>
          </w:p>
        </w:tc>
      </w:tr>
    </w:tbl>
    <w:p w14:paraId="205EFCB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lang w:val="en-US" w:eastAsia="zh-CN"/>
        </w:rPr>
      </w:pPr>
    </w:p>
    <w:p w14:paraId="6C41FE4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仿宋" w:hAnsi="仿宋" w:eastAsia="仿宋" w:cs="仿宋"/>
          <w:sz w:val="28"/>
          <w:szCs w:val="28"/>
        </w:rPr>
      </w:pPr>
      <w:r>
        <w:rPr>
          <w:rFonts w:hint="eastAsia" w:ascii="黑体" w:hAnsi="黑体" w:eastAsia="黑体" w:cs="黑体"/>
          <w:spacing w:val="7"/>
          <w:sz w:val="31"/>
          <w:szCs w:val="31"/>
          <w:lang w:val="en-US" w:eastAsia="zh-CN"/>
        </w:rPr>
        <w:t>十三、赛项预案</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0FA5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6" w:hRule="atLeast"/>
          <w:jc w:val="center"/>
        </w:trPr>
        <w:tc>
          <w:tcPr>
            <w:tcW w:w="9180" w:type="dxa"/>
            <w:tcBorders>
              <w:top w:val="single" w:color="000000" w:sz="2" w:space="0"/>
              <w:left w:val="single" w:color="000000" w:sz="2" w:space="0"/>
              <w:right w:val="single" w:color="000000" w:sz="2" w:space="0"/>
            </w:tcBorders>
          </w:tcPr>
          <w:p w14:paraId="03CF79C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firstLine="274" w:firstLineChars="1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（一）场地处理预案</w:t>
            </w:r>
          </w:p>
          <w:p w14:paraId="2E87349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1.赛场按10%比例提供备用工位和设备，需要时可及时更换。若出现死机、蓝屏等现象，选手举手示意，在确定情况后，可更换备用设备或调整工位。</w:t>
            </w:r>
          </w:p>
          <w:p w14:paraId="7397353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2.竞赛场地配备应急电源，为竞赛设备提供30—60分钟供电保障。若出现非正常停电，做以下处理：</w:t>
            </w:r>
          </w:p>
          <w:p w14:paraId="12942AE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（1）所有现场人员保持镇静，在电源保护装置的有效时间内备份操作数据，等候处理决定。</w:t>
            </w:r>
          </w:p>
          <w:p w14:paraId="31503B6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（2）现场裁判及时确认情况，联系现场技术人员处理，登记详细情况。恢复后，由裁判组集体根据竞赛内容特点商定采用继续比赛、顺延比赛时间、重赛等处理办法。</w:t>
            </w:r>
          </w:p>
          <w:p w14:paraId="351CF3D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（3）必要时，保卫人员开启安全通道，有序疏散现场人员离场</w:t>
            </w:r>
            <w:r>
              <w:rPr>
                <w:rFonts w:hint="eastAsia" w:ascii="仿宋" w:hAnsi="仿宋" w:eastAsia="仿宋" w:cs="仿宋"/>
                <w:spacing w:val="-6"/>
                <w:sz w:val="28"/>
                <w:szCs w:val="28"/>
              </w:rPr>
              <w:t>。</w:t>
            </w:r>
          </w:p>
          <w:p w14:paraId="14F82E9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w:t>
            </w:r>
            <w:r>
              <w:rPr>
                <w:rFonts w:hint="eastAsia" w:ascii="仿宋" w:hAnsi="仿宋" w:eastAsia="仿宋" w:cs="仿宋"/>
                <w:spacing w:val="-2"/>
                <w:sz w:val="28"/>
                <w:szCs w:val="28"/>
                <w:lang w:val="en-US" w:eastAsia="zh-CN"/>
                <w14:textOutline w14:w="5103" w14:cap="sq" w14:cmpd="sng">
                  <w14:solidFill>
                    <w14:srgbClr w14:val="000000"/>
                  </w14:solidFill>
                  <w14:prstDash w14:val="solid"/>
                  <w14:bevel/>
                </w14:textOutline>
              </w:rPr>
              <w:t>二</w:t>
            </w:r>
            <w:r>
              <w:rPr>
                <w:rFonts w:hint="eastAsia" w:ascii="仿宋" w:hAnsi="仿宋" w:eastAsia="仿宋" w:cs="仿宋"/>
                <w:spacing w:val="-2"/>
                <w:sz w:val="28"/>
                <w:szCs w:val="28"/>
                <w14:textOutline w14:w="5103" w14:cap="sq" w14:cmpd="sng">
                  <w14:solidFill>
                    <w14:srgbClr w14:val="000000"/>
                  </w14:solidFill>
                  <w14:prstDash w14:val="solid"/>
                  <w14:bevel/>
                </w14:textOutline>
              </w:rPr>
              <w:t>）重大问题处理预案</w:t>
            </w:r>
          </w:p>
          <w:p w14:paraId="00426E4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b/>
                <w:sz w:val="28"/>
                <w:szCs w:val="28"/>
              </w:rPr>
            </w:pPr>
            <w:r>
              <w:rPr>
                <w:rFonts w:hint="eastAsia" w:ascii="仿宋" w:hAnsi="仿宋" w:eastAsia="仿宋" w:cs="仿宋"/>
                <w:spacing w:val="-4"/>
                <w:sz w:val="28"/>
                <w:szCs w:val="28"/>
              </w:rPr>
              <w:t>赛场出现重大突发事件或重大安全问题，经赛项执委会和专家组</w:t>
            </w:r>
            <w:r>
              <w:rPr>
                <w:rFonts w:hint="eastAsia" w:ascii="仿宋" w:hAnsi="仿宋" w:eastAsia="仿宋" w:cs="仿宋"/>
                <w:spacing w:val="-5"/>
                <w:sz w:val="28"/>
                <w:szCs w:val="28"/>
              </w:rPr>
              <w:t>同意，暂停比赛，由涉及人员有关领导协调处理解决</w:t>
            </w:r>
            <w:r>
              <w:rPr>
                <w:rFonts w:hint="eastAsia" w:ascii="仿宋" w:hAnsi="仿宋" w:eastAsia="仿宋" w:cs="仿宋"/>
                <w:spacing w:val="-5"/>
                <w:sz w:val="28"/>
                <w:szCs w:val="28"/>
                <w:lang w:eastAsia="zh-CN"/>
              </w:rPr>
              <w:t>。</w:t>
            </w:r>
            <w:r>
              <w:rPr>
                <w:rFonts w:hint="eastAsia" w:ascii="仿宋" w:hAnsi="仿宋" w:eastAsia="仿宋" w:cs="仿宋"/>
                <w:spacing w:val="-4"/>
                <w:sz w:val="28"/>
                <w:szCs w:val="28"/>
              </w:rPr>
              <w:t>赛场若发生意外伤害、意外疾病等重大事故，裁判长立即中止相</w:t>
            </w:r>
            <w:r>
              <w:rPr>
                <w:rFonts w:hint="eastAsia" w:ascii="仿宋" w:hAnsi="仿宋" w:eastAsia="仿宋" w:cs="仿宋"/>
                <w:spacing w:val="-6"/>
                <w:sz w:val="28"/>
                <w:szCs w:val="28"/>
              </w:rPr>
              <w:t>关人员比赛，第一时间由承办校医疗站校医抢救，并呼叫120送往医</w:t>
            </w:r>
            <w:r>
              <w:rPr>
                <w:rFonts w:hint="eastAsia" w:ascii="仿宋" w:hAnsi="仿宋" w:eastAsia="仿宋" w:cs="仿宋"/>
                <w:spacing w:val="-8"/>
                <w:sz w:val="28"/>
                <w:szCs w:val="28"/>
              </w:rPr>
              <w:t>院处理。</w:t>
            </w:r>
          </w:p>
        </w:tc>
      </w:tr>
    </w:tbl>
    <w:p w14:paraId="31321EC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lang w:val="en-US" w:eastAsia="zh-CN"/>
        </w:rPr>
      </w:pPr>
    </w:p>
    <w:p w14:paraId="6D02DD2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十四、竞赛须知</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3AD5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13" w:hRule="atLeast"/>
          <w:jc w:val="center"/>
        </w:trPr>
        <w:tc>
          <w:tcPr>
            <w:tcW w:w="9180" w:type="dxa"/>
            <w:tcBorders>
              <w:top w:val="single" w:color="000000" w:sz="2" w:space="0"/>
              <w:left w:val="single" w:color="000000" w:sz="2" w:space="0"/>
              <w:bottom w:val="single" w:color="000000" w:sz="2" w:space="0"/>
              <w:right w:val="single" w:color="000000" w:sz="2" w:space="0"/>
            </w:tcBorders>
          </w:tcPr>
          <w:p w14:paraId="385508B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（一）参赛队须知</w:t>
            </w:r>
          </w:p>
          <w:p w14:paraId="316A50B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1.参赛选手和指导教师报名获得确认后不得随意更换。如比赛前参赛选手和指导教师因故无法参赛，须</w:t>
            </w:r>
            <w:r>
              <w:rPr>
                <w:rFonts w:hint="eastAsia" w:ascii="仿宋" w:hAnsi="仿宋" w:eastAsia="仿宋" w:cs="仿宋"/>
                <w:spacing w:val="-4"/>
                <w:sz w:val="28"/>
                <w:szCs w:val="28"/>
                <w:lang w:val="en-US" w:eastAsia="zh-CN"/>
              </w:rPr>
              <w:t>提前5个</w:t>
            </w:r>
            <w:r>
              <w:rPr>
                <w:rFonts w:hint="eastAsia" w:ascii="仿宋" w:hAnsi="仿宋" w:eastAsia="仿宋" w:cs="仿宋"/>
                <w:spacing w:val="-4"/>
                <w:sz w:val="28"/>
                <w:szCs w:val="28"/>
              </w:rPr>
              <w:t>工作日之前出具书面说明，经大赛</w:t>
            </w:r>
            <w:r>
              <w:rPr>
                <w:rFonts w:hint="eastAsia" w:ascii="仿宋" w:hAnsi="仿宋" w:eastAsia="仿宋" w:cs="仿宋"/>
                <w:spacing w:val="-4"/>
                <w:sz w:val="28"/>
                <w:szCs w:val="28"/>
                <w:lang w:val="en-US" w:eastAsia="zh-CN"/>
              </w:rPr>
              <w:t>承办方</w:t>
            </w:r>
            <w:r>
              <w:rPr>
                <w:rFonts w:hint="eastAsia" w:ascii="仿宋" w:hAnsi="仿宋" w:eastAsia="仿宋" w:cs="仿宋"/>
                <w:spacing w:val="-4"/>
                <w:sz w:val="28"/>
                <w:szCs w:val="28"/>
              </w:rPr>
              <w:t>核实后予以更换</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如未经报备，发现实际参赛选手与报名信息不符的情况，均不得入场。</w:t>
            </w:r>
          </w:p>
          <w:p w14:paraId="4B74920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2.参赛队对发布的所有文件都要仔细阅读，确切了解大赛时间安排、评判细节等，以保证顺利参赛。按赛项执委会统一要求，准时到赛前说明会现场。会议期间要认真领会会议内容，如有不明之处，可直接向裁判长及相关人员询问。</w:t>
            </w:r>
          </w:p>
          <w:p w14:paraId="59477E2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3.参赛队按照大赛赛程安排，凭赛项执委会颁发的参赛证和有效身份证件参加竞赛及相关活动。</w:t>
            </w:r>
          </w:p>
          <w:p w14:paraId="07F4309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4.比赛期间，参赛队要注意饮食卫生，防止食物中毒；各参赛队要保证所有参赛选手的安全，防止交通事故和其他意外事故的发生。</w:t>
            </w:r>
          </w:p>
          <w:p w14:paraId="2871723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5</w:t>
            </w:r>
            <w:r>
              <w:rPr>
                <w:rFonts w:hint="eastAsia" w:ascii="仿宋" w:hAnsi="仿宋" w:eastAsia="仿宋" w:cs="仿宋"/>
                <w:spacing w:val="-4"/>
                <w:sz w:val="28"/>
                <w:szCs w:val="28"/>
              </w:rPr>
              <w:t>.本规则没有规定的行为，裁判组有权做出裁决。在有争议的情况下，仲裁工作组的裁决是最终裁决，任何媒体资料都不作参考。</w:t>
            </w:r>
          </w:p>
          <w:p w14:paraId="7C85A64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jc w:val="both"/>
              <w:textAlignment w:val="baseline"/>
              <w:rPr>
                <w:rFonts w:hint="eastAsia" w:ascii="仿宋" w:hAnsi="仿宋" w:eastAsia="仿宋" w:cs="仿宋"/>
                <w:sz w:val="28"/>
                <w:szCs w:val="28"/>
              </w:rPr>
            </w:pPr>
          </w:p>
        </w:tc>
      </w:tr>
      <w:tr w14:paraId="07C2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85" w:hRule="atLeast"/>
          <w:jc w:val="center"/>
        </w:trPr>
        <w:tc>
          <w:tcPr>
            <w:tcW w:w="9180" w:type="dxa"/>
            <w:tcBorders>
              <w:top w:val="single" w:color="000000" w:sz="2" w:space="0"/>
              <w:left w:val="single" w:color="000000" w:sz="2" w:space="0"/>
              <w:right w:val="single" w:color="000000" w:sz="2" w:space="0"/>
            </w:tcBorders>
          </w:tcPr>
          <w:p w14:paraId="3B93131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（二）指导教师须知</w:t>
            </w:r>
          </w:p>
          <w:p w14:paraId="0BBCF6E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1.严格遵守赛场的规章制度，服从裁判，文明竞赛。</w:t>
            </w:r>
          </w:p>
          <w:p w14:paraId="769A942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2.在整个竞赛的规定时段内，不允许教师进入赛场进行现场指导。</w:t>
            </w:r>
          </w:p>
          <w:p w14:paraId="6410D6A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3.若发现指导教师通过通讯手段与竞赛场内参赛学生进行交流，则取消该参赛队的比赛资格。</w:t>
            </w:r>
          </w:p>
          <w:p w14:paraId="13A7907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4.在比赛前后若发现参赛选手或指导教师有发热等异常状况，应及时告知赛项执委会、及时采取自我隔离的办法等待后续处理。</w:t>
            </w:r>
          </w:p>
          <w:p w14:paraId="20EA06D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（三）参赛选手须知</w:t>
            </w:r>
          </w:p>
          <w:p w14:paraId="4F54EE0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1.参赛选手严格遵守赛场规章、操作规程，保证人身及设备安全，接受裁判员的监督和警示，文明竞赛。</w:t>
            </w:r>
          </w:p>
          <w:p w14:paraId="69188D7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1</w:t>
            </w:r>
            <w:r>
              <w:rPr>
                <w:rFonts w:hint="eastAsia" w:ascii="仿宋" w:hAnsi="仿宋" w:eastAsia="仿宋" w:cs="仿宋"/>
                <w:spacing w:val="-4"/>
                <w:sz w:val="28"/>
                <w:szCs w:val="28"/>
              </w:rPr>
              <w:t>.选手凭</w:t>
            </w:r>
            <w:r>
              <w:rPr>
                <w:rFonts w:hint="eastAsia" w:ascii="仿宋" w:hAnsi="仿宋" w:eastAsia="仿宋" w:cs="仿宋"/>
                <w:spacing w:val="-4"/>
                <w:sz w:val="28"/>
                <w:szCs w:val="28"/>
                <w:lang w:val="en-US" w:eastAsia="zh-CN"/>
              </w:rPr>
              <w:t>抽签号</w:t>
            </w:r>
            <w:r>
              <w:rPr>
                <w:rFonts w:hint="eastAsia" w:ascii="仿宋" w:hAnsi="仿宋" w:eastAsia="仿宋" w:cs="仿宋"/>
                <w:spacing w:val="-4"/>
                <w:sz w:val="28"/>
                <w:szCs w:val="28"/>
              </w:rPr>
              <w:t>进入赛场，在赛场内操作期间应当始终佩戴参赛凭证以备检查。</w:t>
            </w:r>
          </w:p>
          <w:p w14:paraId="097467C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2</w:t>
            </w:r>
            <w:r>
              <w:rPr>
                <w:rFonts w:hint="eastAsia" w:ascii="仿宋" w:hAnsi="仿宋" w:eastAsia="仿宋" w:cs="仿宋"/>
                <w:spacing w:val="-4"/>
                <w:sz w:val="28"/>
                <w:szCs w:val="28"/>
              </w:rPr>
              <w:t>.各参赛队应在竞赛开始前一天规定的时间段进入赛场熟悉现场竞赛环境。</w:t>
            </w:r>
          </w:p>
          <w:p w14:paraId="754BBE0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3</w:t>
            </w:r>
            <w:r>
              <w:rPr>
                <w:rFonts w:hint="eastAsia" w:ascii="仿宋" w:hAnsi="仿宋" w:eastAsia="仿宋" w:cs="仿宋"/>
                <w:spacing w:val="-4"/>
                <w:sz w:val="28"/>
                <w:szCs w:val="28"/>
              </w:rPr>
              <w:t>.竞赛时，在收到开赛指令</w:t>
            </w:r>
            <w:r>
              <w:rPr>
                <w:rFonts w:hint="eastAsia" w:ascii="仿宋" w:hAnsi="仿宋" w:eastAsia="仿宋" w:cs="仿宋"/>
                <w:spacing w:val="-4"/>
                <w:sz w:val="28"/>
                <w:szCs w:val="28"/>
                <w:lang w:val="en-US" w:eastAsia="zh-CN"/>
              </w:rPr>
              <w:t>时方可计时操作</w:t>
            </w:r>
            <w:r>
              <w:rPr>
                <w:rFonts w:hint="eastAsia" w:ascii="仿宋" w:hAnsi="仿宋" w:eastAsia="仿宋" w:cs="仿宋"/>
                <w:spacing w:val="-4"/>
                <w:sz w:val="28"/>
                <w:szCs w:val="28"/>
              </w:rPr>
              <w:t>，各参赛队自行决定分工、任务程序和时间安排，在指定赛位上完成竞赛任务。</w:t>
            </w:r>
          </w:p>
          <w:p w14:paraId="7B2226C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4</w:t>
            </w:r>
            <w:r>
              <w:rPr>
                <w:rFonts w:hint="eastAsia" w:ascii="仿宋" w:hAnsi="仿宋" w:eastAsia="仿宋" w:cs="仿宋"/>
                <w:spacing w:val="-4"/>
                <w:sz w:val="28"/>
                <w:szCs w:val="28"/>
              </w:rPr>
              <w:t>.竞赛过程中，因操作失误不能正常进行比赛的（例如个人操作失误造成电脑设备不能正常工作的），现场裁判员有权决定是否使用备用机进行比赛。</w:t>
            </w:r>
          </w:p>
          <w:p w14:paraId="37C022E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5</w:t>
            </w:r>
            <w:r>
              <w:rPr>
                <w:rFonts w:hint="eastAsia" w:ascii="仿宋" w:hAnsi="仿宋" w:eastAsia="仿宋" w:cs="仿宋"/>
                <w:spacing w:val="-4"/>
                <w:sz w:val="28"/>
                <w:szCs w:val="28"/>
              </w:rPr>
              <w:t>.在竞赛时间段内，均为比赛时间，选手休息、饮食或如厕时间均计算在内。选手中途离开赛场须经现场裁判同意并由工作人员全程陪同，擅自离开赛位作退赛处理，不得继续比赛。</w:t>
            </w:r>
          </w:p>
          <w:p w14:paraId="19057A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（四）赛场管理须知</w:t>
            </w:r>
          </w:p>
          <w:p w14:paraId="0613396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1.检录裁判裁判要秉公监考，监督检查参赛队安全有序竞赛。如遇疑问或争议，须请示裁判长，裁判长的决定为现场最终裁定。</w:t>
            </w:r>
          </w:p>
          <w:p w14:paraId="4846B01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2.参赛队进入赛场，检录裁判及赛场工作人员应按规定审查允许带入赛场的资料和物品，经审查后如发现不允许带入赛场的物品，交由参赛队随行人员保管，赛场不提供保管服务。</w:t>
            </w:r>
          </w:p>
          <w:p w14:paraId="238FAEC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（五）选手报到须知</w:t>
            </w:r>
          </w:p>
          <w:p w14:paraId="53465F1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报到选手须带有效证件，并填写报到登记表。</w:t>
            </w:r>
          </w:p>
          <w:p w14:paraId="019156B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（六）大赛抽签办法</w:t>
            </w:r>
          </w:p>
          <w:p w14:paraId="0090964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1.本赛项统一</w:t>
            </w:r>
            <w:r>
              <w:rPr>
                <w:rFonts w:hint="eastAsia" w:ascii="仿宋" w:hAnsi="仿宋" w:eastAsia="仿宋" w:cs="仿宋"/>
                <w:spacing w:val="-4"/>
                <w:sz w:val="28"/>
                <w:szCs w:val="28"/>
                <w:lang w:val="en-US" w:eastAsia="zh-CN"/>
              </w:rPr>
              <w:t>抽取参赛号</w:t>
            </w:r>
            <w:r>
              <w:rPr>
                <w:rFonts w:hint="eastAsia" w:ascii="仿宋" w:hAnsi="仿宋" w:eastAsia="仿宋" w:cs="仿宋"/>
                <w:spacing w:val="-4"/>
                <w:sz w:val="28"/>
                <w:szCs w:val="28"/>
              </w:rPr>
              <w:t>。</w:t>
            </w:r>
          </w:p>
          <w:p w14:paraId="1917000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rPr>
              <w:t>2.参赛队领队抽取参赛号</w:t>
            </w:r>
            <w:r>
              <w:rPr>
                <w:rFonts w:hint="eastAsia" w:ascii="仿宋" w:hAnsi="仿宋" w:eastAsia="仿宋" w:cs="仿宋"/>
                <w:spacing w:val="-4"/>
                <w:sz w:val="28"/>
                <w:szCs w:val="28"/>
                <w:lang w:eastAsia="zh-CN"/>
              </w:rPr>
              <w:t>。</w:t>
            </w:r>
          </w:p>
          <w:p w14:paraId="46EECA8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3.选手按抽取的</w:t>
            </w:r>
            <w:r>
              <w:rPr>
                <w:rFonts w:hint="eastAsia" w:ascii="仿宋" w:hAnsi="仿宋" w:eastAsia="仿宋" w:cs="仿宋"/>
                <w:spacing w:val="-4"/>
                <w:sz w:val="28"/>
                <w:szCs w:val="28"/>
                <w:lang w:val="en-US" w:eastAsia="zh-CN"/>
              </w:rPr>
              <w:t>顺序</w:t>
            </w:r>
            <w:r>
              <w:rPr>
                <w:rFonts w:hint="eastAsia" w:ascii="仿宋" w:hAnsi="仿宋" w:eastAsia="仿宋" w:cs="仿宋"/>
                <w:spacing w:val="-4"/>
                <w:sz w:val="28"/>
                <w:szCs w:val="28"/>
              </w:rPr>
              <w:t>号进入工位，完成竞赛任务。</w:t>
            </w:r>
          </w:p>
          <w:p w14:paraId="745D9E8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4.各参赛队应积极配合大赛工作人员，保证抽取工作井然有序地进行。凡故意影响抽签工作的人员，一律上报执委会，情节严重者取消比赛资格。</w:t>
            </w:r>
          </w:p>
          <w:p w14:paraId="180E5B9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5.参赛队不能准时参加参赛号抽签的，由裁判长指定参赛号。</w:t>
            </w:r>
          </w:p>
        </w:tc>
      </w:tr>
    </w:tbl>
    <w:p w14:paraId="340AC31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648" w:firstLineChars="200"/>
        <w:textAlignment w:val="baseline"/>
        <w:rPr>
          <w:rFonts w:hint="eastAsia" w:ascii="黑体" w:hAnsi="黑体" w:eastAsia="黑体" w:cs="黑体"/>
          <w:spacing w:val="7"/>
          <w:sz w:val="31"/>
          <w:szCs w:val="31"/>
          <w:lang w:val="en-US" w:eastAsia="zh-CN"/>
        </w:rPr>
      </w:pPr>
    </w:p>
    <w:p w14:paraId="47BFC22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仿宋" w:hAnsi="仿宋" w:eastAsia="仿宋" w:cs="仿宋"/>
          <w:sz w:val="28"/>
          <w:szCs w:val="28"/>
        </w:rPr>
      </w:pPr>
      <w:r>
        <w:rPr>
          <w:rFonts w:hint="eastAsia" w:ascii="黑体" w:hAnsi="黑体" w:eastAsia="黑体" w:cs="黑体"/>
          <w:spacing w:val="7"/>
          <w:sz w:val="31"/>
          <w:szCs w:val="31"/>
          <w:lang w:val="en-US" w:eastAsia="zh-CN"/>
        </w:rPr>
        <w:t>十五、申诉与仲裁</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5265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77" w:hRule="atLeast"/>
          <w:jc w:val="center"/>
        </w:trPr>
        <w:tc>
          <w:tcPr>
            <w:tcW w:w="9180" w:type="dxa"/>
            <w:tcBorders>
              <w:top w:val="single" w:color="000000" w:sz="2" w:space="0"/>
              <w:left w:val="single" w:color="000000" w:sz="2" w:space="0"/>
              <w:right w:val="single" w:color="000000" w:sz="2" w:space="0"/>
            </w:tcBorders>
          </w:tcPr>
          <w:p w14:paraId="72AB8F9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1.各参赛队对不符合大赛和赛项规程规定的仪器、设备、工装、材料、物件、计算机软硬件、竞赛使用工具、用品，竞赛执裁、赛场理，以及工作人员的不规范行为等，可向赛项监督仲裁组提出申诉。申诉主体为参赛队领队。参赛队领队可在比赛结束后（选手赛场比赛内容全部完成）2小时之内向监督仲裁组提出书面申诉。书面申诉应对申诉事件的现象、发生时间、涉及人员、申诉依据等进行充分、实事求是的叙述，并由领队亲笔签名。非书面申诉不予受理。</w:t>
            </w:r>
          </w:p>
          <w:p w14:paraId="1CCA482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2.赛项监督仲裁工作组在接到申诉报告后的2小时内组织复议，并及时将复议结果以书面形式告知申诉方。申诉方对复议结果仍有异议，可由省、自治区、直辖市、新疆生产建设兵团领队向赛区仲裁委员会提出申诉。赛区仲裁委员会的仲裁结果为最终结果。</w:t>
            </w:r>
          </w:p>
          <w:p w14:paraId="78FAE7C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3.仲裁结果由申诉人签收，不能代收。如在约定时间和地点申诉人离开，视为自行放弃申诉。申诉方可随时提出放弃申诉。申诉方必须提供真实的申诉信息并严格遵守申诉程序，提出无理申诉或采取过激行为扰乱赛场秩序的应给予取消参赛成绩等处罚。</w:t>
            </w:r>
          </w:p>
          <w:p w14:paraId="7077A01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44" w:firstLineChars="200"/>
              <w:jc w:val="both"/>
              <w:textAlignment w:val="baseline"/>
              <w:rPr>
                <w:rFonts w:hint="eastAsia"/>
              </w:rPr>
            </w:pPr>
            <w:r>
              <w:rPr>
                <w:rFonts w:hint="eastAsia" w:ascii="仿宋" w:hAnsi="仿宋" w:eastAsia="仿宋" w:cs="仿宋"/>
                <w:spacing w:val="-4"/>
                <w:sz w:val="28"/>
                <w:szCs w:val="28"/>
              </w:rPr>
              <w:t>4.监督仲裁人员的姓名、联系方式、工作地点应该在竞赛期间向参赛队和工作人员公示，确保信息畅通并同时接受大众的监督。</w:t>
            </w:r>
          </w:p>
        </w:tc>
      </w:tr>
    </w:tbl>
    <w:p w14:paraId="6AB610D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lang w:val="en-US" w:eastAsia="zh-CN"/>
        </w:rPr>
      </w:pPr>
    </w:p>
    <w:p w14:paraId="6CD1050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十六、竞赛观摩</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1987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27" w:hRule="atLeast"/>
          <w:jc w:val="center"/>
        </w:trPr>
        <w:tc>
          <w:tcPr>
            <w:tcW w:w="9180" w:type="dxa"/>
            <w:tcBorders>
              <w:top w:val="single" w:color="000000" w:sz="2" w:space="0"/>
              <w:left w:val="single" w:color="000000" w:sz="2" w:space="0"/>
              <w:right w:val="single" w:color="000000" w:sz="2" w:space="0"/>
            </w:tcBorders>
          </w:tcPr>
          <w:p w14:paraId="3D914F2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竞赛设定观摩区域和参观路线，不允许有大声喧哗等影响参赛选手竞赛的行为发生。赛场外设立展览展示区域，为保证大赛顺利进行，在观摩期间应遵循以下规则：</w:t>
            </w:r>
          </w:p>
          <w:p w14:paraId="6D62FE9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1.除与竞赛直接有关的工作人员、裁判员、参赛选手外，其余人员均为观摩观众。指导教师不能进入赛场内指导，可以观摩。</w:t>
            </w:r>
          </w:p>
          <w:p w14:paraId="0AADE5A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2.观摩团在竞赛工作人员带领下，分批次到赛场观摩比赛。</w:t>
            </w:r>
          </w:p>
          <w:p w14:paraId="4A21DFE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3.观摩团不得违反</w:t>
            </w:r>
            <w:r>
              <w:rPr>
                <w:rFonts w:hint="eastAsia" w:ascii="仿宋" w:hAnsi="仿宋" w:eastAsia="仿宋" w:cs="仿宋"/>
                <w:sz w:val="28"/>
                <w:szCs w:val="28"/>
                <w:lang w:val="en-US" w:eastAsia="zh-CN"/>
              </w:rPr>
              <w:t>竞赛</w:t>
            </w:r>
            <w:r>
              <w:rPr>
                <w:rFonts w:hint="eastAsia" w:ascii="仿宋" w:hAnsi="仿宋" w:eastAsia="仿宋" w:cs="仿宋"/>
                <w:sz w:val="28"/>
                <w:szCs w:val="28"/>
              </w:rPr>
              <w:t>各项纪律。请站在规定的观摩席或者安全线以外观看比赛，并遵循赛场内工作人员和竞赛裁判人员的指挥，不得有围攻裁判员、选手或者其他工作人员的行为。</w:t>
            </w:r>
          </w:p>
          <w:p w14:paraId="475B8D1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4.媒体、行业专家等人员可以在赛事执委会批准，且竞赛不被干扰的前提下，沿现场指定观摩通道有组织地参观竞赛现场，了解融媒体内容策划与制作及职业教育教学成果。</w:t>
            </w:r>
          </w:p>
          <w:p w14:paraId="2674E15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5.观摩团不得在选手准备或比赛中交谈或欢呼，请勿对选手打手势，包括哑语沟通等明示、暗示行为，禁止鼓掌喝彩等发出声音的行为。</w:t>
            </w:r>
          </w:p>
          <w:p w14:paraId="14C57FC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6.不得在观摩赛场地内使用相机、摄影机等一切对比赛正常进行造成干扰的带有闪光灯及快门音的设备。</w:t>
            </w:r>
          </w:p>
          <w:p w14:paraId="08194E1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jc w:val="both"/>
              <w:textAlignment w:val="baseline"/>
              <w:rPr>
                <w:rFonts w:hint="eastAsia"/>
              </w:rPr>
            </w:pPr>
            <w:r>
              <w:rPr>
                <w:rFonts w:hint="eastAsia" w:ascii="仿宋" w:hAnsi="仿宋" w:eastAsia="仿宋" w:cs="仿宋"/>
                <w:sz w:val="28"/>
                <w:szCs w:val="28"/>
              </w:rPr>
              <w:t>7.保持赛场清洁，将饮料食品包装、烟头及其他杂物扔进垃圾箱。</w:t>
            </w:r>
          </w:p>
        </w:tc>
      </w:tr>
    </w:tbl>
    <w:p w14:paraId="3D083FF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十七、赛项成果</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1E0B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1" w:hRule="atLeast"/>
          <w:jc w:val="center"/>
        </w:trPr>
        <w:tc>
          <w:tcPr>
            <w:tcW w:w="9180" w:type="dxa"/>
            <w:tcBorders>
              <w:top w:val="single" w:color="000000" w:sz="2" w:space="0"/>
              <w:left w:val="single" w:color="000000" w:sz="2" w:space="0"/>
              <w:right w:val="single" w:color="000000" w:sz="2" w:space="0"/>
            </w:tcBorders>
          </w:tcPr>
          <w:p w14:paraId="620AF19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right="0" w:rightChars="0" w:firstLine="560" w:firstLineChars="200"/>
              <w:textAlignment w:val="baseline"/>
            </w:pPr>
            <w:r>
              <w:rPr>
                <w:rFonts w:hint="eastAsia" w:ascii="仿宋" w:hAnsi="仿宋" w:eastAsia="仿宋" w:cs="仿宋"/>
                <w:sz w:val="28"/>
                <w:szCs w:val="28"/>
                <w:lang w:val="en-US" w:eastAsia="zh-CN"/>
              </w:rPr>
              <w:t>围绕大赛目标，发挥以赛促融、促教、促改、促学、促建的风向标作用，以提升职业院校学生技能水平、引领职业学校专业建设和教学改革为宗旨，形成满足职业教育教学需求、体现先进教学模式、反映职业教育先进水平的共享性资源成果，参赛作品将作为教学资料保存。</w:t>
            </w:r>
          </w:p>
        </w:tc>
      </w:tr>
    </w:tbl>
    <w:p w14:paraId="38BB5F78">
      <w:pPr>
        <w:pStyle w:val="3"/>
        <w:spacing w:line="327" w:lineRule="auto"/>
      </w:pPr>
    </w:p>
    <w:sectPr>
      <w:footerReference r:id="rId7" w:type="default"/>
      <w:pgSz w:w="11906" w:h="16839"/>
      <w:pgMar w:top="1431" w:right="1785" w:bottom="1364" w:left="1785" w:header="0" w:footer="1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2C4D">
    <w:pPr>
      <w:spacing w:line="181" w:lineRule="auto"/>
      <w:ind w:left="4273"/>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A5BA">
    <w:pPr>
      <w:spacing w:line="178" w:lineRule="auto"/>
      <w:ind w:left="4263"/>
      <w:rPr>
        <w:rFonts w:ascii="Times New Roman" w:hAnsi="Times New Roman" w:eastAsia="Times New Roman" w:cs="Times New Roman"/>
        <w:sz w:val="28"/>
        <w:szCs w:val="28"/>
      </w:rPr>
    </w:pPr>
    <w:r>
      <w:rPr>
        <w:rFonts w:ascii="Times New Roman" w:hAnsi="Times New Roman" w:eastAsia="Times New Roman" w:cs="Times New Roman"/>
        <w:sz w:val="28"/>
        <w:szCs w:val="28"/>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4CD86">
    <w:pPr>
      <w:spacing w:line="181" w:lineRule="auto"/>
      <w:ind w:left="4078"/>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jA3MTc3ZWQxNDQ2MDY1YmRiMGViNjExNTUzMmRjNzQifQ=="/>
  </w:docVars>
  <w:rsids>
    <w:rsidRoot w:val="00000000"/>
    <w:rsid w:val="03F64842"/>
    <w:rsid w:val="07350DC5"/>
    <w:rsid w:val="0D9A5516"/>
    <w:rsid w:val="11724C2A"/>
    <w:rsid w:val="19495E63"/>
    <w:rsid w:val="1BEF813A"/>
    <w:rsid w:val="1FC75A8A"/>
    <w:rsid w:val="240A3461"/>
    <w:rsid w:val="27CF028B"/>
    <w:rsid w:val="29012E48"/>
    <w:rsid w:val="2A032333"/>
    <w:rsid w:val="2BD53BC9"/>
    <w:rsid w:val="2BFE63CD"/>
    <w:rsid w:val="31ADA586"/>
    <w:rsid w:val="31D47A1A"/>
    <w:rsid w:val="335467AF"/>
    <w:rsid w:val="38395C7C"/>
    <w:rsid w:val="3FFF994B"/>
    <w:rsid w:val="49D72EA6"/>
    <w:rsid w:val="4D6C7DB1"/>
    <w:rsid w:val="53F86EF9"/>
    <w:rsid w:val="5DC77A39"/>
    <w:rsid w:val="5F161B6A"/>
    <w:rsid w:val="5F650204"/>
    <w:rsid w:val="5F7B4871"/>
    <w:rsid w:val="63672291"/>
    <w:rsid w:val="67EF052E"/>
    <w:rsid w:val="6A7CB99E"/>
    <w:rsid w:val="6F6FC296"/>
    <w:rsid w:val="6F9F987C"/>
    <w:rsid w:val="745F0E3E"/>
    <w:rsid w:val="74B27425"/>
    <w:rsid w:val="74B57C81"/>
    <w:rsid w:val="7ABD1E54"/>
    <w:rsid w:val="7B160953"/>
    <w:rsid w:val="7B979527"/>
    <w:rsid w:val="7BDF2025"/>
    <w:rsid w:val="7C2B7BD6"/>
    <w:rsid w:val="7D9D74E5"/>
    <w:rsid w:val="7F7FC18A"/>
    <w:rsid w:val="7F88589B"/>
    <w:rsid w:val="7FFDD89E"/>
    <w:rsid w:val="BB3DCDE6"/>
    <w:rsid w:val="BDEF902D"/>
    <w:rsid w:val="BFEAD25C"/>
    <w:rsid w:val="C5FDF6EF"/>
    <w:rsid w:val="C84F7C4D"/>
    <w:rsid w:val="CBB41265"/>
    <w:rsid w:val="CDAD627C"/>
    <w:rsid w:val="CEF39B25"/>
    <w:rsid w:val="DCFEE52F"/>
    <w:rsid w:val="DE7BCE8E"/>
    <w:rsid w:val="ECFE3423"/>
    <w:rsid w:val="EDFEBBA3"/>
    <w:rsid w:val="F7DDE5FE"/>
    <w:rsid w:val="FBFF2F5D"/>
    <w:rsid w:val="FCBC54BA"/>
    <w:rsid w:val="FDF941D4"/>
    <w:rsid w:val="FFDE9D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ind w:firstLine="0" w:firstLineChars="0"/>
      <w:jc w:val="left"/>
      <w:textAlignment w:val="baseline"/>
    </w:pPr>
    <w:rPr>
      <w:rFonts w:ascii="Arial" w:hAnsi="Arial" w:eastAsia="仿宋_GB2312" w:cs="Arial"/>
      <w:snapToGrid w:val="0"/>
      <w:color w:val="000000"/>
      <w:kern w:val="0"/>
      <w:sz w:val="28"/>
      <w:szCs w:val="21"/>
      <w:lang w:val="en-US" w:eastAsia="en-US" w:bidi="ar-SA"/>
    </w:rPr>
  </w:style>
  <w:style w:type="paragraph" w:styleId="2">
    <w:name w:val="heading 3"/>
    <w:basedOn w:val="1"/>
    <w:next w:val="1"/>
    <w:unhideWhenUsed/>
    <w:qFormat/>
    <w:uiPriority w:val="0"/>
    <w:pPr>
      <w:spacing w:before="100" w:beforeAutospacing="1" w:after="100" w:afterAutospacing="1"/>
      <w:outlineLvl w:val="2"/>
    </w:pPr>
    <w:rPr>
      <w:rFonts w:hint="eastAsia" w:cs="Times New Roman"/>
      <w:b/>
      <w:sz w:val="27"/>
      <w:szCs w:val="27"/>
    </w:rPr>
  </w:style>
  <w:style w:type="character" w:default="1" w:styleId="7">
    <w:name w:val="Default Paragraph Font"/>
    <w:autoRedefine/>
    <w:semiHidden/>
    <w:qFormat/>
    <w:uiPriority w:val="0"/>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footer"/>
    <w:basedOn w:val="1"/>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117</Words>
  <Characters>161</Characters>
  <TotalTime>4</TotalTime>
  <ScaleCrop>false</ScaleCrop>
  <LinksUpToDate>false</LinksUpToDate>
  <CharactersWithSpaces>276</CharactersWithSpaces>
  <Application>WPS Office_7.4.1.8983_F1E327BC-269C-435d-A152-05C5408002CA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2023-09-05T16:23:00Z</dcterms:created>
  <dc:creator>HP</dc:creator>
  <cp:lastModifiedBy>有意思</cp:lastModifiedBy>
  <dcterms:modified xsi:type="dcterms:W3CDTF">2025-06-04T13:09:55Z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2024-05-18T20:55:28Z</vt:filetime>
  </property>
  <property fmtid="{D5CDD505-2E9C-101B-9397-08002B2CF9AE}" pid="4" name="KSOProductBuildVer">
    <vt:lpwstr>2052-7.4.1.8983</vt:lpwstr>
  </property>
  <property fmtid="{D5CDD505-2E9C-101B-9397-08002B2CF9AE}" pid="5" name="ICV">
    <vt:lpwstr>7092F649E4C14DA7B1A13AD2EB2CD582_12</vt:lpwstr>
  </property>
  <property fmtid="{D5CDD505-2E9C-101B-9397-08002B2CF9AE}" pid="6" name="KSOTemplateDocerSaveRecord">
    <vt:lpwstr>eyJoZGlkIjoiZWE3MWIzNWRiODUwYWExYmI1YjQ0ZWQ4MzI0NGQxZGQiLCJ1c2VySWQiOiI0MTA4MjY5ODgifQ==</vt:lpwstr>
  </property>
</Properties>
</file>