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3ED48">
      <w:pPr>
        <w:pStyle w:val="3"/>
        <w:keepNext w:val="0"/>
        <w:keepLines w:val="0"/>
        <w:pageBreakBefore w:val="0"/>
        <w:widowControl/>
        <w:kinsoku/>
        <w:wordWrap/>
        <w:overflowPunct/>
        <w:topLinePunct w:val="0"/>
        <w:bidi w:val="0"/>
        <w:adjustRightInd w:val="0"/>
        <w:snapToGrid w:val="0"/>
        <w:spacing w:line="242" w:lineRule="auto"/>
        <w:textAlignment w:val="baseline"/>
        <w:rPr>
          <w:color w:val="auto"/>
        </w:rPr>
      </w:pPr>
    </w:p>
    <w:p w14:paraId="3FA11291">
      <w:pPr>
        <w:pStyle w:val="3"/>
        <w:keepNext w:val="0"/>
        <w:keepLines w:val="0"/>
        <w:pageBreakBefore w:val="0"/>
        <w:widowControl/>
        <w:kinsoku/>
        <w:wordWrap/>
        <w:overflowPunct/>
        <w:topLinePunct w:val="0"/>
        <w:bidi w:val="0"/>
        <w:adjustRightInd w:val="0"/>
        <w:snapToGrid w:val="0"/>
        <w:spacing w:line="242" w:lineRule="auto"/>
        <w:textAlignment w:val="baseline"/>
        <w:rPr>
          <w:color w:val="auto"/>
        </w:rPr>
      </w:pPr>
    </w:p>
    <w:p w14:paraId="5A1DDDED">
      <w:pPr>
        <w:keepNext w:val="0"/>
        <w:keepLines w:val="0"/>
        <w:pageBreakBefore w:val="0"/>
        <w:widowControl/>
        <w:kinsoku/>
        <w:wordWrap/>
        <w:overflowPunct/>
        <w:topLinePunct w:val="0"/>
        <w:bidi w:val="0"/>
        <w:adjustRightInd w:val="0"/>
        <w:snapToGrid w:val="0"/>
        <w:textAlignment w:val="baseline"/>
        <w:rPr>
          <w:color w:val="auto"/>
        </w:rPr>
      </w:pPr>
    </w:p>
    <w:p w14:paraId="467E2AA7">
      <w:pPr>
        <w:pStyle w:val="3"/>
        <w:keepNext w:val="0"/>
        <w:keepLines w:val="0"/>
        <w:pageBreakBefore w:val="0"/>
        <w:widowControl/>
        <w:kinsoku/>
        <w:wordWrap/>
        <w:overflowPunct/>
        <w:topLinePunct w:val="0"/>
        <w:bidi w:val="0"/>
        <w:adjustRightInd w:val="0"/>
        <w:snapToGrid w:val="0"/>
        <w:spacing w:line="243" w:lineRule="auto"/>
        <w:textAlignment w:val="baseline"/>
        <w:rPr>
          <w:color w:val="auto"/>
        </w:rPr>
      </w:pPr>
    </w:p>
    <w:p w14:paraId="6CA2E7B8">
      <w:pPr>
        <w:pStyle w:val="3"/>
        <w:keepNext w:val="0"/>
        <w:keepLines w:val="0"/>
        <w:pageBreakBefore w:val="0"/>
        <w:widowControl/>
        <w:kinsoku/>
        <w:wordWrap/>
        <w:overflowPunct/>
        <w:topLinePunct w:val="0"/>
        <w:bidi w:val="0"/>
        <w:adjustRightInd w:val="0"/>
        <w:snapToGrid w:val="0"/>
        <w:spacing w:line="243" w:lineRule="auto"/>
        <w:textAlignment w:val="baseline"/>
        <w:rPr>
          <w:color w:val="auto"/>
        </w:rPr>
      </w:pPr>
    </w:p>
    <w:p w14:paraId="70A32126">
      <w:pPr>
        <w:pStyle w:val="3"/>
        <w:keepNext w:val="0"/>
        <w:keepLines w:val="0"/>
        <w:pageBreakBefore w:val="0"/>
        <w:widowControl/>
        <w:kinsoku/>
        <w:wordWrap/>
        <w:overflowPunct/>
        <w:topLinePunct w:val="0"/>
        <w:bidi w:val="0"/>
        <w:adjustRightInd w:val="0"/>
        <w:snapToGrid w:val="0"/>
        <w:spacing w:line="243" w:lineRule="auto"/>
        <w:textAlignment w:val="baseline"/>
        <w:rPr>
          <w:color w:val="auto"/>
        </w:rPr>
      </w:pPr>
    </w:p>
    <w:p w14:paraId="721341BB">
      <w:pPr>
        <w:pStyle w:val="3"/>
        <w:keepNext w:val="0"/>
        <w:keepLines w:val="0"/>
        <w:pageBreakBefore w:val="0"/>
        <w:widowControl/>
        <w:kinsoku/>
        <w:wordWrap/>
        <w:overflowPunct/>
        <w:topLinePunct w:val="0"/>
        <w:bidi w:val="0"/>
        <w:adjustRightInd w:val="0"/>
        <w:snapToGrid w:val="0"/>
        <w:spacing w:line="243" w:lineRule="auto"/>
        <w:textAlignment w:val="baseline"/>
        <w:rPr>
          <w:color w:val="auto"/>
        </w:rPr>
      </w:pPr>
    </w:p>
    <w:p w14:paraId="35390E8C">
      <w:pPr>
        <w:pStyle w:val="3"/>
        <w:keepNext w:val="0"/>
        <w:keepLines w:val="0"/>
        <w:pageBreakBefore w:val="0"/>
        <w:widowControl/>
        <w:kinsoku/>
        <w:wordWrap/>
        <w:overflowPunct/>
        <w:topLinePunct w:val="0"/>
        <w:bidi w:val="0"/>
        <w:adjustRightInd w:val="0"/>
        <w:snapToGrid w:val="0"/>
        <w:spacing w:line="243" w:lineRule="auto"/>
        <w:textAlignment w:val="baseline"/>
        <w:rPr>
          <w:color w:val="auto"/>
        </w:rPr>
      </w:pPr>
    </w:p>
    <w:p w14:paraId="753F2B34">
      <w:pPr>
        <w:keepNext w:val="0"/>
        <w:keepLines w:val="0"/>
        <w:pageBreakBefore w:val="0"/>
        <w:widowControl/>
        <w:kinsoku/>
        <w:wordWrap/>
        <w:overflowPunct/>
        <w:topLinePunct w:val="0"/>
        <w:autoSpaceDE/>
        <w:autoSpaceDN/>
        <w:bidi w:val="0"/>
        <w:adjustRightInd w:val="0"/>
        <w:snapToGrid w:val="0"/>
        <w:spacing w:line="580" w:lineRule="exact"/>
        <w:jc w:val="both"/>
        <w:textAlignment w:val="baseline"/>
        <w:rPr>
          <w:rFonts w:ascii="黑体" w:hAnsi="黑体" w:eastAsia="黑体" w:cs="黑体"/>
          <w:color w:val="auto"/>
          <w:kern w:val="2"/>
          <w:sz w:val="32"/>
          <w:szCs w:val="32"/>
        </w:rPr>
      </w:pPr>
      <w:r>
        <w:rPr>
          <w:rFonts w:hint="eastAsia" w:ascii="黑体" w:hAnsi="黑体" w:eastAsia="黑体" w:cs="黑体"/>
          <w:color w:val="auto"/>
          <w:kern w:val="2"/>
          <w:sz w:val="32"/>
          <w:szCs w:val="32"/>
        </w:rPr>
        <w:t>附件2</w:t>
      </w:r>
    </w:p>
    <w:p w14:paraId="74730C75">
      <w:pPr>
        <w:keepNext w:val="0"/>
        <w:keepLines w:val="0"/>
        <w:pageBreakBefore w:val="0"/>
        <w:widowControl/>
        <w:kinsoku/>
        <w:wordWrap/>
        <w:overflowPunct/>
        <w:topLinePunct w:val="0"/>
        <w:autoSpaceDE/>
        <w:autoSpaceDN/>
        <w:bidi w:val="0"/>
        <w:adjustRightInd w:val="0"/>
        <w:snapToGrid w:val="0"/>
        <w:spacing w:line="580" w:lineRule="exact"/>
        <w:jc w:val="center"/>
        <w:textAlignment w:val="baseline"/>
        <w:rPr>
          <w:rFonts w:ascii="方正小标宋简体" w:hAnsi="方正小标宋简体" w:eastAsia="方正小标宋简体" w:cs="方正小标宋简体"/>
          <w:color w:val="auto"/>
          <w:kern w:val="2"/>
          <w:sz w:val="44"/>
          <w:szCs w:val="44"/>
        </w:rPr>
      </w:pPr>
    </w:p>
    <w:p w14:paraId="3A54F1D9">
      <w:pPr>
        <w:pStyle w:val="2"/>
        <w:keepNext w:val="0"/>
        <w:keepLines w:val="0"/>
        <w:pageBreakBefore w:val="0"/>
        <w:widowControl/>
        <w:kinsoku/>
        <w:wordWrap/>
        <w:overflowPunct/>
        <w:topLinePunct w:val="0"/>
        <w:bidi w:val="0"/>
        <w:adjustRightInd w:val="0"/>
        <w:snapToGrid w:val="0"/>
        <w:textAlignment w:val="baseline"/>
        <w:rPr>
          <w:rFonts w:hint="default"/>
          <w:color w:val="auto"/>
        </w:rPr>
      </w:pPr>
    </w:p>
    <w:p w14:paraId="37DB0D6C">
      <w:pPr>
        <w:keepNext w:val="0"/>
        <w:keepLines w:val="0"/>
        <w:pageBreakBefore w:val="0"/>
        <w:widowControl/>
        <w:kinsoku/>
        <w:wordWrap/>
        <w:overflowPunct/>
        <w:topLinePunct w:val="0"/>
        <w:autoSpaceDE/>
        <w:autoSpaceDN/>
        <w:bidi w:val="0"/>
        <w:adjustRightInd w:val="0"/>
        <w:snapToGrid w:val="0"/>
        <w:spacing w:line="580" w:lineRule="exact"/>
        <w:jc w:val="center"/>
        <w:textAlignment w:val="baseline"/>
        <w:rPr>
          <w:rFonts w:ascii="方正小标宋简体" w:hAnsi="方正小标宋简体" w:eastAsia="方正小标宋简体" w:cs="方正小标宋简体"/>
          <w:color w:val="auto"/>
          <w:kern w:val="2"/>
          <w:sz w:val="48"/>
          <w:szCs w:val="48"/>
        </w:rPr>
      </w:pPr>
      <w:r>
        <w:rPr>
          <w:rFonts w:hint="eastAsia" w:ascii="方正小标宋简体" w:hAnsi="方正小标宋简体" w:eastAsia="方正小标宋简体" w:cs="方正小标宋简体"/>
          <w:color w:val="auto"/>
          <w:kern w:val="2"/>
          <w:sz w:val="48"/>
          <w:szCs w:val="48"/>
        </w:rPr>
        <w:t>202</w:t>
      </w:r>
      <w:r>
        <w:rPr>
          <w:rFonts w:hint="eastAsia" w:ascii="方正小标宋简体" w:hAnsi="方正小标宋简体" w:eastAsia="方正小标宋简体" w:cs="方正小标宋简体"/>
          <w:color w:val="auto"/>
          <w:kern w:val="2"/>
          <w:sz w:val="48"/>
          <w:szCs w:val="48"/>
          <w:lang w:val="en-US" w:eastAsia="zh-CN"/>
        </w:rPr>
        <w:t>5</w:t>
      </w:r>
      <w:r>
        <w:rPr>
          <w:rFonts w:hint="eastAsia" w:ascii="方正小标宋简体" w:hAnsi="方正小标宋简体" w:eastAsia="方正小标宋简体" w:cs="方正小标宋简体"/>
          <w:color w:val="auto"/>
          <w:kern w:val="2"/>
          <w:sz w:val="48"/>
          <w:szCs w:val="48"/>
        </w:rPr>
        <w:t>年山东传媒职业学院技能大赛</w:t>
      </w:r>
    </w:p>
    <w:p w14:paraId="2B9DA412">
      <w:pPr>
        <w:keepNext w:val="0"/>
        <w:keepLines w:val="0"/>
        <w:pageBreakBefore w:val="0"/>
        <w:widowControl/>
        <w:kinsoku/>
        <w:wordWrap/>
        <w:overflowPunct/>
        <w:topLinePunct w:val="0"/>
        <w:autoSpaceDE/>
        <w:autoSpaceDN/>
        <w:bidi w:val="0"/>
        <w:adjustRightInd w:val="0"/>
        <w:snapToGrid w:val="0"/>
        <w:spacing w:line="580" w:lineRule="exact"/>
        <w:jc w:val="center"/>
        <w:textAlignment w:val="baseline"/>
        <w:rPr>
          <w:rFonts w:ascii="方正小标宋简体" w:hAnsi="方正小标宋简体" w:eastAsia="方正小标宋简体" w:cs="方正小标宋简体"/>
          <w:color w:val="auto"/>
          <w:kern w:val="2"/>
          <w:sz w:val="48"/>
          <w:szCs w:val="48"/>
        </w:rPr>
      </w:pPr>
      <w:r>
        <w:rPr>
          <w:rFonts w:hint="eastAsia" w:ascii="方正小标宋简体" w:hAnsi="方正小标宋简体" w:eastAsia="方正小标宋简体" w:cs="方正小标宋简体"/>
          <w:color w:val="auto"/>
          <w:kern w:val="2"/>
          <w:sz w:val="48"/>
          <w:szCs w:val="48"/>
        </w:rPr>
        <w:t>“</w:t>
      </w:r>
      <w:r>
        <w:rPr>
          <w:rFonts w:hint="eastAsia" w:ascii="方正小标宋简体" w:hAnsi="方正小标宋简体" w:eastAsia="方正小标宋简体" w:cs="方正小标宋简体"/>
          <w:color w:val="auto"/>
          <w:kern w:val="2"/>
          <w:sz w:val="48"/>
          <w:szCs w:val="48"/>
          <w:lang w:val="en-US" w:eastAsia="zh-CN"/>
        </w:rPr>
        <w:t>数字化产品设计与开发</w:t>
      </w:r>
      <w:r>
        <w:rPr>
          <w:rFonts w:hint="eastAsia" w:ascii="方正小标宋简体" w:hAnsi="方正小标宋简体" w:eastAsia="方正小标宋简体" w:cs="方正小标宋简体"/>
          <w:color w:val="auto"/>
          <w:kern w:val="2"/>
          <w:sz w:val="48"/>
          <w:szCs w:val="48"/>
        </w:rPr>
        <w:t>”赛项规程</w:t>
      </w:r>
    </w:p>
    <w:p w14:paraId="35154C5E">
      <w:pPr>
        <w:keepNext w:val="0"/>
        <w:keepLines w:val="0"/>
        <w:pageBreakBefore w:val="0"/>
        <w:widowControl/>
        <w:kinsoku/>
        <w:wordWrap/>
        <w:overflowPunct/>
        <w:topLinePunct w:val="0"/>
        <w:bidi w:val="0"/>
        <w:adjustRightInd w:val="0"/>
        <w:snapToGrid w:val="0"/>
        <w:spacing w:line="243" w:lineRule="atLeast"/>
        <w:jc w:val="center"/>
        <w:textAlignment w:val="baseline"/>
        <w:rPr>
          <w:color w:val="auto"/>
          <w:sz w:val="24"/>
          <w:szCs w:val="24"/>
        </w:rPr>
      </w:pPr>
    </w:p>
    <w:p w14:paraId="44719EA2">
      <w:pPr>
        <w:keepNext w:val="0"/>
        <w:keepLines w:val="0"/>
        <w:pageBreakBefore w:val="0"/>
        <w:widowControl/>
        <w:kinsoku/>
        <w:wordWrap/>
        <w:overflowPunct/>
        <w:topLinePunct w:val="0"/>
        <w:bidi w:val="0"/>
        <w:adjustRightInd w:val="0"/>
        <w:snapToGrid w:val="0"/>
        <w:spacing w:before="158" w:line="198" w:lineRule="auto"/>
        <w:ind w:left="2526"/>
        <w:textAlignment w:val="baseline"/>
        <w:rPr>
          <w:rFonts w:ascii="微软雅黑" w:hAnsi="微软雅黑" w:eastAsia="微软雅黑" w:cs="微软雅黑"/>
          <w:color w:val="auto"/>
          <w:sz w:val="83"/>
          <w:szCs w:val="83"/>
        </w:rPr>
      </w:pPr>
    </w:p>
    <w:p w14:paraId="4C7ECE8E">
      <w:pPr>
        <w:pStyle w:val="3"/>
        <w:keepNext w:val="0"/>
        <w:keepLines w:val="0"/>
        <w:pageBreakBefore w:val="0"/>
        <w:widowControl/>
        <w:kinsoku/>
        <w:wordWrap/>
        <w:overflowPunct/>
        <w:topLinePunct w:val="0"/>
        <w:bidi w:val="0"/>
        <w:adjustRightInd w:val="0"/>
        <w:snapToGrid w:val="0"/>
        <w:spacing w:line="264" w:lineRule="auto"/>
        <w:textAlignment w:val="baseline"/>
        <w:rPr>
          <w:color w:val="auto"/>
        </w:rPr>
      </w:pPr>
    </w:p>
    <w:p w14:paraId="31250297">
      <w:pPr>
        <w:pStyle w:val="3"/>
        <w:keepNext w:val="0"/>
        <w:keepLines w:val="0"/>
        <w:pageBreakBefore w:val="0"/>
        <w:widowControl/>
        <w:kinsoku/>
        <w:wordWrap/>
        <w:overflowPunct/>
        <w:topLinePunct w:val="0"/>
        <w:bidi w:val="0"/>
        <w:adjustRightInd w:val="0"/>
        <w:snapToGrid w:val="0"/>
        <w:spacing w:line="264" w:lineRule="auto"/>
        <w:textAlignment w:val="baseline"/>
        <w:rPr>
          <w:color w:val="auto"/>
        </w:rPr>
      </w:pPr>
    </w:p>
    <w:p w14:paraId="0836AED1">
      <w:pPr>
        <w:pStyle w:val="3"/>
        <w:keepNext w:val="0"/>
        <w:keepLines w:val="0"/>
        <w:pageBreakBefore w:val="0"/>
        <w:widowControl/>
        <w:kinsoku/>
        <w:wordWrap/>
        <w:overflowPunct/>
        <w:topLinePunct w:val="0"/>
        <w:bidi w:val="0"/>
        <w:adjustRightInd w:val="0"/>
        <w:snapToGrid w:val="0"/>
        <w:spacing w:line="264" w:lineRule="auto"/>
        <w:textAlignment w:val="baseline"/>
        <w:rPr>
          <w:color w:val="auto"/>
        </w:rPr>
      </w:pPr>
    </w:p>
    <w:p w14:paraId="56AAC0D2">
      <w:pPr>
        <w:pStyle w:val="3"/>
        <w:keepNext w:val="0"/>
        <w:keepLines w:val="0"/>
        <w:pageBreakBefore w:val="0"/>
        <w:widowControl/>
        <w:kinsoku/>
        <w:wordWrap/>
        <w:overflowPunct/>
        <w:topLinePunct w:val="0"/>
        <w:bidi w:val="0"/>
        <w:adjustRightInd w:val="0"/>
        <w:snapToGrid w:val="0"/>
        <w:spacing w:line="265" w:lineRule="auto"/>
        <w:textAlignment w:val="baseline"/>
        <w:rPr>
          <w:color w:val="auto"/>
        </w:rPr>
      </w:pPr>
    </w:p>
    <w:p w14:paraId="48D97464">
      <w:pPr>
        <w:pStyle w:val="3"/>
        <w:keepNext w:val="0"/>
        <w:keepLines w:val="0"/>
        <w:pageBreakBefore w:val="0"/>
        <w:widowControl/>
        <w:kinsoku/>
        <w:wordWrap/>
        <w:overflowPunct/>
        <w:topLinePunct w:val="0"/>
        <w:bidi w:val="0"/>
        <w:adjustRightInd w:val="0"/>
        <w:snapToGrid w:val="0"/>
        <w:spacing w:line="265" w:lineRule="auto"/>
        <w:textAlignment w:val="baseline"/>
        <w:rPr>
          <w:color w:val="auto"/>
        </w:rPr>
      </w:pPr>
    </w:p>
    <w:p w14:paraId="4CA2F986">
      <w:pPr>
        <w:pStyle w:val="3"/>
        <w:keepNext w:val="0"/>
        <w:keepLines w:val="0"/>
        <w:pageBreakBefore w:val="0"/>
        <w:widowControl/>
        <w:kinsoku/>
        <w:wordWrap/>
        <w:overflowPunct/>
        <w:topLinePunct w:val="0"/>
        <w:bidi w:val="0"/>
        <w:adjustRightInd w:val="0"/>
        <w:snapToGrid w:val="0"/>
        <w:spacing w:line="265" w:lineRule="auto"/>
        <w:textAlignment w:val="baseline"/>
        <w:rPr>
          <w:color w:val="auto"/>
        </w:rPr>
      </w:pPr>
    </w:p>
    <w:p w14:paraId="3041C988">
      <w:pPr>
        <w:keepNext w:val="0"/>
        <w:keepLines w:val="0"/>
        <w:pageBreakBefore w:val="0"/>
        <w:widowControl/>
        <w:kinsoku/>
        <w:wordWrap/>
        <w:overflowPunct/>
        <w:topLinePunct w:val="0"/>
        <w:bidi w:val="0"/>
        <w:adjustRightInd w:val="0"/>
        <w:snapToGrid w:val="0"/>
        <w:spacing w:before="101" w:line="476" w:lineRule="auto"/>
        <w:ind w:left="937"/>
        <w:textAlignment w:val="baseline"/>
        <w:rPr>
          <w:rFonts w:hint="default" w:ascii="黑体" w:hAnsi="黑体" w:eastAsia="黑体" w:cs="黑体"/>
          <w:color w:val="auto"/>
          <w:spacing w:val="7"/>
          <w:sz w:val="31"/>
          <w:szCs w:val="31"/>
          <w:u w:val="single" w:color="auto"/>
          <w:lang w:val="en-US" w:eastAsia="zh-CN"/>
        </w:rPr>
      </w:pPr>
      <w:r>
        <w:rPr>
          <w:rFonts w:ascii="黑体" w:hAnsi="黑体" w:eastAsia="黑体" w:cs="黑体"/>
          <w:color w:val="auto"/>
          <w:spacing w:val="7"/>
          <w:sz w:val="31"/>
          <w:szCs w:val="31"/>
        </w:rPr>
        <w:t>赛项名称：</w:t>
      </w:r>
      <w:r>
        <w:rPr>
          <w:rFonts w:hint="eastAsia" w:ascii="黑体" w:hAnsi="黑体" w:eastAsia="黑体" w:cs="黑体"/>
          <w:color w:val="auto"/>
          <w:spacing w:val="7"/>
          <w:sz w:val="31"/>
          <w:szCs w:val="31"/>
          <w:u w:val="single" w:color="auto"/>
          <w:lang w:val="en-US" w:eastAsia="zh-CN"/>
        </w:rPr>
        <w:t xml:space="preserve">    </w:t>
      </w:r>
      <w:r>
        <w:rPr>
          <w:rFonts w:hint="eastAsia" w:ascii="黑体" w:hAnsi="黑体" w:eastAsia="黑体" w:cs="黑体"/>
          <w:color w:val="auto"/>
          <w:spacing w:val="7"/>
          <w:sz w:val="31"/>
          <w:szCs w:val="31"/>
          <w:u w:val="single" w:color="auto"/>
        </w:rPr>
        <w:t>数字化产品设计与开发</w:t>
      </w:r>
      <w:r>
        <w:rPr>
          <w:rFonts w:hint="eastAsia" w:ascii="黑体" w:hAnsi="黑体" w:eastAsia="黑体" w:cs="黑体"/>
          <w:color w:val="auto"/>
          <w:spacing w:val="7"/>
          <w:sz w:val="31"/>
          <w:szCs w:val="31"/>
          <w:u w:val="single" w:color="auto"/>
          <w:lang w:val="en-US" w:eastAsia="zh-CN"/>
        </w:rPr>
        <w:t xml:space="preserve">     </w:t>
      </w:r>
    </w:p>
    <w:p w14:paraId="7350232B">
      <w:pPr>
        <w:keepNext w:val="0"/>
        <w:keepLines w:val="0"/>
        <w:pageBreakBefore w:val="0"/>
        <w:widowControl/>
        <w:kinsoku/>
        <w:wordWrap/>
        <w:overflowPunct/>
        <w:topLinePunct w:val="0"/>
        <w:bidi w:val="0"/>
        <w:adjustRightInd w:val="0"/>
        <w:snapToGrid w:val="0"/>
        <w:spacing w:before="101" w:line="476" w:lineRule="auto"/>
        <w:ind w:left="2515" w:leftChars="300" w:hanging="1675" w:hangingChars="517"/>
        <w:textAlignment w:val="baseline"/>
        <w:rPr>
          <w:rFonts w:hint="eastAsia"/>
          <w:color w:val="auto"/>
          <w:lang w:eastAsia="zh-CN"/>
        </w:rPr>
      </w:pPr>
      <w:r>
        <w:rPr>
          <w:rFonts w:hint="default" w:ascii="黑体" w:hAnsi="黑体" w:eastAsia="黑体" w:cs="黑体"/>
          <w:b w:val="0"/>
          <w:snapToGrid w:val="0"/>
          <w:color w:val="auto"/>
          <w:spacing w:val="7"/>
          <w:kern w:val="0"/>
          <w:sz w:val="31"/>
          <w:szCs w:val="31"/>
          <w:lang w:val="en-US" w:eastAsia="en-US" w:bidi="ar-SA"/>
        </w:rPr>
        <w:t>英文名称：</w:t>
      </w:r>
      <w:r>
        <w:rPr>
          <w:rFonts w:hint="eastAsia" w:ascii="黑体" w:hAnsi="黑体" w:eastAsia="黑体" w:cs="黑体"/>
          <w:b w:val="0"/>
          <w:snapToGrid w:val="0"/>
          <w:color w:val="auto"/>
          <w:spacing w:val="7"/>
          <w:kern w:val="0"/>
          <w:sz w:val="31"/>
          <w:szCs w:val="31"/>
          <w:u w:val="single" w:color="auto"/>
          <w:lang w:val="en-US" w:eastAsia="zh-CN" w:bidi="ar-SA"/>
        </w:rPr>
        <w:t xml:space="preserve"> </w:t>
      </w:r>
      <w:r>
        <w:rPr>
          <w:rFonts w:hint="eastAsia" w:ascii="黑体" w:hAnsi="黑体" w:eastAsia="黑体" w:cs="黑体"/>
          <w:b w:val="0"/>
          <w:snapToGrid w:val="0"/>
          <w:color w:val="auto"/>
          <w:spacing w:val="7"/>
          <w:kern w:val="0"/>
          <w:sz w:val="22"/>
          <w:szCs w:val="22"/>
          <w:u w:val="single" w:color="auto"/>
          <w:lang w:val="en-US" w:eastAsia="en-US" w:bidi="ar-SA"/>
        </w:rPr>
        <w:t>Digital Product Design and</w:t>
      </w:r>
      <w:r>
        <w:rPr>
          <w:rFonts w:hint="eastAsia" w:ascii="黑体" w:hAnsi="黑体" w:eastAsia="黑体" w:cs="黑体"/>
          <w:b w:val="0"/>
          <w:snapToGrid w:val="0"/>
          <w:color w:val="auto"/>
          <w:spacing w:val="7"/>
          <w:kern w:val="0"/>
          <w:sz w:val="22"/>
          <w:szCs w:val="22"/>
          <w:u w:val="single" w:color="auto"/>
          <w:lang w:val="en-US" w:eastAsia="zh-CN" w:bidi="ar-SA"/>
        </w:rPr>
        <w:t xml:space="preserve"> </w:t>
      </w:r>
      <w:r>
        <w:rPr>
          <w:rFonts w:hint="eastAsia" w:ascii="黑体" w:hAnsi="黑体" w:eastAsia="黑体" w:cs="黑体"/>
          <w:b w:val="0"/>
          <w:snapToGrid w:val="0"/>
          <w:color w:val="auto"/>
          <w:spacing w:val="7"/>
          <w:kern w:val="0"/>
          <w:sz w:val="22"/>
          <w:szCs w:val="22"/>
          <w:u w:val="single" w:color="auto"/>
          <w:lang w:val="en-US" w:eastAsia="en-US" w:bidi="ar-SA"/>
        </w:rPr>
        <w:t>Development</w:t>
      </w:r>
      <w:r>
        <w:rPr>
          <w:rFonts w:hint="eastAsia" w:ascii="黑体" w:hAnsi="黑体" w:eastAsia="黑体" w:cs="黑体"/>
          <w:b w:val="0"/>
          <w:snapToGrid w:val="0"/>
          <w:color w:val="auto"/>
          <w:spacing w:val="7"/>
          <w:kern w:val="0"/>
          <w:sz w:val="31"/>
          <w:szCs w:val="31"/>
          <w:u w:val="single" w:color="auto"/>
          <w:lang w:val="en-US" w:eastAsia="zh-CN" w:bidi="ar-SA"/>
        </w:rPr>
        <w:t xml:space="preserve"> </w:t>
      </w:r>
    </w:p>
    <w:p w14:paraId="202445BE">
      <w:pPr>
        <w:keepNext w:val="0"/>
        <w:keepLines w:val="0"/>
        <w:pageBreakBefore w:val="0"/>
        <w:widowControl/>
        <w:kinsoku/>
        <w:wordWrap/>
        <w:overflowPunct/>
        <w:topLinePunct w:val="0"/>
        <w:bidi w:val="0"/>
        <w:adjustRightInd w:val="0"/>
        <w:snapToGrid w:val="0"/>
        <w:spacing w:before="101" w:line="227" w:lineRule="auto"/>
        <w:ind w:left="937"/>
        <w:textAlignment w:val="baseline"/>
        <w:rPr>
          <w:rFonts w:hint="default" w:ascii="黑体" w:hAnsi="黑体" w:eastAsia="黑体" w:cs="黑体"/>
          <w:color w:val="auto"/>
          <w:sz w:val="31"/>
          <w:szCs w:val="31"/>
          <w:lang w:val="en-US" w:eastAsia="zh-CN"/>
        </w:rPr>
      </w:pPr>
      <w:r>
        <w:rPr>
          <w:rFonts w:ascii="黑体" w:hAnsi="黑体" w:eastAsia="黑体" w:cs="黑体"/>
          <w:color w:val="auto"/>
          <w:spacing w:val="6"/>
          <w:sz w:val="31"/>
          <w:szCs w:val="31"/>
        </w:rPr>
        <w:t>赛项组别：</w:t>
      </w:r>
      <w:r>
        <w:rPr>
          <w:rFonts w:hint="eastAsia" w:ascii="黑体" w:hAnsi="黑体" w:eastAsia="黑体" w:cs="黑体"/>
          <w:color w:val="auto"/>
          <w:spacing w:val="6"/>
          <w:sz w:val="31"/>
          <w:szCs w:val="31"/>
          <w:u w:val="single" w:color="auto"/>
          <w:lang w:val="en-US" w:eastAsia="zh-CN"/>
        </w:rPr>
        <w:t xml:space="preserve">       </w:t>
      </w:r>
      <w:r>
        <w:rPr>
          <w:rFonts w:ascii="黑体" w:hAnsi="黑体" w:eastAsia="黑体" w:cs="黑体"/>
          <w:color w:val="auto"/>
          <w:spacing w:val="6"/>
          <w:sz w:val="31"/>
          <w:szCs w:val="31"/>
          <w:u w:val="single" w:color="auto"/>
        </w:rPr>
        <w:t>高等职业教育</w:t>
      </w:r>
      <w:r>
        <w:rPr>
          <w:rFonts w:hint="eastAsia" w:ascii="黑体" w:hAnsi="黑体" w:eastAsia="黑体" w:cs="黑体"/>
          <w:color w:val="auto"/>
          <w:spacing w:val="6"/>
          <w:sz w:val="31"/>
          <w:szCs w:val="31"/>
          <w:u w:val="single" w:color="auto"/>
          <w:lang w:val="en-US" w:eastAsia="zh-CN"/>
        </w:rPr>
        <w:t xml:space="preserve">           </w:t>
      </w:r>
    </w:p>
    <w:p w14:paraId="31C8524B">
      <w:pPr>
        <w:pStyle w:val="3"/>
        <w:keepNext w:val="0"/>
        <w:keepLines w:val="0"/>
        <w:pageBreakBefore w:val="0"/>
        <w:widowControl/>
        <w:kinsoku/>
        <w:wordWrap/>
        <w:overflowPunct/>
        <w:topLinePunct w:val="0"/>
        <w:bidi w:val="0"/>
        <w:adjustRightInd w:val="0"/>
        <w:snapToGrid w:val="0"/>
        <w:spacing w:line="315" w:lineRule="auto"/>
        <w:textAlignment w:val="baseline"/>
        <w:rPr>
          <w:color w:val="auto"/>
        </w:rPr>
      </w:pPr>
    </w:p>
    <w:p w14:paraId="1B445485">
      <w:pPr>
        <w:keepNext w:val="0"/>
        <w:keepLines w:val="0"/>
        <w:pageBreakBefore w:val="0"/>
        <w:widowControl/>
        <w:kinsoku/>
        <w:wordWrap/>
        <w:overflowPunct/>
        <w:topLinePunct w:val="0"/>
        <w:bidi w:val="0"/>
        <w:adjustRightInd w:val="0"/>
        <w:snapToGrid w:val="0"/>
        <w:spacing w:before="102" w:line="226" w:lineRule="auto"/>
        <w:ind w:left="937"/>
        <w:textAlignment w:val="baseline"/>
        <w:rPr>
          <w:rFonts w:hint="default" w:ascii="Times New Roman" w:hAnsi="Times New Roman" w:eastAsia="宋体" w:cs="Times New Roman"/>
          <w:color w:val="auto"/>
          <w:sz w:val="31"/>
          <w:szCs w:val="31"/>
          <w:lang w:val="en-US" w:eastAsia="zh-CN"/>
        </w:rPr>
      </w:pPr>
      <w:r>
        <w:rPr>
          <w:rFonts w:ascii="黑体" w:hAnsi="黑体" w:eastAsia="黑体" w:cs="黑体"/>
          <w:color w:val="auto"/>
          <w:spacing w:val="2"/>
          <w:sz w:val="31"/>
          <w:szCs w:val="31"/>
        </w:rPr>
        <w:t>赛项编号：</w:t>
      </w:r>
      <w:r>
        <w:rPr>
          <w:rFonts w:hint="eastAsia" w:ascii="黑体" w:hAnsi="黑体" w:eastAsia="黑体" w:cs="黑体"/>
          <w:color w:val="auto"/>
          <w:spacing w:val="2"/>
          <w:sz w:val="31"/>
          <w:szCs w:val="31"/>
          <w:u w:val="single" w:color="auto"/>
          <w:lang w:val="en-US" w:eastAsia="zh-CN"/>
        </w:rPr>
        <w:t xml:space="preserve">       </w:t>
      </w:r>
      <w:r>
        <w:rPr>
          <w:rFonts w:hint="eastAsia" w:ascii="黑体" w:hAnsi="黑体" w:eastAsia="黑体" w:cs="黑体"/>
          <w:color w:val="auto"/>
          <w:spacing w:val="2"/>
          <w:sz w:val="31"/>
          <w:szCs w:val="31"/>
          <w:u w:val="single" w:color="auto"/>
          <w:lang w:val="en-US" w:eastAsia="zh-CN"/>
        </w:rPr>
        <w:t xml:space="preserve">  </w:t>
      </w:r>
      <w:r>
        <w:rPr>
          <w:rFonts w:ascii="Times New Roman" w:hAnsi="Times New Roman" w:eastAsia="Times New Roman" w:cs="Times New Roman"/>
          <w:color w:val="auto"/>
          <w:sz w:val="31"/>
          <w:szCs w:val="31"/>
          <w:u w:val="single" w:color="auto"/>
        </w:rPr>
        <w:t>GZ</w:t>
      </w:r>
      <w:r>
        <w:rPr>
          <w:rFonts w:ascii="Times New Roman" w:hAnsi="Times New Roman" w:eastAsia="Times New Roman" w:cs="Times New Roman"/>
          <w:color w:val="auto"/>
          <w:spacing w:val="2"/>
          <w:sz w:val="31"/>
          <w:szCs w:val="31"/>
          <w:u w:val="single" w:color="auto"/>
        </w:rPr>
        <w:t>0</w:t>
      </w:r>
      <w:r>
        <w:rPr>
          <w:rFonts w:hint="eastAsia" w:ascii="Times New Roman" w:hAnsi="Times New Roman" w:eastAsia="宋体" w:cs="Times New Roman"/>
          <w:color w:val="auto"/>
          <w:spacing w:val="2"/>
          <w:sz w:val="31"/>
          <w:szCs w:val="31"/>
          <w:u w:val="single" w:color="auto"/>
          <w:lang w:val="en-US" w:eastAsia="zh-CN"/>
        </w:rPr>
        <w:t>74</w:t>
      </w:r>
      <w:r>
        <w:rPr>
          <w:rFonts w:hint="eastAsia" w:ascii="Times New Roman" w:hAnsi="Times New Roman" w:eastAsia="宋体" w:cs="Times New Roman"/>
          <w:color w:val="auto"/>
          <w:spacing w:val="2"/>
          <w:sz w:val="31"/>
          <w:szCs w:val="31"/>
          <w:u w:val="single" w:color="auto"/>
          <w:lang w:val="en-US" w:eastAsia="zh-CN"/>
        </w:rPr>
        <w:t xml:space="preserve">  </w:t>
      </w:r>
      <w:r>
        <w:rPr>
          <w:rFonts w:hint="eastAsia" w:ascii="Times New Roman" w:hAnsi="Times New Roman" w:eastAsia="宋体" w:cs="Times New Roman"/>
          <w:color w:val="auto"/>
          <w:spacing w:val="2"/>
          <w:sz w:val="31"/>
          <w:szCs w:val="31"/>
          <w:u w:val="single" w:color="auto"/>
          <w:lang w:val="en-US" w:eastAsia="zh-CN"/>
        </w:rPr>
        <w:t xml:space="preserve">                             </w:t>
      </w:r>
    </w:p>
    <w:p w14:paraId="0E810710">
      <w:pPr>
        <w:keepNext w:val="0"/>
        <w:keepLines w:val="0"/>
        <w:pageBreakBefore w:val="0"/>
        <w:widowControl/>
        <w:kinsoku/>
        <w:wordWrap/>
        <w:overflowPunct/>
        <w:topLinePunct w:val="0"/>
        <w:bidi w:val="0"/>
        <w:adjustRightInd w:val="0"/>
        <w:snapToGrid w:val="0"/>
        <w:spacing w:line="226" w:lineRule="auto"/>
        <w:textAlignment w:val="baseline"/>
        <w:rPr>
          <w:rFonts w:ascii="Times New Roman" w:hAnsi="Times New Roman" w:eastAsia="Times New Roman" w:cs="Times New Roman"/>
          <w:color w:val="auto"/>
          <w:sz w:val="31"/>
          <w:szCs w:val="31"/>
        </w:rPr>
        <w:sectPr>
          <w:footerReference r:id="rId5" w:type="default"/>
          <w:pgSz w:w="11906" w:h="16839"/>
          <w:pgMar w:top="1431" w:right="1785" w:bottom="0" w:left="1717" w:header="0" w:footer="0" w:gutter="0"/>
          <w:pgNumType w:fmt="decimal"/>
          <w:cols w:space="720" w:num="1"/>
        </w:sectPr>
      </w:pPr>
    </w:p>
    <w:p w14:paraId="3B5EEC55">
      <w:pPr>
        <w:keepNext w:val="0"/>
        <w:keepLines w:val="0"/>
        <w:pageBreakBefore w:val="0"/>
        <w:widowControl/>
        <w:kinsoku/>
        <w:wordWrap/>
        <w:overflowPunct/>
        <w:topLinePunct w:val="0"/>
        <w:bidi w:val="0"/>
        <w:adjustRightInd w:val="0"/>
        <w:snapToGrid w:val="0"/>
        <w:spacing w:before="162" w:line="227" w:lineRule="auto"/>
        <w:ind w:left="130"/>
        <w:textAlignment w:val="baseline"/>
        <w:rPr>
          <w:rFonts w:ascii="黑体" w:hAnsi="黑体" w:eastAsia="黑体" w:cs="黑体"/>
          <w:color w:val="auto"/>
          <w:sz w:val="31"/>
          <w:szCs w:val="31"/>
        </w:rPr>
      </w:pPr>
      <w:r>
        <w:rPr>
          <w:rFonts w:ascii="黑体" w:hAnsi="黑体" w:eastAsia="黑体" w:cs="黑体"/>
          <w:color w:val="auto"/>
          <w:spacing w:val="7"/>
          <w:sz w:val="31"/>
          <w:szCs w:val="31"/>
        </w:rPr>
        <w:t>一、赛项信息</w:t>
      </w:r>
    </w:p>
    <w:p w14:paraId="0334F0BF">
      <w:pPr>
        <w:keepNext w:val="0"/>
        <w:keepLines w:val="0"/>
        <w:pageBreakBefore w:val="0"/>
        <w:widowControl/>
        <w:kinsoku/>
        <w:wordWrap/>
        <w:overflowPunct/>
        <w:topLinePunct w:val="0"/>
        <w:bidi w:val="0"/>
        <w:adjustRightInd w:val="0"/>
        <w:snapToGrid w:val="0"/>
        <w:spacing w:line="88" w:lineRule="exact"/>
        <w:textAlignment w:val="baseline"/>
        <w:rPr>
          <w:color w:val="auto"/>
        </w:rPr>
      </w:pPr>
    </w:p>
    <w:tbl>
      <w:tblPr>
        <w:tblStyle w:val="9"/>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1558"/>
        <w:gridCol w:w="992"/>
        <w:gridCol w:w="808"/>
        <w:gridCol w:w="4336"/>
      </w:tblGrid>
      <w:tr w14:paraId="374E6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082" w:type="dxa"/>
            <w:gridSpan w:val="5"/>
            <w:vAlign w:val="top"/>
          </w:tcPr>
          <w:p w14:paraId="4E0DC8BE">
            <w:pPr>
              <w:keepNext w:val="0"/>
              <w:keepLines w:val="0"/>
              <w:pageBreakBefore w:val="0"/>
              <w:widowControl/>
              <w:kinsoku/>
              <w:wordWrap/>
              <w:overflowPunct/>
              <w:topLinePunct w:val="0"/>
              <w:bidi w:val="0"/>
              <w:adjustRightInd w:val="0"/>
              <w:snapToGrid w:val="0"/>
              <w:spacing w:before="124" w:line="219" w:lineRule="auto"/>
              <w:ind w:left="3982"/>
              <w:textAlignment w:val="baseline"/>
              <w:rPr>
                <w:rFonts w:ascii="仿宋" w:hAnsi="仿宋" w:eastAsia="仿宋" w:cs="仿宋"/>
                <w:color w:val="auto"/>
                <w:sz w:val="28"/>
                <w:szCs w:val="28"/>
              </w:rPr>
            </w:pPr>
            <w:r>
              <w:rPr>
                <w:rFonts w:ascii="仿宋" w:hAnsi="仿宋" w:eastAsia="仿宋" w:cs="仿宋"/>
                <w:color w:val="auto"/>
                <w:spacing w:val="-1"/>
                <w:sz w:val="28"/>
                <w:szCs w:val="28"/>
                <w14:textOutline w14:w="5103" w14:cap="sq" w14:cmpd="sng">
                  <w14:solidFill>
                    <w14:srgbClr w14:val="000000"/>
                  </w14:solidFill>
                  <w14:prstDash w14:val="solid"/>
                  <w14:bevel/>
                </w14:textOutline>
              </w:rPr>
              <w:t>赛项类别</w:t>
            </w:r>
          </w:p>
        </w:tc>
      </w:tr>
      <w:tr w14:paraId="15B30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82" w:type="dxa"/>
            <w:gridSpan w:val="5"/>
            <w:vAlign w:val="top"/>
          </w:tcPr>
          <w:p w14:paraId="78A37744">
            <w:pPr>
              <w:keepNext w:val="0"/>
              <w:keepLines w:val="0"/>
              <w:pageBreakBefore w:val="0"/>
              <w:widowControl/>
              <w:kinsoku/>
              <w:wordWrap/>
              <w:overflowPunct/>
              <w:topLinePunct w:val="0"/>
              <w:bidi w:val="0"/>
              <w:adjustRightInd w:val="0"/>
              <w:snapToGrid w:val="0"/>
              <w:spacing w:before="141" w:line="218" w:lineRule="auto"/>
              <w:ind w:left="2210"/>
              <w:textAlignment w:val="baseline"/>
              <w:rPr>
                <w:rFonts w:ascii="仿宋" w:hAnsi="仿宋" w:eastAsia="仿宋" w:cs="仿宋"/>
                <w:color w:val="auto"/>
                <w:sz w:val="24"/>
                <w:szCs w:val="24"/>
              </w:rPr>
            </w:pPr>
            <w:r>
              <w:rPr>
                <w:rFonts w:hint="eastAsia" w:ascii="Times New Roman" w:hAnsi="Times New Roman" w:eastAsia="宋体" w:cs="Times New Roman"/>
                <w:color w:val="auto"/>
                <w:spacing w:val="-2"/>
                <w:sz w:val="24"/>
                <w:szCs w:val="24"/>
                <w:lang w:eastAsia="zh-CN"/>
              </w:rPr>
              <w:t>☑</w:t>
            </w:r>
            <w:r>
              <w:rPr>
                <w:rFonts w:ascii="仿宋" w:hAnsi="仿宋" w:eastAsia="仿宋" w:cs="仿宋"/>
                <w:color w:val="auto"/>
                <w:spacing w:val="-2"/>
                <w:sz w:val="24"/>
                <w:szCs w:val="24"/>
              </w:rPr>
              <w:t>每年赛</w:t>
            </w:r>
            <w:r>
              <w:rPr>
                <w:color w:val="auto"/>
                <w:position w:val="-4"/>
                <w:sz w:val="24"/>
                <w:szCs w:val="24"/>
              </w:rPr>
              <w:drawing>
                <wp:inline distT="0" distB="0" distL="0" distR="0">
                  <wp:extent cx="131445" cy="160020"/>
                  <wp:effectExtent l="0" t="0" r="8255" b="4445"/>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8"/>
                          <a:stretch>
                            <a:fillRect/>
                          </a:stretch>
                        </pic:blipFill>
                        <pic:spPr>
                          <a:xfrm>
                            <a:off x="0" y="0"/>
                            <a:ext cx="131681" cy="160477"/>
                          </a:xfrm>
                          <a:prstGeom prst="rect">
                            <a:avLst/>
                          </a:prstGeom>
                        </pic:spPr>
                      </pic:pic>
                    </a:graphicData>
                  </a:graphic>
                </wp:inline>
              </w:drawing>
            </w:r>
            <w:r>
              <w:rPr>
                <w:rFonts w:ascii="仿宋" w:hAnsi="仿宋" w:eastAsia="仿宋" w:cs="仿宋"/>
                <w:color w:val="auto"/>
                <w:spacing w:val="-2"/>
                <w:sz w:val="24"/>
                <w:szCs w:val="24"/>
              </w:rPr>
              <w:t>隔年赛（</w:t>
            </w:r>
            <w:r>
              <w:rPr>
                <w:color w:val="auto"/>
                <w:position w:val="-4"/>
                <w:sz w:val="24"/>
                <w:szCs w:val="24"/>
              </w:rPr>
              <w:drawing>
                <wp:inline distT="0" distB="0" distL="0" distR="0">
                  <wp:extent cx="131445" cy="160020"/>
                  <wp:effectExtent l="0" t="0" r="8255" b="4445"/>
                  <wp:docPr id="2" name="IM 6"/>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8"/>
                          <a:stretch>
                            <a:fillRect/>
                          </a:stretch>
                        </pic:blipFill>
                        <pic:spPr>
                          <a:xfrm>
                            <a:off x="0" y="0"/>
                            <a:ext cx="131681" cy="160477"/>
                          </a:xfrm>
                          <a:prstGeom prst="rect">
                            <a:avLst/>
                          </a:prstGeom>
                        </pic:spPr>
                      </pic:pic>
                    </a:graphicData>
                  </a:graphic>
                </wp:inline>
              </w:drawing>
            </w:r>
            <w:r>
              <w:rPr>
                <w:rFonts w:ascii="仿宋" w:hAnsi="仿宋" w:eastAsia="仿宋" w:cs="仿宋"/>
                <w:color w:val="auto"/>
                <w:spacing w:val="-2"/>
                <w:sz w:val="24"/>
                <w:szCs w:val="24"/>
              </w:rPr>
              <w:t>单数年</w:t>
            </w:r>
            <w:r>
              <w:rPr>
                <w:rFonts w:ascii="Times New Roman" w:hAnsi="Times New Roman" w:eastAsia="Times New Roman" w:cs="Times New Roman"/>
                <w:color w:val="auto"/>
                <w:spacing w:val="-2"/>
                <w:sz w:val="24"/>
                <w:szCs w:val="24"/>
              </w:rPr>
              <w:t>/</w:t>
            </w:r>
            <w:r>
              <w:rPr>
                <w:color w:val="auto"/>
                <w:position w:val="-4"/>
                <w:sz w:val="24"/>
                <w:szCs w:val="24"/>
              </w:rPr>
              <w:drawing>
                <wp:inline distT="0" distB="0" distL="0" distR="0">
                  <wp:extent cx="131445" cy="1600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131681" cy="160477"/>
                          </a:xfrm>
                          <a:prstGeom prst="rect">
                            <a:avLst/>
                          </a:prstGeom>
                        </pic:spPr>
                      </pic:pic>
                    </a:graphicData>
                  </a:graphic>
                </wp:inline>
              </w:drawing>
            </w:r>
            <w:r>
              <w:rPr>
                <w:rFonts w:ascii="仿宋" w:hAnsi="仿宋" w:eastAsia="仿宋" w:cs="仿宋"/>
                <w:color w:val="auto"/>
                <w:spacing w:val="-2"/>
                <w:sz w:val="24"/>
                <w:szCs w:val="24"/>
              </w:rPr>
              <w:t>双数年）</w:t>
            </w:r>
          </w:p>
        </w:tc>
      </w:tr>
      <w:tr w14:paraId="4E80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82" w:type="dxa"/>
            <w:gridSpan w:val="5"/>
            <w:vAlign w:val="top"/>
          </w:tcPr>
          <w:p w14:paraId="686253BF">
            <w:pPr>
              <w:keepNext w:val="0"/>
              <w:keepLines w:val="0"/>
              <w:pageBreakBefore w:val="0"/>
              <w:widowControl/>
              <w:kinsoku/>
              <w:wordWrap/>
              <w:overflowPunct/>
              <w:topLinePunct w:val="0"/>
              <w:bidi w:val="0"/>
              <w:adjustRightInd w:val="0"/>
              <w:snapToGrid w:val="0"/>
              <w:spacing w:before="121" w:line="219" w:lineRule="auto"/>
              <w:ind w:left="3982"/>
              <w:textAlignment w:val="baseline"/>
              <w:rPr>
                <w:rFonts w:ascii="仿宋" w:hAnsi="仿宋" w:eastAsia="仿宋" w:cs="仿宋"/>
                <w:color w:val="auto"/>
                <w:sz w:val="28"/>
                <w:szCs w:val="28"/>
              </w:rPr>
            </w:pPr>
            <w:r>
              <w:rPr>
                <w:rFonts w:ascii="仿宋" w:hAnsi="仿宋" w:eastAsia="仿宋" w:cs="仿宋"/>
                <w:color w:val="auto"/>
                <w:spacing w:val="-1"/>
                <w:sz w:val="28"/>
                <w:szCs w:val="28"/>
                <w14:textOutline w14:w="5103" w14:cap="sq" w14:cmpd="sng">
                  <w14:solidFill>
                    <w14:srgbClr w14:val="000000"/>
                  </w14:solidFill>
                  <w14:prstDash w14:val="solid"/>
                  <w14:bevel/>
                </w14:textOutline>
              </w:rPr>
              <w:t>赛项组别</w:t>
            </w:r>
          </w:p>
        </w:tc>
      </w:tr>
      <w:tr w14:paraId="7684C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82" w:type="dxa"/>
            <w:gridSpan w:val="5"/>
            <w:vAlign w:val="top"/>
          </w:tcPr>
          <w:p w14:paraId="64672742">
            <w:pPr>
              <w:keepNext w:val="0"/>
              <w:keepLines w:val="0"/>
              <w:pageBreakBefore w:val="0"/>
              <w:widowControl/>
              <w:kinsoku/>
              <w:wordWrap/>
              <w:overflowPunct/>
              <w:topLinePunct w:val="0"/>
              <w:bidi w:val="0"/>
              <w:adjustRightInd w:val="0"/>
              <w:snapToGrid w:val="0"/>
              <w:spacing w:before="140" w:line="212" w:lineRule="auto"/>
              <w:ind w:left="2757"/>
              <w:textAlignment w:val="baseline"/>
              <w:rPr>
                <w:rFonts w:ascii="仿宋" w:hAnsi="仿宋" w:eastAsia="仿宋" w:cs="仿宋"/>
                <w:color w:val="auto"/>
                <w:sz w:val="24"/>
                <w:szCs w:val="24"/>
              </w:rPr>
            </w:pPr>
            <w:r>
              <w:rPr>
                <w:rFonts w:ascii="Times New Roman" w:hAnsi="Times New Roman" w:eastAsia="Times New Roman" w:cs="Times New Roman"/>
                <w:color w:val="auto"/>
                <w:spacing w:val="-2"/>
                <w:sz w:val="24"/>
                <w:szCs w:val="24"/>
              </w:rPr>
              <w:t>□</w:t>
            </w:r>
            <w:r>
              <w:rPr>
                <w:rFonts w:ascii="仿宋" w:hAnsi="仿宋" w:eastAsia="仿宋" w:cs="仿宋"/>
                <w:color w:val="auto"/>
                <w:spacing w:val="-2"/>
                <w:sz w:val="24"/>
                <w:szCs w:val="24"/>
              </w:rPr>
              <w:t>中等职业教育</w:t>
            </w:r>
            <w:r>
              <w:rPr>
                <w:color w:val="auto"/>
                <w:position w:val="-5"/>
                <w:sz w:val="24"/>
                <w:szCs w:val="24"/>
              </w:rPr>
              <w:drawing>
                <wp:inline distT="0" distB="0" distL="0" distR="0">
                  <wp:extent cx="118110" cy="1600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118719" cy="160477"/>
                          </a:xfrm>
                          <a:prstGeom prst="rect">
                            <a:avLst/>
                          </a:prstGeom>
                        </pic:spPr>
                      </pic:pic>
                    </a:graphicData>
                  </a:graphic>
                </wp:inline>
              </w:drawing>
            </w:r>
            <w:r>
              <w:rPr>
                <w:rFonts w:ascii="仿宋" w:hAnsi="仿宋" w:eastAsia="仿宋" w:cs="仿宋"/>
                <w:color w:val="auto"/>
                <w:spacing w:val="-2"/>
                <w:sz w:val="24"/>
                <w:szCs w:val="24"/>
              </w:rPr>
              <w:t>高等职业教育</w:t>
            </w:r>
          </w:p>
        </w:tc>
      </w:tr>
      <w:tr w14:paraId="492D4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082" w:type="dxa"/>
            <w:gridSpan w:val="5"/>
            <w:vAlign w:val="top"/>
          </w:tcPr>
          <w:p w14:paraId="104259ED">
            <w:pPr>
              <w:keepNext w:val="0"/>
              <w:keepLines w:val="0"/>
              <w:pageBreakBefore w:val="0"/>
              <w:widowControl/>
              <w:kinsoku/>
              <w:wordWrap/>
              <w:overflowPunct/>
              <w:topLinePunct w:val="0"/>
              <w:bidi w:val="0"/>
              <w:adjustRightInd w:val="0"/>
              <w:snapToGrid w:val="0"/>
              <w:spacing w:before="311" w:line="207" w:lineRule="auto"/>
              <w:ind w:left="1095"/>
              <w:textAlignment w:val="baseline"/>
              <w:rPr>
                <w:rFonts w:ascii="仿宋" w:hAnsi="仿宋" w:eastAsia="仿宋" w:cs="仿宋"/>
                <w:color w:val="auto"/>
                <w:sz w:val="24"/>
                <w:szCs w:val="24"/>
              </w:rPr>
            </w:pPr>
            <w:r>
              <w:rPr>
                <w:rFonts w:ascii="仿宋" w:hAnsi="仿宋" w:eastAsia="仿宋" w:cs="仿宋"/>
                <w:color w:val="auto"/>
                <w:position w:val="-5"/>
                <w:sz w:val="24"/>
                <w:szCs w:val="24"/>
              </w:rPr>
              <w:drawing>
                <wp:inline distT="0" distB="0" distL="0" distR="0">
                  <wp:extent cx="125095" cy="1600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125120" cy="160477"/>
                          </a:xfrm>
                          <a:prstGeom prst="rect">
                            <a:avLst/>
                          </a:prstGeom>
                        </pic:spPr>
                      </pic:pic>
                    </a:graphicData>
                  </a:graphic>
                </wp:inline>
              </w:drawing>
            </w:r>
            <w:r>
              <w:rPr>
                <w:rFonts w:ascii="仿宋" w:hAnsi="仿宋" w:eastAsia="仿宋" w:cs="仿宋"/>
                <w:color w:val="auto"/>
                <w:sz w:val="24"/>
                <w:szCs w:val="24"/>
              </w:rPr>
              <w:t>学生赛(</w:t>
            </w:r>
            <w:r>
              <w:rPr>
                <w:rFonts w:ascii="Times New Roman" w:hAnsi="Times New Roman" w:eastAsia="Times New Roman" w:cs="Times New Roman"/>
                <w:color w:val="auto"/>
                <w:sz w:val="24"/>
                <w:szCs w:val="24"/>
              </w:rPr>
              <w:t>□</w:t>
            </w:r>
            <w:r>
              <w:rPr>
                <w:rFonts w:ascii="仿宋" w:hAnsi="仿宋" w:eastAsia="仿宋" w:cs="仿宋"/>
                <w:color w:val="auto"/>
                <w:sz w:val="24"/>
                <w:szCs w:val="24"/>
              </w:rPr>
              <w:t>个人</w:t>
            </w:r>
            <w:r>
              <w:rPr>
                <w:rFonts w:ascii="Times New Roman" w:hAnsi="Times New Roman" w:eastAsia="Times New Roman" w:cs="Times New Roman"/>
                <w:color w:val="auto"/>
                <w:sz w:val="24"/>
                <w:szCs w:val="24"/>
              </w:rPr>
              <w:t>/</w:t>
            </w:r>
            <w:r>
              <w:rPr>
                <w:color w:val="auto"/>
                <w:position w:val="-5"/>
                <w:sz w:val="24"/>
                <w:szCs w:val="24"/>
              </w:rPr>
              <w:drawing>
                <wp:inline distT="0" distB="0" distL="0" distR="0">
                  <wp:extent cx="125095" cy="1600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125120" cy="160477"/>
                          </a:xfrm>
                          <a:prstGeom prst="rect">
                            <a:avLst/>
                          </a:prstGeom>
                        </pic:spPr>
                      </pic:pic>
                    </a:graphicData>
                  </a:graphic>
                </wp:inline>
              </w:drawing>
            </w:r>
            <w:r>
              <w:rPr>
                <w:rFonts w:ascii="仿宋" w:hAnsi="仿宋" w:eastAsia="仿宋" w:cs="仿宋"/>
                <w:color w:val="auto"/>
                <w:sz w:val="24"/>
                <w:szCs w:val="24"/>
              </w:rPr>
              <w:t>团体）</w:t>
            </w:r>
            <w:r>
              <w:rPr>
                <w:rFonts w:ascii="Times New Roman" w:hAnsi="Times New Roman" w:eastAsia="Times New Roman" w:cs="Times New Roman"/>
                <w:color w:val="auto"/>
                <w:sz w:val="24"/>
                <w:szCs w:val="24"/>
              </w:rPr>
              <w:t>□</w:t>
            </w:r>
            <w:r>
              <w:rPr>
                <w:rFonts w:ascii="仿宋" w:hAnsi="仿宋" w:eastAsia="仿宋" w:cs="仿宋"/>
                <w:color w:val="auto"/>
                <w:sz w:val="24"/>
                <w:szCs w:val="24"/>
              </w:rPr>
              <w:t>教师赛（试点）</w:t>
            </w:r>
            <w:r>
              <w:rPr>
                <w:rFonts w:ascii="Times New Roman" w:hAnsi="Times New Roman" w:eastAsia="Times New Roman" w:cs="Times New Roman"/>
                <w:color w:val="auto"/>
                <w:sz w:val="24"/>
                <w:szCs w:val="24"/>
              </w:rPr>
              <w:t>□</w:t>
            </w:r>
            <w:r>
              <w:rPr>
                <w:rFonts w:ascii="仿宋" w:hAnsi="仿宋" w:eastAsia="仿宋" w:cs="仿宋"/>
                <w:color w:val="auto"/>
                <w:sz w:val="24"/>
                <w:szCs w:val="24"/>
              </w:rPr>
              <w:t>师生同赛（试点）</w:t>
            </w:r>
          </w:p>
        </w:tc>
      </w:tr>
      <w:tr w14:paraId="56D9F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82" w:type="dxa"/>
            <w:gridSpan w:val="5"/>
            <w:vAlign w:val="top"/>
          </w:tcPr>
          <w:p w14:paraId="28CBA358">
            <w:pPr>
              <w:keepNext w:val="0"/>
              <w:keepLines w:val="0"/>
              <w:pageBreakBefore w:val="0"/>
              <w:widowControl/>
              <w:kinsoku/>
              <w:wordWrap/>
              <w:overflowPunct/>
              <w:topLinePunct w:val="0"/>
              <w:bidi w:val="0"/>
              <w:adjustRightInd w:val="0"/>
              <w:snapToGrid w:val="0"/>
              <w:spacing w:before="122" w:line="217" w:lineRule="auto"/>
              <w:ind w:left="2037"/>
              <w:textAlignment w:val="baseline"/>
              <w:rPr>
                <w:rFonts w:ascii="仿宋" w:hAnsi="仿宋" w:eastAsia="仿宋" w:cs="仿宋"/>
                <w:color w:val="auto"/>
                <w:sz w:val="28"/>
                <w:szCs w:val="28"/>
              </w:rPr>
            </w:pPr>
            <w:r>
              <w:rPr>
                <w:rFonts w:ascii="仿宋" w:hAnsi="仿宋" w:eastAsia="仿宋" w:cs="仿宋"/>
                <w:color w:val="auto"/>
                <w:spacing w:val="-1"/>
                <w:sz w:val="28"/>
                <w:szCs w:val="28"/>
                <w14:textOutline w14:w="5103" w14:cap="sq" w14:cmpd="sng">
                  <w14:solidFill>
                    <w14:srgbClr w14:val="000000"/>
                  </w14:solidFill>
                  <w14:prstDash w14:val="solid"/>
                  <w14:bevel/>
                </w14:textOutline>
              </w:rPr>
              <w:t>涉及专业大类、专业类、专业及核心课程</w:t>
            </w:r>
          </w:p>
        </w:tc>
      </w:tr>
      <w:tr w14:paraId="2EBC9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388" w:type="dxa"/>
            <w:tcBorders>
              <w:bottom w:val="single" w:color="auto" w:sz="4" w:space="0"/>
            </w:tcBorders>
            <w:vAlign w:val="top"/>
          </w:tcPr>
          <w:p w14:paraId="0AC766C9">
            <w:pPr>
              <w:keepNext w:val="0"/>
              <w:keepLines w:val="0"/>
              <w:pageBreakBefore w:val="0"/>
              <w:widowControl/>
              <w:kinsoku/>
              <w:wordWrap/>
              <w:overflowPunct/>
              <w:topLinePunct w:val="0"/>
              <w:bidi w:val="0"/>
              <w:adjustRightInd w:val="0"/>
              <w:snapToGrid w:val="0"/>
              <w:spacing w:before="173" w:line="219" w:lineRule="auto"/>
              <w:ind w:left="227"/>
              <w:textAlignment w:val="baseline"/>
              <w:rPr>
                <w:rFonts w:ascii="仿宋" w:hAnsi="仿宋" w:eastAsia="仿宋" w:cs="仿宋"/>
                <w:color w:val="auto"/>
                <w:sz w:val="24"/>
                <w:szCs w:val="24"/>
              </w:rPr>
            </w:pPr>
            <w:r>
              <w:rPr>
                <w:rFonts w:ascii="仿宋" w:hAnsi="仿宋" w:eastAsia="仿宋" w:cs="仿宋"/>
                <w:color w:val="auto"/>
                <w:spacing w:val="-5"/>
                <w:sz w:val="24"/>
                <w:szCs w:val="24"/>
              </w:rPr>
              <w:t>专业大类</w:t>
            </w:r>
          </w:p>
        </w:tc>
        <w:tc>
          <w:tcPr>
            <w:tcW w:w="1558" w:type="dxa"/>
            <w:tcBorders>
              <w:bottom w:val="single" w:color="auto" w:sz="4" w:space="0"/>
            </w:tcBorders>
            <w:vAlign w:val="top"/>
          </w:tcPr>
          <w:p w14:paraId="098C429A">
            <w:pPr>
              <w:keepNext w:val="0"/>
              <w:keepLines w:val="0"/>
              <w:pageBreakBefore w:val="0"/>
              <w:widowControl/>
              <w:kinsoku/>
              <w:wordWrap/>
              <w:overflowPunct/>
              <w:topLinePunct w:val="0"/>
              <w:bidi w:val="0"/>
              <w:adjustRightInd w:val="0"/>
              <w:snapToGrid w:val="0"/>
              <w:spacing w:before="173" w:line="219" w:lineRule="auto"/>
              <w:ind w:left="430"/>
              <w:textAlignment w:val="baseline"/>
              <w:rPr>
                <w:rFonts w:ascii="仿宋" w:hAnsi="仿宋" w:eastAsia="仿宋" w:cs="仿宋"/>
                <w:color w:val="auto"/>
                <w:sz w:val="24"/>
                <w:szCs w:val="24"/>
              </w:rPr>
            </w:pPr>
            <w:r>
              <w:rPr>
                <w:rFonts w:ascii="仿宋" w:hAnsi="仿宋" w:eastAsia="仿宋" w:cs="仿宋"/>
                <w:color w:val="auto"/>
                <w:spacing w:val="-6"/>
                <w:sz w:val="24"/>
                <w:szCs w:val="24"/>
              </w:rPr>
              <w:t>专业类</w:t>
            </w:r>
          </w:p>
        </w:tc>
        <w:tc>
          <w:tcPr>
            <w:tcW w:w="1800" w:type="dxa"/>
            <w:gridSpan w:val="2"/>
            <w:tcBorders>
              <w:bottom w:val="single" w:color="auto" w:sz="4" w:space="0"/>
            </w:tcBorders>
            <w:vAlign w:val="top"/>
          </w:tcPr>
          <w:p w14:paraId="597A4BA5">
            <w:pPr>
              <w:keepNext w:val="0"/>
              <w:keepLines w:val="0"/>
              <w:pageBreakBefore w:val="0"/>
              <w:widowControl/>
              <w:kinsoku/>
              <w:wordWrap/>
              <w:overflowPunct/>
              <w:topLinePunct w:val="0"/>
              <w:bidi w:val="0"/>
              <w:adjustRightInd w:val="0"/>
              <w:snapToGrid w:val="0"/>
              <w:spacing w:before="174" w:line="216" w:lineRule="auto"/>
              <w:ind w:left="432"/>
              <w:textAlignment w:val="baseline"/>
              <w:rPr>
                <w:rFonts w:ascii="仿宋" w:hAnsi="仿宋" w:eastAsia="仿宋" w:cs="仿宋"/>
                <w:color w:val="auto"/>
                <w:sz w:val="24"/>
                <w:szCs w:val="24"/>
              </w:rPr>
            </w:pPr>
            <w:r>
              <w:rPr>
                <w:rFonts w:ascii="仿宋" w:hAnsi="仿宋" w:eastAsia="仿宋" w:cs="仿宋"/>
                <w:color w:val="auto"/>
                <w:spacing w:val="-5"/>
                <w:sz w:val="24"/>
                <w:szCs w:val="24"/>
              </w:rPr>
              <w:t>专业名称</w:t>
            </w:r>
          </w:p>
        </w:tc>
        <w:tc>
          <w:tcPr>
            <w:tcW w:w="4336" w:type="dxa"/>
            <w:tcBorders>
              <w:bottom w:val="single" w:color="auto" w:sz="4" w:space="0"/>
            </w:tcBorders>
            <w:vAlign w:val="top"/>
          </w:tcPr>
          <w:p w14:paraId="0198A447">
            <w:pPr>
              <w:keepNext w:val="0"/>
              <w:keepLines w:val="0"/>
              <w:pageBreakBefore w:val="0"/>
              <w:widowControl/>
              <w:kinsoku/>
              <w:wordWrap/>
              <w:overflowPunct/>
              <w:topLinePunct w:val="0"/>
              <w:bidi w:val="0"/>
              <w:adjustRightInd w:val="0"/>
              <w:snapToGrid w:val="0"/>
              <w:spacing w:before="38" w:line="216" w:lineRule="auto"/>
              <w:ind w:left="1694"/>
              <w:textAlignment w:val="baseline"/>
              <w:rPr>
                <w:rFonts w:ascii="仿宋" w:hAnsi="仿宋" w:eastAsia="仿宋" w:cs="仿宋"/>
                <w:color w:val="auto"/>
                <w:sz w:val="24"/>
                <w:szCs w:val="24"/>
              </w:rPr>
            </w:pPr>
            <w:r>
              <w:rPr>
                <w:rFonts w:ascii="仿宋" w:hAnsi="仿宋" w:eastAsia="仿宋" w:cs="仿宋"/>
                <w:color w:val="auto"/>
                <w:spacing w:val="-3"/>
                <w:sz w:val="24"/>
                <w:szCs w:val="24"/>
              </w:rPr>
              <w:t>核心课程</w:t>
            </w:r>
          </w:p>
          <w:p w14:paraId="59600142">
            <w:pPr>
              <w:keepNext w:val="0"/>
              <w:keepLines w:val="0"/>
              <w:pageBreakBefore w:val="0"/>
              <w:widowControl/>
              <w:kinsoku/>
              <w:wordWrap/>
              <w:overflowPunct/>
              <w:topLinePunct w:val="0"/>
              <w:bidi w:val="0"/>
              <w:adjustRightInd w:val="0"/>
              <w:snapToGrid w:val="0"/>
              <w:spacing w:before="26" w:line="215" w:lineRule="auto"/>
              <w:ind w:left="111"/>
              <w:textAlignment w:val="baseline"/>
              <w:rPr>
                <w:rFonts w:ascii="仿宋" w:hAnsi="仿宋" w:eastAsia="仿宋" w:cs="仿宋"/>
                <w:color w:val="auto"/>
                <w:sz w:val="20"/>
                <w:szCs w:val="20"/>
              </w:rPr>
            </w:pPr>
            <w:r>
              <w:rPr>
                <w:rFonts w:ascii="仿宋" w:hAnsi="仿宋" w:eastAsia="仿宋" w:cs="仿宋"/>
                <w:color w:val="auto"/>
                <w:spacing w:val="7"/>
                <w:sz w:val="20"/>
                <w:szCs w:val="20"/>
              </w:rPr>
              <w:t>（对应每个专业，明确涉及的专业核心课程）</w:t>
            </w:r>
          </w:p>
        </w:tc>
      </w:tr>
      <w:tr w14:paraId="072F8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restart"/>
            <w:tcBorders>
              <w:top w:val="single" w:color="auto" w:sz="4" w:space="0"/>
              <w:left w:val="single" w:color="auto" w:sz="4" w:space="0"/>
              <w:bottom w:val="single" w:color="auto" w:sz="4" w:space="0"/>
              <w:right w:val="single" w:color="auto" w:sz="4" w:space="0"/>
            </w:tcBorders>
            <w:vAlign w:val="center"/>
          </w:tcPr>
          <w:p w14:paraId="49F665D1">
            <w:pPr>
              <w:pStyle w:val="10"/>
              <w:keepNext w:val="0"/>
              <w:keepLines w:val="0"/>
              <w:pageBreakBefore w:val="0"/>
              <w:widowControl/>
              <w:kinsoku/>
              <w:wordWrap/>
              <w:overflowPunct/>
              <w:topLinePunct w:val="0"/>
              <w:bidi w:val="0"/>
              <w:adjustRightInd w:val="0"/>
              <w:snapToGrid w:val="0"/>
              <w:spacing w:line="251" w:lineRule="auto"/>
              <w:jc w:val="center"/>
              <w:textAlignment w:val="baseline"/>
              <w:rPr>
                <w:color w:val="auto"/>
              </w:rPr>
            </w:pPr>
          </w:p>
          <w:p w14:paraId="0791D12C">
            <w:pPr>
              <w:keepNext w:val="0"/>
              <w:keepLines w:val="0"/>
              <w:pageBreakBefore w:val="0"/>
              <w:widowControl/>
              <w:kinsoku/>
              <w:wordWrap/>
              <w:overflowPunct/>
              <w:topLinePunct w:val="0"/>
              <w:bidi w:val="0"/>
              <w:adjustRightInd w:val="0"/>
              <w:snapToGrid w:val="0"/>
              <w:spacing w:before="78" w:line="228" w:lineRule="auto"/>
              <w:ind w:left="339" w:right="180" w:hanging="146"/>
              <w:jc w:val="center"/>
              <w:textAlignment w:val="baseline"/>
              <w:rPr>
                <w:rFonts w:hint="eastAsia" w:ascii="Times New Roman" w:hAnsi="Times New Roman" w:eastAsia="Times New Roman" w:cs="Times New Roman"/>
                <w:color w:val="auto"/>
                <w:spacing w:val="-5"/>
                <w:sz w:val="24"/>
                <w:szCs w:val="24"/>
              </w:rPr>
            </w:pPr>
            <w:r>
              <w:rPr>
                <w:rFonts w:hint="eastAsia" w:ascii="Times New Roman" w:hAnsi="Times New Roman" w:eastAsia="Times New Roman" w:cs="Times New Roman"/>
                <w:color w:val="auto"/>
                <w:spacing w:val="-5"/>
                <w:sz w:val="24"/>
                <w:szCs w:val="24"/>
              </w:rPr>
              <w:t>51电子与</w:t>
            </w:r>
          </w:p>
          <w:p w14:paraId="3113B2F3">
            <w:pPr>
              <w:keepNext w:val="0"/>
              <w:keepLines w:val="0"/>
              <w:pageBreakBefore w:val="0"/>
              <w:widowControl/>
              <w:kinsoku/>
              <w:wordWrap/>
              <w:overflowPunct/>
              <w:topLinePunct w:val="0"/>
              <w:bidi w:val="0"/>
              <w:adjustRightInd w:val="0"/>
              <w:snapToGrid w:val="0"/>
              <w:spacing w:before="78" w:line="228" w:lineRule="auto"/>
              <w:ind w:left="339" w:right="180" w:hanging="146"/>
              <w:jc w:val="center"/>
              <w:textAlignment w:val="baseline"/>
              <w:rPr>
                <w:rFonts w:ascii="仿宋" w:hAnsi="仿宋" w:eastAsia="仿宋" w:cs="仿宋"/>
                <w:color w:val="auto"/>
                <w:sz w:val="24"/>
                <w:szCs w:val="24"/>
              </w:rPr>
            </w:pPr>
            <w:r>
              <w:rPr>
                <w:rFonts w:hint="eastAsia" w:ascii="Times New Roman" w:hAnsi="Times New Roman" w:eastAsia="Times New Roman" w:cs="Times New Roman"/>
                <w:color w:val="auto"/>
                <w:spacing w:val="-5"/>
                <w:sz w:val="24"/>
                <w:szCs w:val="24"/>
              </w:rPr>
              <w:t>信息大类</w:t>
            </w:r>
          </w:p>
        </w:tc>
        <w:tc>
          <w:tcPr>
            <w:tcW w:w="1558" w:type="dxa"/>
            <w:vMerge w:val="restart"/>
            <w:tcBorders>
              <w:top w:val="single" w:color="auto" w:sz="4" w:space="0"/>
              <w:left w:val="single" w:color="auto" w:sz="4" w:space="0"/>
              <w:bottom w:val="single" w:color="auto" w:sz="4" w:space="0"/>
              <w:right w:val="single" w:color="auto" w:sz="4" w:space="0"/>
            </w:tcBorders>
            <w:vAlign w:val="center"/>
          </w:tcPr>
          <w:p w14:paraId="08754E33">
            <w:pPr>
              <w:pStyle w:val="10"/>
              <w:keepNext w:val="0"/>
              <w:keepLines w:val="0"/>
              <w:pageBreakBefore w:val="0"/>
              <w:widowControl/>
              <w:kinsoku/>
              <w:wordWrap/>
              <w:overflowPunct/>
              <w:topLinePunct w:val="0"/>
              <w:bidi w:val="0"/>
              <w:adjustRightInd w:val="0"/>
              <w:snapToGrid w:val="0"/>
              <w:spacing w:line="257" w:lineRule="auto"/>
              <w:jc w:val="center"/>
              <w:textAlignment w:val="baseline"/>
              <w:rPr>
                <w:color w:val="auto"/>
              </w:rPr>
            </w:pPr>
          </w:p>
          <w:p w14:paraId="3F97D0F6">
            <w:pPr>
              <w:keepNext w:val="0"/>
              <w:keepLines w:val="0"/>
              <w:pageBreakBefore w:val="0"/>
              <w:widowControl/>
              <w:kinsoku/>
              <w:wordWrap/>
              <w:overflowPunct/>
              <w:topLinePunct w:val="0"/>
              <w:bidi w:val="0"/>
              <w:adjustRightInd w:val="0"/>
              <w:snapToGrid w:val="0"/>
              <w:spacing w:before="78" w:line="228" w:lineRule="auto"/>
              <w:ind w:left="538" w:right="147" w:hanging="382"/>
              <w:jc w:val="center"/>
              <w:textAlignment w:val="baseline"/>
              <w:rPr>
                <w:rFonts w:hint="eastAsia" w:ascii="Times New Roman" w:hAnsi="Times New Roman" w:eastAsia="Times New Roman" w:cs="Times New Roman"/>
                <w:color w:val="auto"/>
                <w:spacing w:val="-4"/>
                <w:sz w:val="24"/>
                <w:szCs w:val="24"/>
              </w:rPr>
            </w:pPr>
            <w:r>
              <w:rPr>
                <w:rFonts w:hint="eastAsia" w:ascii="Times New Roman" w:hAnsi="Times New Roman" w:eastAsia="Times New Roman" w:cs="Times New Roman"/>
                <w:color w:val="auto"/>
                <w:spacing w:val="-4"/>
                <w:sz w:val="24"/>
                <w:szCs w:val="24"/>
              </w:rPr>
              <w:t>5102计算</w:t>
            </w:r>
          </w:p>
          <w:p w14:paraId="523BD7A7">
            <w:pPr>
              <w:keepNext w:val="0"/>
              <w:keepLines w:val="0"/>
              <w:pageBreakBefore w:val="0"/>
              <w:widowControl/>
              <w:kinsoku/>
              <w:wordWrap/>
              <w:overflowPunct/>
              <w:topLinePunct w:val="0"/>
              <w:bidi w:val="0"/>
              <w:adjustRightInd w:val="0"/>
              <w:snapToGrid w:val="0"/>
              <w:spacing w:before="78" w:line="228" w:lineRule="auto"/>
              <w:ind w:left="538" w:right="147" w:hanging="382"/>
              <w:jc w:val="center"/>
              <w:textAlignment w:val="baseline"/>
              <w:rPr>
                <w:rFonts w:ascii="仿宋" w:hAnsi="仿宋" w:eastAsia="仿宋" w:cs="仿宋"/>
                <w:color w:val="auto"/>
                <w:sz w:val="24"/>
                <w:szCs w:val="24"/>
              </w:rPr>
            </w:pPr>
            <w:r>
              <w:rPr>
                <w:rFonts w:hint="eastAsia" w:ascii="Times New Roman" w:hAnsi="Times New Roman" w:eastAsia="Times New Roman" w:cs="Times New Roman"/>
                <w:color w:val="auto"/>
                <w:spacing w:val="-4"/>
                <w:sz w:val="24"/>
                <w:szCs w:val="24"/>
              </w:rPr>
              <w:t>机类</w:t>
            </w:r>
          </w:p>
        </w:tc>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14:paraId="2691963C">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510204数字媒体技术</w:t>
            </w:r>
          </w:p>
        </w:tc>
        <w:tc>
          <w:tcPr>
            <w:tcW w:w="4336" w:type="dxa"/>
            <w:tcBorders>
              <w:top w:val="single" w:color="auto" w:sz="4" w:space="0"/>
              <w:left w:val="single" w:color="auto" w:sz="4" w:space="0"/>
              <w:bottom w:val="single" w:color="auto" w:sz="4" w:space="0"/>
              <w:right w:val="single" w:color="auto" w:sz="4" w:space="0"/>
            </w:tcBorders>
            <w:vAlign w:val="top"/>
          </w:tcPr>
          <w:p w14:paraId="3599C053">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数字视觉设计</w:t>
            </w:r>
          </w:p>
        </w:tc>
      </w:tr>
      <w:tr w14:paraId="0C87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single" w:color="auto" w:sz="4" w:space="0"/>
              <w:left w:val="single" w:color="auto" w:sz="4" w:space="0"/>
              <w:bottom w:val="single" w:color="auto" w:sz="4" w:space="0"/>
              <w:right w:val="single" w:color="auto" w:sz="4" w:space="0"/>
            </w:tcBorders>
            <w:vAlign w:val="top"/>
          </w:tcPr>
          <w:p w14:paraId="43B4122B">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558" w:type="dxa"/>
            <w:vMerge w:val="continue"/>
            <w:tcBorders>
              <w:top w:val="single" w:color="auto" w:sz="4" w:space="0"/>
              <w:left w:val="single" w:color="auto" w:sz="4" w:space="0"/>
              <w:bottom w:val="single" w:color="auto" w:sz="4" w:space="0"/>
              <w:right w:val="single" w:color="auto" w:sz="4" w:space="0"/>
            </w:tcBorders>
            <w:vAlign w:val="top"/>
          </w:tcPr>
          <w:p w14:paraId="4BA94DE5">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top"/>
          </w:tcPr>
          <w:p w14:paraId="3850D249">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tc>
        <w:tc>
          <w:tcPr>
            <w:tcW w:w="4336" w:type="dxa"/>
            <w:tcBorders>
              <w:top w:val="single" w:color="auto" w:sz="4" w:space="0"/>
              <w:left w:val="single" w:color="auto" w:sz="4" w:space="0"/>
              <w:bottom w:val="single" w:color="auto" w:sz="4" w:space="0"/>
              <w:right w:val="single" w:color="auto" w:sz="4" w:space="0"/>
            </w:tcBorders>
            <w:vAlign w:val="top"/>
          </w:tcPr>
          <w:p w14:paraId="38B68DF9">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用户界面设计</w:t>
            </w:r>
          </w:p>
        </w:tc>
      </w:tr>
      <w:tr w14:paraId="0F496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single" w:color="auto" w:sz="4" w:space="0"/>
              <w:left w:val="single" w:color="auto" w:sz="4" w:space="0"/>
              <w:bottom w:val="single" w:color="auto" w:sz="4" w:space="0"/>
              <w:right w:val="single" w:color="auto" w:sz="4" w:space="0"/>
            </w:tcBorders>
            <w:vAlign w:val="top"/>
          </w:tcPr>
          <w:p w14:paraId="26529D85">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558" w:type="dxa"/>
            <w:vMerge w:val="continue"/>
            <w:tcBorders>
              <w:top w:val="single" w:color="auto" w:sz="4" w:space="0"/>
              <w:left w:val="single" w:color="auto" w:sz="4" w:space="0"/>
              <w:bottom w:val="single" w:color="auto" w:sz="4" w:space="0"/>
              <w:right w:val="single" w:color="auto" w:sz="4" w:space="0"/>
            </w:tcBorders>
            <w:vAlign w:val="top"/>
          </w:tcPr>
          <w:p w14:paraId="3534C75E">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top"/>
          </w:tcPr>
          <w:p w14:paraId="5AEC9ED6">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tc>
        <w:tc>
          <w:tcPr>
            <w:tcW w:w="4336" w:type="dxa"/>
            <w:tcBorders>
              <w:top w:val="single" w:color="auto" w:sz="4" w:space="0"/>
              <w:left w:val="single" w:color="auto" w:sz="4" w:space="0"/>
              <w:bottom w:val="single" w:color="auto" w:sz="4" w:space="0"/>
              <w:right w:val="single" w:color="auto" w:sz="4" w:space="0"/>
            </w:tcBorders>
            <w:vAlign w:val="top"/>
          </w:tcPr>
          <w:p w14:paraId="43BF4622">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交互设计</w:t>
            </w:r>
          </w:p>
        </w:tc>
      </w:tr>
      <w:tr w14:paraId="3222C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single" w:color="auto" w:sz="4" w:space="0"/>
              <w:left w:val="single" w:color="auto" w:sz="4" w:space="0"/>
              <w:bottom w:val="single" w:color="auto" w:sz="4" w:space="0"/>
              <w:right w:val="single" w:color="auto" w:sz="4" w:space="0"/>
            </w:tcBorders>
            <w:vAlign w:val="top"/>
          </w:tcPr>
          <w:p w14:paraId="1DC37E0F">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558" w:type="dxa"/>
            <w:vMerge w:val="continue"/>
            <w:tcBorders>
              <w:top w:val="single" w:color="auto" w:sz="4" w:space="0"/>
              <w:left w:val="single" w:color="auto" w:sz="4" w:space="0"/>
              <w:bottom w:val="single" w:color="auto" w:sz="4" w:space="0"/>
              <w:right w:val="single" w:color="auto" w:sz="4" w:space="0"/>
            </w:tcBorders>
            <w:vAlign w:val="top"/>
          </w:tcPr>
          <w:p w14:paraId="007C8FF2">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top"/>
          </w:tcPr>
          <w:p w14:paraId="55C2C0E8">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tc>
        <w:tc>
          <w:tcPr>
            <w:tcW w:w="4336" w:type="dxa"/>
            <w:tcBorders>
              <w:top w:val="single" w:color="auto" w:sz="4" w:space="0"/>
              <w:left w:val="single" w:color="auto" w:sz="4" w:space="0"/>
              <w:bottom w:val="single" w:color="auto" w:sz="4" w:space="0"/>
              <w:right w:val="single" w:color="auto" w:sz="4" w:space="0"/>
            </w:tcBorders>
            <w:vAlign w:val="top"/>
          </w:tcPr>
          <w:p w14:paraId="751FCF95">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数字音视频技术</w:t>
            </w:r>
          </w:p>
        </w:tc>
      </w:tr>
      <w:tr w14:paraId="0D9D4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single" w:color="auto" w:sz="4" w:space="0"/>
              <w:left w:val="single" w:color="auto" w:sz="4" w:space="0"/>
              <w:bottom w:val="single" w:color="auto" w:sz="4" w:space="0"/>
              <w:right w:val="single" w:color="auto" w:sz="4" w:space="0"/>
            </w:tcBorders>
            <w:vAlign w:val="top"/>
          </w:tcPr>
          <w:p w14:paraId="21E8F9CB">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558" w:type="dxa"/>
            <w:vMerge w:val="continue"/>
            <w:tcBorders>
              <w:top w:val="single" w:color="auto" w:sz="4" w:space="0"/>
              <w:left w:val="single" w:color="auto" w:sz="4" w:space="0"/>
              <w:bottom w:val="single" w:color="auto" w:sz="4" w:space="0"/>
              <w:right w:val="single" w:color="auto" w:sz="4" w:space="0"/>
            </w:tcBorders>
            <w:vAlign w:val="top"/>
          </w:tcPr>
          <w:p w14:paraId="3AB99CE6">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top"/>
          </w:tcPr>
          <w:p w14:paraId="2D516394">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tc>
        <w:tc>
          <w:tcPr>
            <w:tcW w:w="4336" w:type="dxa"/>
            <w:tcBorders>
              <w:top w:val="single" w:color="auto" w:sz="4" w:space="0"/>
              <w:left w:val="single" w:color="auto" w:sz="4" w:space="0"/>
              <w:bottom w:val="single" w:color="auto" w:sz="4" w:space="0"/>
              <w:right w:val="single" w:color="auto" w:sz="4" w:space="0"/>
            </w:tcBorders>
            <w:vAlign w:val="top"/>
          </w:tcPr>
          <w:p w14:paraId="69B87926">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三维动画制作技术</w:t>
            </w:r>
          </w:p>
        </w:tc>
      </w:tr>
      <w:tr w14:paraId="57CA4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single" w:color="auto" w:sz="4" w:space="0"/>
              <w:left w:val="single" w:color="auto" w:sz="4" w:space="0"/>
              <w:bottom w:val="single" w:color="auto" w:sz="4" w:space="0"/>
              <w:right w:val="single" w:color="auto" w:sz="4" w:space="0"/>
            </w:tcBorders>
            <w:vAlign w:val="top"/>
          </w:tcPr>
          <w:p w14:paraId="2714E674">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558" w:type="dxa"/>
            <w:vMerge w:val="continue"/>
            <w:tcBorders>
              <w:top w:val="single" w:color="auto" w:sz="4" w:space="0"/>
              <w:left w:val="single" w:color="auto" w:sz="4" w:space="0"/>
              <w:bottom w:val="single" w:color="auto" w:sz="4" w:space="0"/>
              <w:right w:val="single" w:color="auto" w:sz="4" w:space="0"/>
            </w:tcBorders>
            <w:vAlign w:val="top"/>
          </w:tcPr>
          <w:p w14:paraId="5A68062D">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top"/>
          </w:tcPr>
          <w:p w14:paraId="5D2F7154">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tc>
        <w:tc>
          <w:tcPr>
            <w:tcW w:w="4336" w:type="dxa"/>
            <w:tcBorders>
              <w:top w:val="single" w:color="auto" w:sz="4" w:space="0"/>
              <w:left w:val="single" w:color="auto" w:sz="4" w:space="0"/>
              <w:bottom w:val="single" w:color="auto" w:sz="4" w:space="0"/>
              <w:right w:val="single" w:color="auto" w:sz="4" w:space="0"/>
            </w:tcBorders>
            <w:vAlign w:val="top"/>
          </w:tcPr>
          <w:p w14:paraId="107CE841">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特效制作技术</w:t>
            </w:r>
          </w:p>
        </w:tc>
      </w:tr>
      <w:tr w14:paraId="4E188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single" w:color="auto" w:sz="4" w:space="0"/>
              <w:left w:val="single" w:color="auto" w:sz="4" w:space="0"/>
              <w:bottom w:val="single" w:color="auto" w:sz="4" w:space="0"/>
              <w:right w:val="single" w:color="auto" w:sz="4" w:space="0"/>
            </w:tcBorders>
            <w:vAlign w:val="top"/>
          </w:tcPr>
          <w:p w14:paraId="12718269">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558" w:type="dxa"/>
            <w:vMerge w:val="continue"/>
            <w:tcBorders>
              <w:top w:val="single" w:color="auto" w:sz="4" w:space="0"/>
              <w:left w:val="single" w:color="auto" w:sz="4" w:space="0"/>
              <w:bottom w:val="single" w:color="auto" w:sz="4" w:space="0"/>
              <w:right w:val="single" w:color="auto" w:sz="4" w:space="0"/>
            </w:tcBorders>
            <w:vAlign w:val="top"/>
          </w:tcPr>
          <w:p w14:paraId="6E060103">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14:paraId="498C2456">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510208虚拟</w:t>
            </w:r>
          </w:p>
          <w:p w14:paraId="2DF7581A">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现实技术应用</w:t>
            </w:r>
          </w:p>
          <w:p w14:paraId="459A1B89">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p w14:paraId="278A1767">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tc>
        <w:tc>
          <w:tcPr>
            <w:tcW w:w="4336" w:type="dxa"/>
            <w:tcBorders>
              <w:top w:val="single" w:color="auto" w:sz="4" w:space="0"/>
              <w:left w:val="single" w:color="auto" w:sz="4" w:space="0"/>
              <w:bottom w:val="single" w:color="auto" w:sz="4" w:space="0"/>
              <w:right w:val="single" w:color="auto" w:sz="4" w:space="0"/>
            </w:tcBorders>
            <w:vAlign w:val="top"/>
          </w:tcPr>
          <w:p w14:paraId="1CA42572">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虚拟现实与增强现实引擎渲染技术</w:t>
            </w:r>
          </w:p>
        </w:tc>
      </w:tr>
      <w:tr w14:paraId="2FD0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single" w:color="auto" w:sz="4" w:space="0"/>
              <w:left w:val="single" w:color="auto" w:sz="4" w:space="0"/>
              <w:bottom w:val="single" w:color="auto" w:sz="4" w:space="0"/>
              <w:right w:val="single" w:color="auto" w:sz="4" w:space="0"/>
            </w:tcBorders>
            <w:vAlign w:val="top"/>
          </w:tcPr>
          <w:p w14:paraId="77F93BDE">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558" w:type="dxa"/>
            <w:vMerge w:val="continue"/>
            <w:tcBorders>
              <w:top w:val="single" w:color="auto" w:sz="4" w:space="0"/>
              <w:left w:val="single" w:color="auto" w:sz="4" w:space="0"/>
              <w:bottom w:val="single" w:color="auto" w:sz="4" w:space="0"/>
              <w:right w:val="single" w:color="auto" w:sz="4" w:space="0"/>
            </w:tcBorders>
            <w:vAlign w:val="top"/>
          </w:tcPr>
          <w:p w14:paraId="79192794">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top"/>
          </w:tcPr>
          <w:p w14:paraId="36668907">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tc>
        <w:tc>
          <w:tcPr>
            <w:tcW w:w="4336" w:type="dxa"/>
            <w:tcBorders>
              <w:top w:val="single" w:color="auto" w:sz="4" w:space="0"/>
              <w:left w:val="single" w:color="auto" w:sz="4" w:space="0"/>
              <w:bottom w:val="single" w:color="auto" w:sz="4" w:space="0"/>
              <w:right w:val="single" w:color="auto" w:sz="4" w:space="0"/>
            </w:tcBorders>
            <w:vAlign w:val="top"/>
          </w:tcPr>
          <w:p w14:paraId="577F8B1E">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虚拟现实与增强现实引擎交互技术</w:t>
            </w:r>
          </w:p>
        </w:tc>
      </w:tr>
      <w:tr w14:paraId="2CED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single" w:color="auto" w:sz="4" w:space="0"/>
              <w:left w:val="single" w:color="auto" w:sz="4" w:space="0"/>
              <w:bottom w:val="single" w:color="auto" w:sz="4" w:space="0"/>
              <w:right w:val="single" w:color="auto" w:sz="4" w:space="0"/>
            </w:tcBorders>
            <w:vAlign w:val="top"/>
          </w:tcPr>
          <w:p w14:paraId="533952B7">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558" w:type="dxa"/>
            <w:vMerge w:val="continue"/>
            <w:tcBorders>
              <w:top w:val="single" w:color="auto" w:sz="4" w:space="0"/>
              <w:left w:val="single" w:color="auto" w:sz="4" w:space="0"/>
              <w:bottom w:val="single" w:color="auto" w:sz="4" w:space="0"/>
              <w:right w:val="single" w:color="auto" w:sz="4" w:space="0"/>
            </w:tcBorders>
            <w:vAlign w:val="top"/>
          </w:tcPr>
          <w:p w14:paraId="557DC45D">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top"/>
          </w:tcPr>
          <w:p w14:paraId="67169DFD">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tc>
        <w:tc>
          <w:tcPr>
            <w:tcW w:w="4336" w:type="dxa"/>
            <w:tcBorders>
              <w:top w:val="single" w:color="auto" w:sz="4" w:space="0"/>
              <w:left w:val="single" w:color="auto" w:sz="4" w:space="0"/>
              <w:bottom w:val="single" w:color="auto" w:sz="4" w:space="0"/>
              <w:right w:val="single" w:color="auto" w:sz="4" w:space="0"/>
            </w:tcBorders>
            <w:vAlign w:val="top"/>
          </w:tcPr>
          <w:p w14:paraId="4BC3ADA2">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虚拟现实高级模型制作</w:t>
            </w:r>
          </w:p>
        </w:tc>
      </w:tr>
      <w:tr w14:paraId="4DC3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single" w:color="auto" w:sz="4" w:space="0"/>
              <w:left w:val="single" w:color="auto" w:sz="4" w:space="0"/>
              <w:bottom w:val="single" w:color="auto" w:sz="4" w:space="0"/>
              <w:right w:val="single" w:color="auto" w:sz="4" w:space="0"/>
            </w:tcBorders>
            <w:vAlign w:val="top"/>
          </w:tcPr>
          <w:p w14:paraId="3ACA4698">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558" w:type="dxa"/>
            <w:vMerge w:val="continue"/>
            <w:tcBorders>
              <w:top w:val="single" w:color="auto" w:sz="4" w:space="0"/>
              <w:left w:val="single" w:color="auto" w:sz="4" w:space="0"/>
              <w:bottom w:val="single" w:color="auto" w:sz="4" w:space="0"/>
              <w:right w:val="single" w:color="auto" w:sz="4" w:space="0"/>
            </w:tcBorders>
            <w:vAlign w:val="top"/>
          </w:tcPr>
          <w:p w14:paraId="66E30746">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top"/>
          </w:tcPr>
          <w:p w14:paraId="52952EBD">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tc>
        <w:tc>
          <w:tcPr>
            <w:tcW w:w="4336" w:type="dxa"/>
            <w:tcBorders>
              <w:top w:val="single" w:color="auto" w:sz="4" w:space="0"/>
              <w:left w:val="single" w:color="auto" w:sz="4" w:space="0"/>
              <w:bottom w:val="single" w:color="auto" w:sz="4" w:space="0"/>
              <w:right w:val="single" w:color="auto" w:sz="4" w:space="0"/>
            </w:tcBorders>
            <w:vAlign w:val="top"/>
          </w:tcPr>
          <w:p w14:paraId="100EE564">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三维动画制作</w:t>
            </w:r>
          </w:p>
        </w:tc>
      </w:tr>
      <w:tr w14:paraId="41F34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single" w:color="auto" w:sz="4" w:space="0"/>
              <w:left w:val="single" w:color="auto" w:sz="4" w:space="0"/>
              <w:bottom w:val="single" w:color="auto" w:sz="4" w:space="0"/>
              <w:right w:val="single" w:color="auto" w:sz="4" w:space="0"/>
            </w:tcBorders>
            <w:vAlign w:val="top"/>
          </w:tcPr>
          <w:p w14:paraId="6E33EE6F">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558" w:type="dxa"/>
            <w:vMerge w:val="continue"/>
            <w:tcBorders>
              <w:top w:val="single" w:color="auto" w:sz="4" w:space="0"/>
              <w:left w:val="single" w:color="auto" w:sz="4" w:space="0"/>
              <w:bottom w:val="single" w:color="auto" w:sz="4" w:space="0"/>
              <w:right w:val="single" w:color="auto" w:sz="4" w:space="0"/>
            </w:tcBorders>
            <w:vAlign w:val="top"/>
          </w:tcPr>
          <w:p w14:paraId="78C2D964">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top"/>
          </w:tcPr>
          <w:p w14:paraId="4553D180">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tc>
        <w:tc>
          <w:tcPr>
            <w:tcW w:w="4336" w:type="dxa"/>
            <w:tcBorders>
              <w:top w:val="single" w:color="auto" w:sz="4" w:space="0"/>
              <w:left w:val="single" w:color="auto" w:sz="4" w:space="0"/>
              <w:bottom w:val="single" w:color="auto" w:sz="4" w:space="0"/>
              <w:right w:val="single" w:color="auto" w:sz="4" w:space="0"/>
            </w:tcBorders>
            <w:vAlign w:val="top"/>
          </w:tcPr>
          <w:p w14:paraId="46E9D850">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界面交互设计</w:t>
            </w:r>
          </w:p>
        </w:tc>
      </w:tr>
      <w:tr w14:paraId="30249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single" w:color="auto" w:sz="4" w:space="0"/>
              <w:left w:val="single" w:color="auto" w:sz="4" w:space="0"/>
              <w:bottom w:val="single" w:color="auto" w:sz="4" w:space="0"/>
              <w:right w:val="single" w:color="auto" w:sz="4" w:space="0"/>
            </w:tcBorders>
            <w:vAlign w:val="top"/>
          </w:tcPr>
          <w:p w14:paraId="5056EFD2">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558" w:type="dxa"/>
            <w:vMerge w:val="continue"/>
            <w:tcBorders>
              <w:top w:val="single" w:color="auto" w:sz="4" w:space="0"/>
              <w:left w:val="single" w:color="auto" w:sz="4" w:space="0"/>
              <w:bottom w:val="single" w:color="auto" w:sz="4" w:space="0"/>
              <w:right w:val="single" w:color="auto" w:sz="4" w:space="0"/>
            </w:tcBorders>
            <w:vAlign w:val="top"/>
          </w:tcPr>
          <w:p w14:paraId="676A9F5B">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top"/>
          </w:tcPr>
          <w:p w14:paraId="6A8CE19A">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p>
        </w:tc>
        <w:tc>
          <w:tcPr>
            <w:tcW w:w="4336" w:type="dxa"/>
            <w:tcBorders>
              <w:top w:val="single" w:color="auto" w:sz="4" w:space="0"/>
              <w:left w:val="single" w:color="auto" w:sz="4" w:space="0"/>
              <w:bottom w:val="single" w:color="auto" w:sz="4" w:space="0"/>
              <w:right w:val="single" w:color="auto" w:sz="4" w:space="0"/>
            </w:tcBorders>
            <w:vAlign w:val="top"/>
          </w:tcPr>
          <w:p w14:paraId="792AD7C7">
            <w:pPr>
              <w:keepNext w:val="0"/>
              <w:keepLines w:val="0"/>
              <w:pageBreakBefore w:val="0"/>
              <w:widowControl/>
              <w:kinsoku/>
              <w:wordWrap/>
              <w:overflowPunct/>
              <w:topLinePunct w:val="0"/>
              <w:bidi w:val="0"/>
              <w:adjustRightInd w:val="0"/>
              <w:snapToGrid w:val="0"/>
              <w:spacing w:before="28" w:line="217" w:lineRule="auto"/>
              <w:ind w:left="0" w:leftChars="0" w:firstLine="0" w:firstLineChars="0"/>
              <w:jc w:val="center"/>
              <w:textAlignment w:val="baseline"/>
              <w:rPr>
                <w:rFonts w:hint="eastAsia" w:ascii="仿宋" w:hAnsi="仿宋" w:eastAsia="仿宋" w:cs="仿宋"/>
                <w:color w:val="auto"/>
                <w:spacing w:val="-10"/>
                <w:sz w:val="24"/>
                <w:szCs w:val="24"/>
              </w:rPr>
            </w:pPr>
            <w:r>
              <w:rPr>
                <w:rFonts w:hint="default" w:ascii="仿宋" w:hAnsi="仿宋" w:eastAsia="仿宋" w:cs="仿宋"/>
                <w:color w:val="auto"/>
                <w:spacing w:val="-10"/>
                <w:sz w:val="24"/>
                <w:szCs w:val="24"/>
              </w:rPr>
              <w:t>软硬件系统搭建和维护</w:t>
            </w:r>
          </w:p>
        </w:tc>
      </w:tr>
      <w:tr w14:paraId="2DD98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82" w:type="dxa"/>
            <w:gridSpan w:val="5"/>
            <w:vAlign w:val="top"/>
          </w:tcPr>
          <w:p w14:paraId="113247E6">
            <w:pPr>
              <w:keepNext w:val="0"/>
              <w:keepLines w:val="0"/>
              <w:pageBreakBefore w:val="0"/>
              <w:widowControl/>
              <w:kinsoku/>
              <w:wordWrap/>
              <w:overflowPunct/>
              <w:topLinePunct w:val="0"/>
              <w:bidi w:val="0"/>
              <w:adjustRightInd w:val="0"/>
              <w:snapToGrid w:val="0"/>
              <w:spacing w:before="124" w:line="216" w:lineRule="auto"/>
              <w:ind w:left="1883"/>
              <w:textAlignment w:val="baseline"/>
              <w:rPr>
                <w:rFonts w:ascii="仿宋" w:hAnsi="仿宋" w:eastAsia="仿宋" w:cs="仿宋"/>
                <w:color w:val="auto"/>
                <w:sz w:val="28"/>
                <w:szCs w:val="28"/>
              </w:rPr>
            </w:pPr>
            <w:r>
              <w:rPr>
                <w:rFonts w:ascii="仿宋" w:hAnsi="仿宋" w:eastAsia="仿宋" w:cs="仿宋"/>
                <w:color w:val="auto"/>
                <w:sz w:val="28"/>
                <w:szCs w:val="28"/>
                <w14:textOutline w14:w="5103" w14:cap="sq" w14:cmpd="sng">
                  <w14:solidFill>
                    <w14:srgbClr w14:val="000000"/>
                  </w14:solidFill>
                  <w14:prstDash w14:val="solid"/>
                  <w14:bevel/>
                </w14:textOutline>
              </w:rPr>
              <w:t>对接产业行业、对应岗位（群）及核心能力</w:t>
            </w:r>
          </w:p>
        </w:tc>
      </w:tr>
      <w:tr w14:paraId="327DF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388" w:type="dxa"/>
            <w:vAlign w:val="top"/>
          </w:tcPr>
          <w:p w14:paraId="1D49077D">
            <w:pPr>
              <w:keepNext w:val="0"/>
              <w:keepLines w:val="0"/>
              <w:pageBreakBefore w:val="0"/>
              <w:widowControl/>
              <w:kinsoku/>
              <w:wordWrap/>
              <w:overflowPunct/>
              <w:topLinePunct w:val="0"/>
              <w:bidi w:val="0"/>
              <w:adjustRightInd w:val="0"/>
              <w:snapToGrid w:val="0"/>
              <w:spacing w:before="281" w:line="216" w:lineRule="auto"/>
              <w:ind w:left="220"/>
              <w:textAlignment w:val="baseline"/>
              <w:rPr>
                <w:rFonts w:ascii="仿宋" w:hAnsi="仿宋" w:eastAsia="仿宋" w:cs="仿宋"/>
                <w:color w:val="auto"/>
                <w:sz w:val="24"/>
                <w:szCs w:val="24"/>
              </w:rPr>
            </w:pPr>
            <w:r>
              <w:rPr>
                <w:rFonts w:ascii="仿宋" w:hAnsi="仿宋" w:eastAsia="仿宋" w:cs="仿宋"/>
                <w:color w:val="auto"/>
                <w:spacing w:val="-3"/>
                <w:sz w:val="24"/>
                <w:szCs w:val="24"/>
              </w:rPr>
              <w:t>产业行业</w:t>
            </w:r>
          </w:p>
        </w:tc>
        <w:tc>
          <w:tcPr>
            <w:tcW w:w="2550" w:type="dxa"/>
            <w:gridSpan w:val="2"/>
            <w:vAlign w:val="top"/>
          </w:tcPr>
          <w:p w14:paraId="27BDABE0">
            <w:pPr>
              <w:keepNext w:val="0"/>
              <w:keepLines w:val="0"/>
              <w:pageBreakBefore w:val="0"/>
              <w:widowControl/>
              <w:kinsoku/>
              <w:wordWrap/>
              <w:overflowPunct/>
              <w:topLinePunct w:val="0"/>
              <w:bidi w:val="0"/>
              <w:adjustRightInd w:val="0"/>
              <w:snapToGrid w:val="0"/>
              <w:spacing w:before="282" w:line="216" w:lineRule="auto"/>
              <w:ind w:left="713"/>
              <w:textAlignment w:val="baseline"/>
              <w:rPr>
                <w:rFonts w:ascii="仿宋" w:hAnsi="仿宋" w:eastAsia="仿宋" w:cs="仿宋"/>
                <w:color w:val="auto"/>
                <w:sz w:val="24"/>
                <w:szCs w:val="24"/>
              </w:rPr>
            </w:pPr>
            <w:r>
              <w:rPr>
                <w:rFonts w:ascii="仿宋" w:hAnsi="仿宋" w:eastAsia="仿宋" w:cs="仿宋"/>
                <w:color w:val="auto"/>
                <w:spacing w:val="-9"/>
                <w:sz w:val="24"/>
                <w:szCs w:val="24"/>
              </w:rPr>
              <w:t>岗位（群）</w:t>
            </w:r>
          </w:p>
        </w:tc>
        <w:tc>
          <w:tcPr>
            <w:tcW w:w="5144" w:type="dxa"/>
            <w:gridSpan w:val="2"/>
            <w:vAlign w:val="top"/>
          </w:tcPr>
          <w:p w14:paraId="0CD20567">
            <w:pPr>
              <w:keepNext w:val="0"/>
              <w:keepLines w:val="0"/>
              <w:pageBreakBefore w:val="0"/>
              <w:widowControl/>
              <w:kinsoku/>
              <w:wordWrap/>
              <w:overflowPunct/>
              <w:topLinePunct w:val="0"/>
              <w:bidi w:val="0"/>
              <w:adjustRightInd w:val="0"/>
              <w:snapToGrid w:val="0"/>
              <w:spacing w:before="145" w:line="216" w:lineRule="auto"/>
              <w:ind w:left="2096"/>
              <w:textAlignment w:val="baseline"/>
              <w:rPr>
                <w:rFonts w:ascii="仿宋" w:hAnsi="仿宋" w:eastAsia="仿宋" w:cs="仿宋"/>
                <w:color w:val="auto"/>
                <w:sz w:val="24"/>
                <w:szCs w:val="24"/>
              </w:rPr>
            </w:pPr>
            <w:r>
              <w:rPr>
                <w:rFonts w:ascii="仿宋" w:hAnsi="仿宋" w:eastAsia="仿宋" w:cs="仿宋"/>
                <w:color w:val="auto"/>
                <w:spacing w:val="-3"/>
                <w:sz w:val="24"/>
                <w:szCs w:val="24"/>
              </w:rPr>
              <w:t>核心能力</w:t>
            </w:r>
          </w:p>
          <w:p w14:paraId="2A0D739F">
            <w:pPr>
              <w:keepNext w:val="0"/>
              <w:keepLines w:val="0"/>
              <w:pageBreakBefore w:val="0"/>
              <w:widowControl/>
              <w:kinsoku/>
              <w:wordWrap/>
              <w:overflowPunct/>
              <w:topLinePunct w:val="0"/>
              <w:bidi w:val="0"/>
              <w:adjustRightInd w:val="0"/>
              <w:snapToGrid w:val="0"/>
              <w:spacing w:before="25" w:line="225" w:lineRule="auto"/>
              <w:ind w:left="472"/>
              <w:textAlignment w:val="baseline"/>
              <w:rPr>
                <w:rFonts w:ascii="仿宋" w:hAnsi="仿宋" w:eastAsia="仿宋" w:cs="仿宋"/>
                <w:color w:val="auto"/>
                <w:sz w:val="20"/>
                <w:szCs w:val="20"/>
              </w:rPr>
            </w:pPr>
            <w:r>
              <w:rPr>
                <w:rFonts w:ascii="仿宋" w:hAnsi="仿宋" w:eastAsia="仿宋" w:cs="仿宋"/>
                <w:color w:val="auto"/>
                <w:spacing w:val="7"/>
                <w:sz w:val="20"/>
                <w:szCs w:val="20"/>
              </w:rPr>
              <w:t>（对应每个岗位（群</w:t>
            </w:r>
            <w:r>
              <w:rPr>
                <w:rFonts w:ascii="仿宋" w:hAnsi="仿宋" w:eastAsia="仿宋" w:cs="仿宋"/>
                <w:color w:val="auto"/>
                <w:spacing w:val="30"/>
                <w:sz w:val="20"/>
                <w:szCs w:val="20"/>
              </w:rPr>
              <w:t>），</w:t>
            </w:r>
            <w:r>
              <w:rPr>
                <w:rFonts w:ascii="仿宋" w:hAnsi="仿宋" w:eastAsia="仿宋" w:cs="仿宋"/>
                <w:color w:val="auto"/>
                <w:spacing w:val="7"/>
                <w:sz w:val="20"/>
                <w:szCs w:val="20"/>
              </w:rPr>
              <w:t>明确核心能力要求）</w:t>
            </w:r>
          </w:p>
        </w:tc>
      </w:tr>
      <w:tr w14:paraId="07F06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388" w:type="dxa"/>
            <w:vMerge w:val="restart"/>
            <w:tcBorders>
              <w:bottom w:val="nil"/>
            </w:tcBorders>
            <w:vAlign w:val="top"/>
          </w:tcPr>
          <w:p w14:paraId="7758EFE9">
            <w:pPr>
              <w:pStyle w:val="10"/>
              <w:keepNext w:val="0"/>
              <w:keepLines w:val="0"/>
              <w:pageBreakBefore w:val="0"/>
              <w:widowControl/>
              <w:kinsoku/>
              <w:wordWrap/>
              <w:overflowPunct/>
              <w:topLinePunct w:val="0"/>
              <w:bidi w:val="0"/>
              <w:adjustRightInd w:val="0"/>
              <w:snapToGrid w:val="0"/>
              <w:spacing w:line="275" w:lineRule="auto"/>
              <w:textAlignment w:val="baseline"/>
              <w:rPr>
                <w:color w:val="auto"/>
              </w:rPr>
            </w:pPr>
          </w:p>
          <w:p w14:paraId="3405D369">
            <w:pPr>
              <w:pStyle w:val="10"/>
              <w:keepNext w:val="0"/>
              <w:keepLines w:val="0"/>
              <w:pageBreakBefore w:val="0"/>
              <w:widowControl/>
              <w:kinsoku/>
              <w:wordWrap/>
              <w:overflowPunct/>
              <w:topLinePunct w:val="0"/>
              <w:bidi w:val="0"/>
              <w:adjustRightInd w:val="0"/>
              <w:snapToGrid w:val="0"/>
              <w:spacing w:line="275" w:lineRule="auto"/>
              <w:textAlignment w:val="baseline"/>
              <w:rPr>
                <w:color w:val="auto"/>
              </w:rPr>
            </w:pPr>
          </w:p>
          <w:p w14:paraId="5917CF03">
            <w:pPr>
              <w:pStyle w:val="10"/>
              <w:keepNext w:val="0"/>
              <w:keepLines w:val="0"/>
              <w:pageBreakBefore w:val="0"/>
              <w:widowControl/>
              <w:kinsoku/>
              <w:wordWrap/>
              <w:overflowPunct/>
              <w:topLinePunct w:val="0"/>
              <w:bidi w:val="0"/>
              <w:adjustRightInd w:val="0"/>
              <w:snapToGrid w:val="0"/>
              <w:spacing w:line="276" w:lineRule="auto"/>
              <w:textAlignment w:val="baseline"/>
              <w:rPr>
                <w:color w:val="auto"/>
              </w:rPr>
            </w:pPr>
          </w:p>
          <w:p w14:paraId="12148C68">
            <w:pPr>
              <w:keepNext w:val="0"/>
              <w:keepLines w:val="0"/>
              <w:pageBreakBefore w:val="0"/>
              <w:widowControl/>
              <w:kinsoku/>
              <w:wordWrap/>
              <w:overflowPunct/>
              <w:topLinePunct w:val="0"/>
              <w:bidi w:val="0"/>
              <w:adjustRightInd w:val="0"/>
              <w:snapToGrid w:val="0"/>
              <w:spacing w:before="78" w:line="217" w:lineRule="auto"/>
              <w:ind w:left="230"/>
              <w:textAlignment w:val="baseline"/>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新一代信</w:t>
            </w:r>
          </w:p>
          <w:p w14:paraId="23BF4046">
            <w:pPr>
              <w:keepNext w:val="0"/>
              <w:keepLines w:val="0"/>
              <w:pageBreakBefore w:val="0"/>
              <w:widowControl/>
              <w:kinsoku/>
              <w:wordWrap/>
              <w:overflowPunct/>
              <w:topLinePunct w:val="0"/>
              <w:bidi w:val="0"/>
              <w:adjustRightInd w:val="0"/>
              <w:snapToGrid w:val="0"/>
              <w:spacing w:before="78" w:line="217" w:lineRule="auto"/>
              <w:ind w:left="230"/>
              <w:textAlignment w:val="baseline"/>
              <w:rPr>
                <w:rFonts w:ascii="仿宋" w:hAnsi="仿宋" w:eastAsia="仿宋" w:cs="仿宋"/>
                <w:color w:val="auto"/>
                <w:sz w:val="24"/>
                <w:szCs w:val="24"/>
              </w:rPr>
            </w:pPr>
            <w:r>
              <w:rPr>
                <w:rFonts w:hint="eastAsia" w:ascii="仿宋" w:hAnsi="仿宋" w:eastAsia="仿宋" w:cs="仿宋"/>
                <w:color w:val="auto"/>
                <w:spacing w:val="-5"/>
                <w:sz w:val="24"/>
                <w:szCs w:val="24"/>
              </w:rPr>
              <w:t>息技术</w:t>
            </w:r>
          </w:p>
        </w:tc>
        <w:tc>
          <w:tcPr>
            <w:tcW w:w="2550" w:type="dxa"/>
            <w:gridSpan w:val="2"/>
            <w:vMerge w:val="restart"/>
            <w:tcBorders>
              <w:bottom w:val="nil"/>
            </w:tcBorders>
            <w:vAlign w:val="top"/>
          </w:tcPr>
          <w:p w14:paraId="729CB79D">
            <w:pPr>
              <w:keepNext w:val="0"/>
              <w:keepLines w:val="0"/>
              <w:pageBreakBefore w:val="0"/>
              <w:widowControl/>
              <w:kinsoku/>
              <w:wordWrap/>
              <w:overflowPunct/>
              <w:topLinePunct w:val="0"/>
              <w:bidi w:val="0"/>
              <w:adjustRightInd w:val="0"/>
              <w:snapToGrid w:val="0"/>
              <w:spacing w:before="78" w:line="216" w:lineRule="auto"/>
              <w:ind w:left="0" w:leftChars="0" w:firstLine="0" w:firstLineChars="0"/>
              <w:textAlignment w:val="baseline"/>
              <w:rPr>
                <w:rFonts w:ascii="仿宋" w:hAnsi="仿宋" w:eastAsia="仿宋" w:cs="仿宋"/>
                <w:color w:val="auto"/>
                <w:sz w:val="24"/>
                <w:szCs w:val="24"/>
              </w:rPr>
            </w:pPr>
            <w:r>
              <w:rPr>
                <w:rFonts w:hint="eastAsia" w:ascii="仿宋" w:hAnsi="仿宋" w:eastAsia="仿宋" w:cs="仿宋"/>
                <w:color w:val="auto"/>
                <w:spacing w:val="-5"/>
                <w:sz w:val="24"/>
                <w:szCs w:val="24"/>
              </w:rPr>
              <w:t>虚拟现实产品设计、虚拟现实软件开发、虚拟现实系统实施及运维、虚拟现实与增强现实引擎应用、建模和动画设计、界面交互设计、软硬件系统搭建等岗位。</w:t>
            </w:r>
          </w:p>
        </w:tc>
        <w:tc>
          <w:tcPr>
            <w:tcW w:w="5144" w:type="dxa"/>
            <w:gridSpan w:val="2"/>
            <w:vAlign w:val="top"/>
          </w:tcPr>
          <w:p w14:paraId="6D909017">
            <w:pPr>
              <w:keepNext w:val="0"/>
              <w:keepLines w:val="0"/>
              <w:pageBreakBefore w:val="0"/>
              <w:widowControl/>
              <w:kinsoku/>
              <w:wordWrap/>
              <w:overflowPunct/>
              <w:topLinePunct w:val="0"/>
              <w:bidi w:val="0"/>
              <w:adjustRightInd w:val="0"/>
              <w:snapToGrid w:val="0"/>
              <w:spacing w:beforeLines="0" w:afterLines="0"/>
              <w:ind w:firstLine="0" w:firstLineChars="0"/>
              <w:jc w:val="left"/>
              <w:textAlignment w:val="baseline"/>
              <w:rPr>
                <w:rFonts w:ascii="仿宋" w:hAnsi="仿宋" w:eastAsia="仿宋" w:cs="仿宋"/>
                <w:color w:val="auto"/>
                <w:sz w:val="24"/>
                <w:szCs w:val="24"/>
              </w:rPr>
            </w:pPr>
            <w:r>
              <w:rPr>
                <w:rFonts w:hint="eastAsia" w:ascii="Times New Roman" w:hAnsi="Times New Roman" w:eastAsia="Times New Roman"/>
                <w:color w:val="auto"/>
                <w:sz w:val="23"/>
                <w:szCs w:val="24"/>
              </w:rPr>
              <w:t>1.</w:t>
            </w:r>
            <w:r>
              <w:rPr>
                <w:rFonts w:hint="default" w:ascii="FangSong_GB2312" w:hAnsi="FangSong_GB2312" w:eastAsia="FangSong_GB2312"/>
                <w:color w:val="auto"/>
                <w:sz w:val="23"/>
                <w:szCs w:val="24"/>
              </w:rPr>
              <w:t>具备使用虚拟现实及增强现实主流引擎、专业材质与贴图、常用渲染软件或插件，以及制作所需的材质、贴图和特效，优化和渲染各类模型的能力</w:t>
            </w:r>
          </w:p>
        </w:tc>
      </w:tr>
      <w:tr w14:paraId="706A8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388" w:type="dxa"/>
            <w:vMerge w:val="continue"/>
            <w:vAlign w:val="top"/>
          </w:tcPr>
          <w:p w14:paraId="26B56B08">
            <w:pPr>
              <w:keepNext w:val="0"/>
              <w:keepLines w:val="0"/>
              <w:pageBreakBefore w:val="0"/>
              <w:widowControl/>
              <w:kinsoku/>
              <w:wordWrap/>
              <w:overflowPunct/>
              <w:topLinePunct w:val="0"/>
              <w:bidi w:val="0"/>
              <w:adjustRightInd w:val="0"/>
              <w:snapToGrid w:val="0"/>
              <w:spacing w:before="78" w:line="217" w:lineRule="auto"/>
              <w:ind w:left="230"/>
              <w:textAlignment w:val="baseline"/>
              <w:rPr>
                <w:rFonts w:hint="eastAsia" w:ascii="仿宋" w:hAnsi="仿宋" w:eastAsia="仿宋" w:cs="仿宋"/>
                <w:color w:val="auto"/>
                <w:spacing w:val="-5"/>
                <w:sz w:val="24"/>
                <w:szCs w:val="24"/>
              </w:rPr>
            </w:pPr>
          </w:p>
        </w:tc>
        <w:tc>
          <w:tcPr>
            <w:tcW w:w="2550" w:type="dxa"/>
            <w:gridSpan w:val="2"/>
            <w:vMerge w:val="continue"/>
            <w:vAlign w:val="top"/>
          </w:tcPr>
          <w:p w14:paraId="7CE61D98">
            <w:pPr>
              <w:keepNext w:val="0"/>
              <w:keepLines w:val="0"/>
              <w:pageBreakBefore w:val="0"/>
              <w:widowControl/>
              <w:kinsoku/>
              <w:wordWrap/>
              <w:overflowPunct/>
              <w:topLinePunct w:val="0"/>
              <w:bidi w:val="0"/>
              <w:adjustRightInd w:val="0"/>
              <w:snapToGrid w:val="0"/>
              <w:spacing w:before="78" w:line="216" w:lineRule="auto"/>
              <w:ind w:left="0" w:leftChars="0" w:firstLine="0" w:firstLineChars="0"/>
              <w:textAlignment w:val="baseline"/>
              <w:rPr>
                <w:rFonts w:hint="eastAsia" w:ascii="仿宋" w:hAnsi="仿宋" w:eastAsia="仿宋" w:cs="仿宋"/>
                <w:color w:val="auto"/>
                <w:spacing w:val="-5"/>
                <w:sz w:val="24"/>
                <w:szCs w:val="24"/>
              </w:rPr>
            </w:pPr>
          </w:p>
        </w:tc>
        <w:tc>
          <w:tcPr>
            <w:tcW w:w="5144" w:type="dxa"/>
            <w:gridSpan w:val="2"/>
            <w:vAlign w:val="top"/>
          </w:tcPr>
          <w:p w14:paraId="4151ADB8">
            <w:pPr>
              <w:keepNext w:val="0"/>
              <w:keepLines w:val="0"/>
              <w:pageBreakBefore w:val="0"/>
              <w:widowControl/>
              <w:kinsoku/>
              <w:wordWrap/>
              <w:overflowPunct/>
              <w:topLinePunct w:val="0"/>
              <w:bidi w:val="0"/>
              <w:adjustRightInd w:val="0"/>
              <w:snapToGrid w:val="0"/>
              <w:spacing w:beforeLines="0" w:afterLines="0"/>
              <w:ind w:firstLine="0" w:firstLineChars="0"/>
              <w:jc w:val="left"/>
              <w:textAlignment w:val="baseline"/>
              <w:rPr>
                <w:rFonts w:ascii="仿宋" w:hAnsi="仿宋" w:eastAsia="仿宋" w:cs="仿宋"/>
                <w:color w:val="auto"/>
                <w:spacing w:val="-7"/>
                <w:sz w:val="24"/>
                <w:szCs w:val="24"/>
              </w:rPr>
            </w:pPr>
            <w:r>
              <w:rPr>
                <w:rFonts w:hint="eastAsia" w:ascii="Times New Roman" w:hAnsi="Times New Roman" w:eastAsia="Times New Roman"/>
                <w:color w:val="auto"/>
                <w:sz w:val="23"/>
                <w:szCs w:val="24"/>
              </w:rPr>
              <w:t>2.</w:t>
            </w:r>
            <w:r>
              <w:rPr>
                <w:rFonts w:hint="default" w:ascii="FangSong_GB2312" w:hAnsi="FangSong_GB2312" w:eastAsia="FangSong_GB2312"/>
                <w:color w:val="auto"/>
                <w:sz w:val="23"/>
                <w:szCs w:val="24"/>
              </w:rPr>
              <w:t>具备使用虚拟现实及增强现实主流引擎开发、调试，调用应用主流</w:t>
            </w:r>
            <w:r>
              <w:rPr>
                <w:rFonts w:hint="eastAsia" w:ascii="Times New Roman" w:hAnsi="Times New Roman" w:eastAsia="Times New Roman"/>
                <w:color w:val="auto"/>
                <w:sz w:val="23"/>
                <w:szCs w:val="24"/>
              </w:rPr>
              <w:t>SDK</w:t>
            </w:r>
            <w:r>
              <w:rPr>
                <w:rFonts w:hint="default" w:ascii="FangSong_GB2312" w:hAnsi="FangSong_GB2312" w:eastAsia="FangSong_GB2312"/>
                <w:color w:val="auto"/>
                <w:sz w:val="23"/>
                <w:szCs w:val="24"/>
              </w:rPr>
              <w:t>和常用显示设备的能力</w:t>
            </w:r>
          </w:p>
        </w:tc>
      </w:tr>
      <w:tr w14:paraId="00302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88" w:type="dxa"/>
            <w:vMerge w:val="continue"/>
            <w:vAlign w:val="top"/>
          </w:tcPr>
          <w:p w14:paraId="370C5705">
            <w:pPr>
              <w:keepNext w:val="0"/>
              <w:keepLines w:val="0"/>
              <w:pageBreakBefore w:val="0"/>
              <w:widowControl/>
              <w:kinsoku/>
              <w:wordWrap/>
              <w:overflowPunct/>
              <w:topLinePunct w:val="0"/>
              <w:bidi w:val="0"/>
              <w:adjustRightInd w:val="0"/>
              <w:snapToGrid w:val="0"/>
              <w:spacing w:before="78" w:line="217" w:lineRule="auto"/>
              <w:ind w:left="230"/>
              <w:textAlignment w:val="baseline"/>
              <w:rPr>
                <w:rFonts w:hint="eastAsia" w:ascii="仿宋" w:hAnsi="仿宋" w:eastAsia="仿宋" w:cs="仿宋"/>
                <w:color w:val="auto"/>
                <w:spacing w:val="-5"/>
                <w:sz w:val="24"/>
                <w:szCs w:val="24"/>
              </w:rPr>
            </w:pPr>
          </w:p>
        </w:tc>
        <w:tc>
          <w:tcPr>
            <w:tcW w:w="2550" w:type="dxa"/>
            <w:gridSpan w:val="2"/>
            <w:vMerge w:val="continue"/>
            <w:vAlign w:val="top"/>
          </w:tcPr>
          <w:p w14:paraId="7DF9C75A">
            <w:pPr>
              <w:keepNext w:val="0"/>
              <w:keepLines w:val="0"/>
              <w:pageBreakBefore w:val="0"/>
              <w:widowControl/>
              <w:kinsoku/>
              <w:wordWrap/>
              <w:overflowPunct/>
              <w:topLinePunct w:val="0"/>
              <w:bidi w:val="0"/>
              <w:adjustRightInd w:val="0"/>
              <w:snapToGrid w:val="0"/>
              <w:spacing w:before="78" w:line="216" w:lineRule="auto"/>
              <w:ind w:left="0" w:leftChars="0" w:firstLine="0" w:firstLineChars="0"/>
              <w:textAlignment w:val="baseline"/>
              <w:rPr>
                <w:rFonts w:hint="eastAsia" w:ascii="仿宋" w:hAnsi="仿宋" w:eastAsia="仿宋" w:cs="仿宋"/>
                <w:color w:val="auto"/>
                <w:spacing w:val="-5"/>
                <w:sz w:val="24"/>
                <w:szCs w:val="24"/>
              </w:rPr>
            </w:pPr>
          </w:p>
        </w:tc>
        <w:tc>
          <w:tcPr>
            <w:tcW w:w="5144" w:type="dxa"/>
            <w:gridSpan w:val="2"/>
            <w:vAlign w:val="top"/>
          </w:tcPr>
          <w:p w14:paraId="0F6B9AE7">
            <w:pPr>
              <w:keepNext w:val="0"/>
              <w:keepLines w:val="0"/>
              <w:pageBreakBefore w:val="0"/>
              <w:widowControl/>
              <w:kinsoku/>
              <w:wordWrap/>
              <w:overflowPunct/>
              <w:topLinePunct w:val="0"/>
              <w:bidi w:val="0"/>
              <w:adjustRightInd w:val="0"/>
              <w:snapToGrid w:val="0"/>
              <w:spacing w:beforeLines="0" w:afterLines="0"/>
              <w:ind w:firstLine="0" w:firstLineChars="0"/>
              <w:jc w:val="left"/>
              <w:textAlignment w:val="baseline"/>
              <w:rPr>
                <w:rFonts w:ascii="仿宋" w:hAnsi="仿宋" w:eastAsia="仿宋" w:cs="仿宋"/>
                <w:color w:val="auto"/>
                <w:spacing w:val="-7"/>
                <w:sz w:val="24"/>
                <w:szCs w:val="24"/>
              </w:rPr>
            </w:pPr>
            <w:r>
              <w:rPr>
                <w:rFonts w:hint="eastAsia" w:ascii="Times New Roman" w:hAnsi="Times New Roman" w:eastAsia="Times New Roman"/>
                <w:color w:val="auto"/>
                <w:sz w:val="23"/>
                <w:szCs w:val="24"/>
              </w:rPr>
              <w:t>3.</w:t>
            </w:r>
            <w:r>
              <w:rPr>
                <w:rFonts w:hint="default" w:ascii="FangSong_GB2312" w:hAnsi="FangSong_GB2312" w:eastAsia="FangSong_GB2312"/>
                <w:color w:val="auto"/>
                <w:sz w:val="23"/>
                <w:szCs w:val="24"/>
              </w:rPr>
              <w:t>具备使用主流建模软件创建高多边形和低多边形风格的模型及拆分模型</w:t>
            </w:r>
            <w:r>
              <w:rPr>
                <w:rFonts w:hint="eastAsia" w:ascii="Times New Roman" w:hAnsi="Times New Roman" w:eastAsia="Times New Roman"/>
                <w:color w:val="auto"/>
                <w:sz w:val="23"/>
                <w:szCs w:val="24"/>
              </w:rPr>
              <w:t>UV</w:t>
            </w:r>
            <w:r>
              <w:rPr>
                <w:rFonts w:hint="default" w:ascii="FangSong_GB2312" w:hAnsi="FangSong_GB2312" w:eastAsia="FangSong_GB2312"/>
                <w:color w:val="auto"/>
                <w:sz w:val="23"/>
                <w:szCs w:val="24"/>
              </w:rPr>
              <w:t>的能力</w:t>
            </w:r>
          </w:p>
        </w:tc>
      </w:tr>
      <w:tr w14:paraId="10D6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88" w:type="dxa"/>
            <w:vMerge w:val="continue"/>
            <w:vAlign w:val="top"/>
          </w:tcPr>
          <w:p w14:paraId="16DE469F">
            <w:pPr>
              <w:keepNext w:val="0"/>
              <w:keepLines w:val="0"/>
              <w:pageBreakBefore w:val="0"/>
              <w:widowControl/>
              <w:kinsoku/>
              <w:wordWrap/>
              <w:overflowPunct/>
              <w:topLinePunct w:val="0"/>
              <w:bidi w:val="0"/>
              <w:adjustRightInd w:val="0"/>
              <w:snapToGrid w:val="0"/>
              <w:spacing w:before="78" w:line="217" w:lineRule="auto"/>
              <w:ind w:left="230"/>
              <w:textAlignment w:val="baseline"/>
              <w:rPr>
                <w:rFonts w:hint="eastAsia" w:ascii="仿宋" w:hAnsi="仿宋" w:eastAsia="仿宋" w:cs="仿宋"/>
                <w:color w:val="auto"/>
                <w:spacing w:val="-5"/>
                <w:sz w:val="24"/>
                <w:szCs w:val="24"/>
              </w:rPr>
            </w:pPr>
          </w:p>
        </w:tc>
        <w:tc>
          <w:tcPr>
            <w:tcW w:w="2550" w:type="dxa"/>
            <w:gridSpan w:val="2"/>
            <w:vMerge w:val="continue"/>
            <w:vAlign w:val="top"/>
          </w:tcPr>
          <w:p w14:paraId="5DC944A4">
            <w:pPr>
              <w:keepNext w:val="0"/>
              <w:keepLines w:val="0"/>
              <w:pageBreakBefore w:val="0"/>
              <w:widowControl/>
              <w:kinsoku/>
              <w:wordWrap/>
              <w:overflowPunct/>
              <w:topLinePunct w:val="0"/>
              <w:bidi w:val="0"/>
              <w:adjustRightInd w:val="0"/>
              <w:snapToGrid w:val="0"/>
              <w:spacing w:before="78" w:line="216" w:lineRule="auto"/>
              <w:ind w:left="0" w:leftChars="0" w:firstLine="0" w:firstLineChars="0"/>
              <w:textAlignment w:val="baseline"/>
              <w:rPr>
                <w:rFonts w:hint="eastAsia" w:ascii="仿宋" w:hAnsi="仿宋" w:eastAsia="仿宋" w:cs="仿宋"/>
                <w:color w:val="auto"/>
                <w:spacing w:val="-5"/>
                <w:sz w:val="24"/>
                <w:szCs w:val="24"/>
              </w:rPr>
            </w:pPr>
          </w:p>
        </w:tc>
        <w:tc>
          <w:tcPr>
            <w:tcW w:w="5144" w:type="dxa"/>
            <w:gridSpan w:val="2"/>
            <w:vAlign w:val="top"/>
          </w:tcPr>
          <w:p w14:paraId="59CCB40D">
            <w:pPr>
              <w:keepNext w:val="0"/>
              <w:keepLines w:val="0"/>
              <w:pageBreakBefore w:val="0"/>
              <w:widowControl/>
              <w:kinsoku/>
              <w:wordWrap/>
              <w:overflowPunct/>
              <w:topLinePunct w:val="0"/>
              <w:bidi w:val="0"/>
              <w:adjustRightInd w:val="0"/>
              <w:snapToGrid w:val="0"/>
              <w:spacing w:beforeLines="0" w:afterLines="0"/>
              <w:ind w:firstLine="0" w:firstLineChars="0"/>
              <w:jc w:val="left"/>
              <w:textAlignment w:val="baseline"/>
              <w:rPr>
                <w:rFonts w:ascii="仿宋" w:hAnsi="仿宋" w:eastAsia="仿宋" w:cs="仿宋"/>
                <w:color w:val="auto"/>
                <w:spacing w:val="-7"/>
                <w:sz w:val="24"/>
                <w:szCs w:val="24"/>
              </w:rPr>
            </w:pPr>
            <w:r>
              <w:rPr>
                <w:rFonts w:hint="eastAsia" w:ascii="Times New Roman" w:hAnsi="Times New Roman" w:eastAsia="Times New Roman"/>
                <w:color w:val="auto"/>
                <w:sz w:val="23"/>
                <w:szCs w:val="24"/>
              </w:rPr>
              <w:t>4.</w:t>
            </w:r>
            <w:r>
              <w:rPr>
                <w:rFonts w:hint="default" w:ascii="FangSong_GB2312" w:hAnsi="FangSong_GB2312" w:eastAsia="FangSong_GB2312"/>
                <w:color w:val="auto"/>
                <w:sz w:val="23"/>
                <w:szCs w:val="24"/>
              </w:rPr>
              <w:t>具备绑定、动画模块基础技术以及在引擎中对动画进行剪辑、合成等交互控制的能力</w:t>
            </w:r>
          </w:p>
        </w:tc>
      </w:tr>
      <w:tr w14:paraId="0F1CF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388" w:type="dxa"/>
            <w:vMerge w:val="continue"/>
            <w:vAlign w:val="top"/>
          </w:tcPr>
          <w:p w14:paraId="16F670B3">
            <w:pPr>
              <w:keepNext w:val="0"/>
              <w:keepLines w:val="0"/>
              <w:pageBreakBefore w:val="0"/>
              <w:widowControl/>
              <w:kinsoku/>
              <w:wordWrap/>
              <w:overflowPunct/>
              <w:topLinePunct w:val="0"/>
              <w:bidi w:val="0"/>
              <w:adjustRightInd w:val="0"/>
              <w:snapToGrid w:val="0"/>
              <w:spacing w:before="78" w:line="217" w:lineRule="auto"/>
              <w:ind w:left="230"/>
              <w:textAlignment w:val="baseline"/>
              <w:rPr>
                <w:rFonts w:hint="eastAsia" w:ascii="仿宋" w:hAnsi="仿宋" w:eastAsia="仿宋" w:cs="仿宋"/>
                <w:color w:val="auto"/>
                <w:spacing w:val="-5"/>
                <w:sz w:val="24"/>
                <w:szCs w:val="24"/>
              </w:rPr>
            </w:pPr>
          </w:p>
        </w:tc>
        <w:tc>
          <w:tcPr>
            <w:tcW w:w="2550" w:type="dxa"/>
            <w:gridSpan w:val="2"/>
            <w:vMerge w:val="continue"/>
            <w:vAlign w:val="top"/>
          </w:tcPr>
          <w:p w14:paraId="10166CA4">
            <w:pPr>
              <w:keepNext w:val="0"/>
              <w:keepLines w:val="0"/>
              <w:pageBreakBefore w:val="0"/>
              <w:widowControl/>
              <w:kinsoku/>
              <w:wordWrap/>
              <w:overflowPunct/>
              <w:topLinePunct w:val="0"/>
              <w:bidi w:val="0"/>
              <w:adjustRightInd w:val="0"/>
              <w:snapToGrid w:val="0"/>
              <w:spacing w:before="78" w:line="216" w:lineRule="auto"/>
              <w:ind w:left="0" w:leftChars="0" w:firstLine="0" w:firstLineChars="0"/>
              <w:textAlignment w:val="baseline"/>
              <w:rPr>
                <w:rFonts w:hint="eastAsia" w:ascii="仿宋" w:hAnsi="仿宋" w:eastAsia="仿宋" w:cs="仿宋"/>
                <w:color w:val="auto"/>
                <w:spacing w:val="-5"/>
                <w:sz w:val="24"/>
                <w:szCs w:val="24"/>
              </w:rPr>
            </w:pPr>
          </w:p>
        </w:tc>
        <w:tc>
          <w:tcPr>
            <w:tcW w:w="5144" w:type="dxa"/>
            <w:gridSpan w:val="2"/>
            <w:vAlign w:val="top"/>
          </w:tcPr>
          <w:p w14:paraId="1F81B782">
            <w:pPr>
              <w:keepNext w:val="0"/>
              <w:keepLines w:val="0"/>
              <w:pageBreakBefore w:val="0"/>
              <w:widowControl/>
              <w:kinsoku/>
              <w:wordWrap/>
              <w:overflowPunct/>
              <w:topLinePunct w:val="0"/>
              <w:bidi w:val="0"/>
              <w:adjustRightInd w:val="0"/>
              <w:snapToGrid w:val="0"/>
              <w:spacing w:beforeLines="0" w:afterLines="0"/>
              <w:ind w:firstLine="0" w:firstLineChars="0"/>
              <w:jc w:val="left"/>
              <w:textAlignment w:val="baseline"/>
              <w:rPr>
                <w:rFonts w:ascii="仿宋" w:hAnsi="仿宋" w:eastAsia="仿宋" w:cs="仿宋"/>
                <w:color w:val="auto"/>
                <w:spacing w:val="-7"/>
                <w:sz w:val="24"/>
                <w:szCs w:val="24"/>
              </w:rPr>
            </w:pPr>
            <w:r>
              <w:rPr>
                <w:rFonts w:hint="eastAsia" w:ascii="Times New Roman" w:hAnsi="Times New Roman" w:eastAsia="Times New Roman"/>
                <w:color w:val="auto"/>
                <w:sz w:val="23"/>
                <w:szCs w:val="24"/>
              </w:rPr>
              <w:t>5.</w:t>
            </w:r>
            <w:r>
              <w:rPr>
                <w:rFonts w:hint="default" w:ascii="FangSong_GB2312" w:hAnsi="FangSong_GB2312" w:eastAsia="FangSong_GB2312"/>
                <w:color w:val="auto"/>
                <w:sz w:val="23"/>
                <w:szCs w:val="24"/>
              </w:rPr>
              <w:t>具备交互逻辑设计、界面元素绘制、界面动效制作和优化等模块的基础技术以及在引擎中实现界面交互的能力</w:t>
            </w:r>
          </w:p>
        </w:tc>
      </w:tr>
      <w:tr w14:paraId="51E75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388" w:type="dxa"/>
            <w:vMerge w:val="continue"/>
            <w:vAlign w:val="top"/>
          </w:tcPr>
          <w:p w14:paraId="52C6FA21">
            <w:pPr>
              <w:keepNext w:val="0"/>
              <w:keepLines w:val="0"/>
              <w:pageBreakBefore w:val="0"/>
              <w:widowControl/>
              <w:kinsoku/>
              <w:wordWrap/>
              <w:overflowPunct/>
              <w:topLinePunct w:val="0"/>
              <w:bidi w:val="0"/>
              <w:adjustRightInd w:val="0"/>
              <w:snapToGrid w:val="0"/>
              <w:spacing w:before="78" w:line="217" w:lineRule="auto"/>
              <w:ind w:left="230"/>
              <w:textAlignment w:val="baseline"/>
              <w:rPr>
                <w:rFonts w:hint="eastAsia" w:ascii="仿宋" w:hAnsi="仿宋" w:eastAsia="仿宋" w:cs="仿宋"/>
                <w:color w:val="auto"/>
                <w:spacing w:val="-5"/>
                <w:sz w:val="24"/>
                <w:szCs w:val="24"/>
              </w:rPr>
            </w:pPr>
          </w:p>
        </w:tc>
        <w:tc>
          <w:tcPr>
            <w:tcW w:w="2550" w:type="dxa"/>
            <w:gridSpan w:val="2"/>
            <w:vMerge w:val="continue"/>
            <w:vAlign w:val="top"/>
          </w:tcPr>
          <w:p w14:paraId="3DD301D3">
            <w:pPr>
              <w:keepNext w:val="0"/>
              <w:keepLines w:val="0"/>
              <w:pageBreakBefore w:val="0"/>
              <w:widowControl/>
              <w:kinsoku/>
              <w:wordWrap/>
              <w:overflowPunct/>
              <w:topLinePunct w:val="0"/>
              <w:bidi w:val="0"/>
              <w:adjustRightInd w:val="0"/>
              <w:snapToGrid w:val="0"/>
              <w:spacing w:before="78" w:line="216" w:lineRule="auto"/>
              <w:ind w:left="0" w:leftChars="0" w:firstLine="0" w:firstLineChars="0"/>
              <w:textAlignment w:val="baseline"/>
              <w:rPr>
                <w:rFonts w:hint="eastAsia" w:ascii="仿宋" w:hAnsi="仿宋" w:eastAsia="仿宋" w:cs="仿宋"/>
                <w:color w:val="auto"/>
                <w:spacing w:val="-5"/>
                <w:sz w:val="24"/>
                <w:szCs w:val="24"/>
              </w:rPr>
            </w:pPr>
          </w:p>
        </w:tc>
        <w:tc>
          <w:tcPr>
            <w:tcW w:w="5144" w:type="dxa"/>
            <w:gridSpan w:val="2"/>
            <w:vAlign w:val="top"/>
          </w:tcPr>
          <w:p w14:paraId="056CDBD2">
            <w:pPr>
              <w:keepNext w:val="0"/>
              <w:keepLines w:val="0"/>
              <w:pageBreakBefore w:val="0"/>
              <w:widowControl/>
              <w:kinsoku/>
              <w:wordWrap/>
              <w:overflowPunct/>
              <w:topLinePunct w:val="0"/>
              <w:bidi w:val="0"/>
              <w:adjustRightInd w:val="0"/>
              <w:snapToGrid w:val="0"/>
              <w:spacing w:beforeLines="0" w:afterLines="0"/>
              <w:ind w:firstLine="0" w:firstLineChars="0"/>
              <w:jc w:val="left"/>
              <w:textAlignment w:val="baseline"/>
              <w:rPr>
                <w:rFonts w:ascii="仿宋" w:hAnsi="仿宋" w:eastAsia="仿宋" w:cs="仿宋"/>
                <w:color w:val="auto"/>
                <w:spacing w:val="-7"/>
                <w:sz w:val="24"/>
                <w:szCs w:val="24"/>
              </w:rPr>
            </w:pPr>
            <w:r>
              <w:rPr>
                <w:rFonts w:hint="eastAsia" w:ascii="Times New Roman" w:hAnsi="Times New Roman" w:eastAsia="Times New Roman"/>
                <w:color w:val="auto"/>
                <w:sz w:val="23"/>
                <w:szCs w:val="24"/>
              </w:rPr>
              <w:t>6.</w:t>
            </w:r>
            <w:r>
              <w:rPr>
                <w:rFonts w:hint="default" w:ascii="FangSong_GB2312" w:hAnsi="FangSong_GB2312" w:eastAsia="FangSong_GB2312"/>
                <w:color w:val="auto"/>
                <w:sz w:val="23"/>
                <w:szCs w:val="24"/>
              </w:rPr>
              <w:t>具备搭建、维护、检测常用的虚拟现实及增强现实软硬件环境的能力</w:t>
            </w:r>
          </w:p>
        </w:tc>
      </w:tr>
      <w:tr w14:paraId="7D860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388" w:type="dxa"/>
            <w:vMerge w:val="continue"/>
            <w:vAlign w:val="top"/>
          </w:tcPr>
          <w:p w14:paraId="5ACB19FC">
            <w:pPr>
              <w:keepNext w:val="0"/>
              <w:keepLines w:val="0"/>
              <w:pageBreakBefore w:val="0"/>
              <w:widowControl/>
              <w:kinsoku/>
              <w:wordWrap/>
              <w:overflowPunct/>
              <w:topLinePunct w:val="0"/>
              <w:bidi w:val="0"/>
              <w:adjustRightInd w:val="0"/>
              <w:snapToGrid w:val="0"/>
              <w:spacing w:before="78" w:line="217" w:lineRule="auto"/>
              <w:ind w:left="230"/>
              <w:textAlignment w:val="baseline"/>
              <w:rPr>
                <w:rFonts w:hint="eastAsia" w:ascii="仿宋" w:hAnsi="仿宋" w:eastAsia="仿宋" w:cs="仿宋"/>
                <w:color w:val="auto"/>
                <w:spacing w:val="-5"/>
                <w:sz w:val="24"/>
                <w:szCs w:val="24"/>
              </w:rPr>
            </w:pPr>
          </w:p>
        </w:tc>
        <w:tc>
          <w:tcPr>
            <w:tcW w:w="2550" w:type="dxa"/>
            <w:gridSpan w:val="2"/>
            <w:vMerge w:val="continue"/>
            <w:vAlign w:val="top"/>
          </w:tcPr>
          <w:p w14:paraId="752B0071">
            <w:pPr>
              <w:keepNext w:val="0"/>
              <w:keepLines w:val="0"/>
              <w:pageBreakBefore w:val="0"/>
              <w:widowControl/>
              <w:kinsoku/>
              <w:wordWrap/>
              <w:overflowPunct/>
              <w:topLinePunct w:val="0"/>
              <w:bidi w:val="0"/>
              <w:adjustRightInd w:val="0"/>
              <w:snapToGrid w:val="0"/>
              <w:spacing w:before="78" w:line="216" w:lineRule="auto"/>
              <w:ind w:left="0" w:leftChars="0" w:firstLine="0" w:firstLineChars="0"/>
              <w:textAlignment w:val="baseline"/>
              <w:rPr>
                <w:rFonts w:hint="eastAsia" w:ascii="仿宋" w:hAnsi="仿宋" w:eastAsia="仿宋" w:cs="仿宋"/>
                <w:color w:val="auto"/>
                <w:spacing w:val="-5"/>
                <w:sz w:val="24"/>
                <w:szCs w:val="24"/>
              </w:rPr>
            </w:pPr>
          </w:p>
        </w:tc>
        <w:tc>
          <w:tcPr>
            <w:tcW w:w="5144" w:type="dxa"/>
            <w:gridSpan w:val="2"/>
            <w:vAlign w:val="top"/>
          </w:tcPr>
          <w:p w14:paraId="42ADD9AA">
            <w:pPr>
              <w:keepNext w:val="0"/>
              <w:keepLines w:val="0"/>
              <w:pageBreakBefore w:val="0"/>
              <w:widowControl/>
              <w:kinsoku/>
              <w:wordWrap/>
              <w:overflowPunct/>
              <w:topLinePunct w:val="0"/>
              <w:bidi w:val="0"/>
              <w:adjustRightInd w:val="0"/>
              <w:snapToGrid w:val="0"/>
              <w:spacing w:beforeLines="0" w:afterLines="0"/>
              <w:ind w:firstLine="0" w:firstLineChars="0"/>
              <w:jc w:val="left"/>
              <w:textAlignment w:val="baseline"/>
              <w:rPr>
                <w:rFonts w:ascii="仿宋" w:hAnsi="仿宋" w:eastAsia="仿宋" w:cs="仿宋"/>
                <w:color w:val="auto"/>
                <w:spacing w:val="-7"/>
                <w:sz w:val="24"/>
                <w:szCs w:val="24"/>
              </w:rPr>
            </w:pPr>
            <w:r>
              <w:rPr>
                <w:rFonts w:hint="eastAsia" w:ascii="Times New Roman" w:hAnsi="Times New Roman" w:eastAsia="Times New Roman"/>
                <w:color w:val="auto"/>
                <w:sz w:val="23"/>
                <w:szCs w:val="24"/>
              </w:rPr>
              <w:t>7.</w:t>
            </w:r>
            <w:r>
              <w:rPr>
                <w:rFonts w:hint="default" w:ascii="FangSong_GB2312" w:hAnsi="FangSong_GB2312" w:eastAsia="FangSong_GB2312"/>
                <w:color w:val="auto"/>
                <w:sz w:val="23"/>
                <w:szCs w:val="24"/>
              </w:rPr>
              <w:t>具备整合数字技术，解决虚拟现实技术应用实际问题的能力</w:t>
            </w:r>
          </w:p>
        </w:tc>
      </w:tr>
      <w:tr w14:paraId="4D492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1388" w:type="dxa"/>
            <w:vMerge w:val="continue"/>
            <w:vAlign w:val="top"/>
          </w:tcPr>
          <w:p w14:paraId="7EC13FE1">
            <w:pPr>
              <w:keepNext w:val="0"/>
              <w:keepLines w:val="0"/>
              <w:pageBreakBefore w:val="0"/>
              <w:widowControl/>
              <w:kinsoku/>
              <w:wordWrap/>
              <w:overflowPunct/>
              <w:topLinePunct w:val="0"/>
              <w:bidi w:val="0"/>
              <w:adjustRightInd w:val="0"/>
              <w:snapToGrid w:val="0"/>
              <w:spacing w:before="78" w:line="217" w:lineRule="auto"/>
              <w:ind w:left="230"/>
              <w:textAlignment w:val="baseline"/>
              <w:rPr>
                <w:rFonts w:hint="eastAsia" w:ascii="仿宋" w:hAnsi="仿宋" w:eastAsia="仿宋" w:cs="仿宋"/>
                <w:color w:val="auto"/>
                <w:spacing w:val="-5"/>
                <w:sz w:val="24"/>
                <w:szCs w:val="24"/>
              </w:rPr>
            </w:pPr>
          </w:p>
        </w:tc>
        <w:tc>
          <w:tcPr>
            <w:tcW w:w="2550" w:type="dxa"/>
            <w:gridSpan w:val="2"/>
            <w:vMerge w:val="continue"/>
            <w:vAlign w:val="top"/>
          </w:tcPr>
          <w:p w14:paraId="197EFBAE">
            <w:pPr>
              <w:keepNext w:val="0"/>
              <w:keepLines w:val="0"/>
              <w:pageBreakBefore w:val="0"/>
              <w:widowControl/>
              <w:kinsoku/>
              <w:wordWrap/>
              <w:overflowPunct/>
              <w:topLinePunct w:val="0"/>
              <w:bidi w:val="0"/>
              <w:adjustRightInd w:val="0"/>
              <w:snapToGrid w:val="0"/>
              <w:spacing w:before="78" w:line="216" w:lineRule="auto"/>
              <w:ind w:left="0" w:leftChars="0" w:firstLine="0" w:firstLineChars="0"/>
              <w:textAlignment w:val="baseline"/>
              <w:rPr>
                <w:rFonts w:hint="eastAsia" w:ascii="仿宋" w:hAnsi="仿宋" w:eastAsia="仿宋" w:cs="仿宋"/>
                <w:color w:val="auto"/>
                <w:spacing w:val="-5"/>
                <w:sz w:val="24"/>
                <w:szCs w:val="24"/>
              </w:rPr>
            </w:pPr>
          </w:p>
        </w:tc>
        <w:tc>
          <w:tcPr>
            <w:tcW w:w="5144" w:type="dxa"/>
            <w:gridSpan w:val="2"/>
            <w:vAlign w:val="top"/>
          </w:tcPr>
          <w:p w14:paraId="2B1A7A6A">
            <w:pPr>
              <w:keepNext w:val="0"/>
              <w:keepLines w:val="0"/>
              <w:pageBreakBefore w:val="0"/>
              <w:widowControl/>
              <w:kinsoku/>
              <w:wordWrap/>
              <w:overflowPunct/>
              <w:topLinePunct w:val="0"/>
              <w:bidi w:val="0"/>
              <w:adjustRightInd w:val="0"/>
              <w:snapToGrid w:val="0"/>
              <w:spacing w:beforeLines="0" w:afterLines="0"/>
              <w:ind w:firstLine="0" w:firstLineChars="0"/>
              <w:jc w:val="left"/>
              <w:textAlignment w:val="baseline"/>
              <w:rPr>
                <w:rFonts w:ascii="仿宋" w:hAnsi="仿宋" w:eastAsia="仿宋" w:cs="仿宋"/>
                <w:color w:val="auto"/>
                <w:spacing w:val="-7"/>
                <w:sz w:val="24"/>
                <w:szCs w:val="24"/>
              </w:rPr>
            </w:pPr>
            <w:r>
              <w:rPr>
                <w:rFonts w:hint="eastAsia" w:ascii="Times New Roman" w:hAnsi="Times New Roman" w:eastAsia="Times New Roman"/>
                <w:color w:val="auto"/>
                <w:sz w:val="23"/>
                <w:szCs w:val="24"/>
              </w:rPr>
              <w:t>8.</w:t>
            </w:r>
            <w:r>
              <w:rPr>
                <w:rFonts w:hint="default" w:ascii="FangSong_GB2312" w:hAnsi="FangSong_GB2312" w:eastAsia="FangSong_GB2312"/>
                <w:color w:val="auto"/>
                <w:sz w:val="23"/>
                <w:szCs w:val="24"/>
              </w:rPr>
              <w:t>具备数字视觉设计、数字界面交互设计的能力</w:t>
            </w:r>
          </w:p>
        </w:tc>
      </w:tr>
      <w:tr w14:paraId="1453E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388" w:type="dxa"/>
            <w:vMerge w:val="continue"/>
            <w:tcBorders>
              <w:top w:val="nil"/>
            </w:tcBorders>
            <w:vAlign w:val="top"/>
          </w:tcPr>
          <w:p w14:paraId="2115EBB5">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2550" w:type="dxa"/>
            <w:gridSpan w:val="2"/>
            <w:vMerge w:val="continue"/>
            <w:tcBorders>
              <w:top w:val="nil"/>
            </w:tcBorders>
            <w:vAlign w:val="top"/>
          </w:tcPr>
          <w:p w14:paraId="6716D2E7">
            <w:pPr>
              <w:pStyle w:val="10"/>
              <w:keepNext w:val="0"/>
              <w:keepLines w:val="0"/>
              <w:pageBreakBefore w:val="0"/>
              <w:widowControl/>
              <w:kinsoku/>
              <w:wordWrap/>
              <w:overflowPunct/>
              <w:topLinePunct w:val="0"/>
              <w:bidi w:val="0"/>
              <w:adjustRightInd w:val="0"/>
              <w:snapToGrid w:val="0"/>
              <w:textAlignment w:val="baseline"/>
              <w:rPr>
                <w:color w:val="auto"/>
              </w:rPr>
            </w:pPr>
          </w:p>
        </w:tc>
        <w:tc>
          <w:tcPr>
            <w:tcW w:w="5144" w:type="dxa"/>
            <w:gridSpan w:val="2"/>
            <w:vAlign w:val="top"/>
          </w:tcPr>
          <w:p w14:paraId="62526CA1">
            <w:pPr>
              <w:keepNext w:val="0"/>
              <w:keepLines w:val="0"/>
              <w:pageBreakBefore w:val="0"/>
              <w:widowControl/>
              <w:kinsoku/>
              <w:wordWrap/>
              <w:overflowPunct/>
              <w:topLinePunct w:val="0"/>
              <w:bidi w:val="0"/>
              <w:adjustRightInd w:val="0"/>
              <w:snapToGrid w:val="0"/>
              <w:spacing w:beforeLines="0" w:afterLines="0"/>
              <w:ind w:firstLine="0" w:firstLineChars="0"/>
              <w:jc w:val="left"/>
              <w:textAlignment w:val="baseline"/>
              <w:rPr>
                <w:rFonts w:ascii="仿宋" w:hAnsi="仿宋" w:eastAsia="仿宋" w:cs="仿宋"/>
                <w:color w:val="auto"/>
                <w:sz w:val="24"/>
                <w:szCs w:val="24"/>
              </w:rPr>
            </w:pPr>
            <w:r>
              <w:rPr>
                <w:rFonts w:hint="eastAsia" w:ascii="Times New Roman" w:hAnsi="Times New Roman" w:eastAsia="Times New Roman"/>
                <w:color w:val="auto"/>
                <w:sz w:val="23"/>
                <w:szCs w:val="24"/>
              </w:rPr>
              <w:t>9.</w:t>
            </w:r>
            <w:r>
              <w:rPr>
                <w:rFonts w:hint="default" w:ascii="FangSong_GB2312" w:hAnsi="FangSong_GB2312" w:eastAsia="FangSong_GB2312"/>
                <w:color w:val="auto"/>
                <w:sz w:val="23"/>
                <w:szCs w:val="24"/>
              </w:rPr>
              <w:t>具有探究学习、终身学习和可持续发展的能力</w:t>
            </w:r>
          </w:p>
        </w:tc>
      </w:tr>
    </w:tbl>
    <w:p w14:paraId="1DA0C722">
      <w:pPr>
        <w:pStyle w:val="3"/>
        <w:keepNext w:val="0"/>
        <w:keepLines w:val="0"/>
        <w:pageBreakBefore w:val="0"/>
        <w:widowControl/>
        <w:kinsoku/>
        <w:wordWrap/>
        <w:overflowPunct/>
        <w:topLinePunct w:val="0"/>
        <w:bidi w:val="0"/>
        <w:adjustRightInd w:val="0"/>
        <w:snapToGrid w:val="0"/>
        <w:textAlignment w:val="baseline"/>
        <w:rPr>
          <w:color w:val="auto"/>
        </w:rPr>
      </w:pPr>
    </w:p>
    <w:p w14:paraId="6D90323B">
      <w:pPr>
        <w:keepNext w:val="0"/>
        <w:keepLines w:val="0"/>
        <w:pageBreakBefore w:val="0"/>
        <w:widowControl/>
        <w:kinsoku/>
        <w:wordWrap/>
        <w:overflowPunct/>
        <w:topLinePunct w:val="0"/>
        <w:bidi w:val="0"/>
        <w:adjustRightInd w:val="0"/>
        <w:snapToGrid w:val="0"/>
        <w:spacing w:line="91" w:lineRule="auto"/>
        <w:textAlignment w:val="baseline"/>
        <w:rPr>
          <w:rFonts w:ascii="Arial"/>
          <w:color w:val="auto"/>
          <w:sz w:val="2"/>
        </w:rPr>
      </w:pPr>
    </w:p>
    <w:p w14:paraId="68E058D5">
      <w:pPr>
        <w:pStyle w:val="3"/>
        <w:keepNext w:val="0"/>
        <w:keepLines w:val="0"/>
        <w:pageBreakBefore w:val="0"/>
        <w:widowControl/>
        <w:kinsoku/>
        <w:wordWrap/>
        <w:overflowPunct/>
        <w:topLinePunct w:val="0"/>
        <w:bidi w:val="0"/>
        <w:adjustRightInd w:val="0"/>
        <w:snapToGrid w:val="0"/>
        <w:textAlignment w:val="baseline"/>
        <w:rPr>
          <w:color w:val="auto"/>
        </w:rPr>
      </w:pPr>
    </w:p>
    <w:p w14:paraId="2F635026">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仿宋" w:hAnsi="仿宋" w:eastAsia="仿宋" w:cs="仿宋"/>
          <w:color w:val="auto"/>
          <w:spacing w:val="7"/>
          <w:sz w:val="28"/>
          <w:szCs w:val="28"/>
        </w:rPr>
      </w:pPr>
      <w:r>
        <w:rPr>
          <w:rFonts w:ascii="黑体" w:hAnsi="黑体" w:eastAsia="黑体" w:cs="黑体"/>
          <w:color w:val="auto"/>
          <w:spacing w:val="7"/>
          <w:sz w:val="31"/>
          <w:szCs w:val="31"/>
        </w:rPr>
        <w:t>二、</w:t>
      </w:r>
      <w:r>
        <w:rPr>
          <w:rFonts w:hint="eastAsia" w:ascii="黑体" w:hAnsi="黑体" w:eastAsia="黑体" w:cs="黑体"/>
          <w:color w:val="auto"/>
          <w:spacing w:val="7"/>
          <w:sz w:val="31"/>
          <w:szCs w:val="31"/>
        </w:rPr>
        <w:t>竞赛目标</w:t>
      </w:r>
    </w:p>
    <w:p w14:paraId="5858602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default" w:ascii="仿宋" w:hAnsi="仿宋" w:eastAsia="仿宋" w:cs="仿宋"/>
          <w:color w:val="auto"/>
          <w:spacing w:val="-1"/>
          <w:sz w:val="28"/>
          <w:szCs w:val="28"/>
        </w:rPr>
      </w:pPr>
      <w:r>
        <w:rPr>
          <w:rFonts w:hint="default" w:ascii="仿宋" w:hAnsi="仿宋" w:eastAsia="仿宋" w:cs="仿宋"/>
          <w:color w:val="auto"/>
          <w:spacing w:val="-1"/>
          <w:sz w:val="28"/>
          <w:szCs w:val="28"/>
        </w:rPr>
        <w:t>本赛项以数字化产品设计与开发行业典型项目为背景，以数字化产品设计与制作、数字化产品动作交互制作、数字化产品应用与开发为技术模块，以数字化产品设计与开发中的典型案例和虚拟现实技术应用专业、数字媒体技术专业的核心教学内容作为竞赛内容，竞赛方式和竞赛内容逐步对标世界技能大赛。通过竞赛，培养学生实践技能，提高学生职业素养，强化学生实践能力，检验学校人才培养成效；通过竞赛，为高职院校虚拟现实技术应用专业、数字媒体技术专业提供展示培养水平的平台，给参赛选手提供展示实践能力的平台。通过竞赛，不断地引进新的技术、新的产业、新的业态和新的模式，促进职普融通、产教融合、科教融汇，服务于数字化产品设计与开发行业的产教协同育人目标，营造崇尚技能的社会氛围，引领和促进专业建设和教学改革，提高学生操作技能和未来岗位的适应能力，为我国数字化产品设计与开发行业的发展提供高素质技术技能人才。</w:t>
      </w:r>
    </w:p>
    <w:p w14:paraId="22936072">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p>
    <w:p w14:paraId="67C02C95">
      <w:pPr>
        <w:keepNext w:val="0"/>
        <w:keepLines w:val="0"/>
        <w:pageBreakBefore w:val="0"/>
        <w:widowControl/>
        <w:numPr>
          <w:ilvl w:val="0"/>
          <w:numId w:val="1"/>
        </w:numPr>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rPr>
      </w:pPr>
      <w:r>
        <w:rPr>
          <w:rFonts w:hint="eastAsia" w:ascii="黑体" w:hAnsi="黑体" w:eastAsia="黑体" w:cs="黑体"/>
          <w:color w:val="auto"/>
          <w:spacing w:val="7"/>
          <w:sz w:val="31"/>
          <w:szCs w:val="31"/>
        </w:rPr>
        <w:t>竞赛内容</w:t>
      </w:r>
    </w:p>
    <w:p w14:paraId="4BE4DB32">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default" w:ascii="仿宋" w:hAnsi="仿宋" w:eastAsia="仿宋" w:cs="仿宋"/>
          <w:color w:val="auto"/>
          <w:spacing w:val="-1"/>
          <w:sz w:val="28"/>
          <w:szCs w:val="28"/>
        </w:rPr>
      </w:pPr>
      <w:r>
        <w:rPr>
          <w:rFonts w:hint="default" w:ascii="仿宋" w:hAnsi="仿宋" w:eastAsia="仿宋" w:cs="仿宋"/>
          <w:color w:val="auto"/>
          <w:spacing w:val="-1"/>
          <w:sz w:val="28"/>
          <w:szCs w:val="28"/>
        </w:rPr>
        <w:t>本赛项主要考查参赛选手数字媒体技术理论、设计创意、媒体制作与应用、虚拟现实与增强现实引擎、三维建模与动画、界面交互设计等方面的知识；数字媒体产品策划、素材处理、开发与服务、虚拟现实与增强现实引擎应用、建模和动画、界面交互、软硬件系统搭建等方面的能力；职业道德、工作态度、人际交往、团队合作、工匠精神等方面的素养。</w:t>
      </w:r>
    </w:p>
    <w:p w14:paraId="08D6E514">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8" w:firstLineChars="200"/>
        <w:jc w:val="both"/>
        <w:textAlignment w:val="baseline"/>
        <w:rPr>
          <w:rFonts w:hint="eastAsia" w:ascii="仿宋" w:hAnsi="仿宋" w:eastAsia="仿宋" w:cs="仿宋"/>
          <w:color w:val="auto"/>
          <w:spacing w:val="-1"/>
          <w:sz w:val="28"/>
          <w:szCs w:val="28"/>
          <w:lang w:val="en-US" w:eastAsia="en-US"/>
        </w:rPr>
      </w:pPr>
      <w:r>
        <w:rPr>
          <w:rFonts w:hint="eastAsia" w:ascii="仿宋" w:hAnsi="仿宋" w:eastAsia="仿宋" w:cs="仿宋"/>
          <w:b/>
          <w:bCs/>
          <w:color w:val="auto"/>
          <w:spacing w:val="-1"/>
          <w:sz w:val="28"/>
          <w:szCs w:val="28"/>
          <w:lang w:val="en-US" w:eastAsia="en-US"/>
        </w:rPr>
        <w:t>涵盖的职业典型工作任务</w:t>
      </w:r>
      <w:r>
        <w:rPr>
          <w:rFonts w:hint="eastAsia" w:ascii="仿宋" w:hAnsi="仿宋" w:eastAsia="仿宋" w:cs="仿宋"/>
          <w:b/>
          <w:bCs/>
          <w:color w:val="auto"/>
          <w:spacing w:val="-1"/>
          <w:sz w:val="28"/>
          <w:szCs w:val="28"/>
          <w:lang w:val="en-US" w:eastAsia="zh-CN"/>
        </w:rPr>
        <w:t>包括：</w:t>
      </w:r>
      <w:r>
        <w:rPr>
          <w:rFonts w:hint="eastAsia" w:ascii="仿宋" w:hAnsi="仿宋" w:eastAsia="仿宋" w:cs="仿宋"/>
          <w:color w:val="auto"/>
          <w:spacing w:val="-1"/>
          <w:sz w:val="28"/>
          <w:szCs w:val="28"/>
          <w:lang w:val="en-US" w:eastAsia="en-US"/>
        </w:rPr>
        <w:t>1.虚拟现实及增强现实主流引擎开发与调试</w:t>
      </w:r>
      <w:r>
        <w:rPr>
          <w:rFonts w:hint="eastAsia" w:ascii="仿宋" w:hAnsi="仿宋" w:eastAsia="仿宋" w:cs="仿宋"/>
          <w:color w:val="auto"/>
          <w:spacing w:val="-1"/>
          <w:sz w:val="28"/>
          <w:szCs w:val="28"/>
          <w:lang w:val="en-US" w:eastAsia="zh-CN"/>
        </w:rPr>
        <w:t>；</w:t>
      </w:r>
      <w:r>
        <w:rPr>
          <w:rFonts w:hint="eastAsia" w:ascii="仿宋" w:hAnsi="仿宋" w:eastAsia="仿宋" w:cs="仿宋"/>
          <w:color w:val="auto"/>
          <w:spacing w:val="-1"/>
          <w:sz w:val="28"/>
          <w:szCs w:val="28"/>
          <w:lang w:val="en-US" w:eastAsia="en-US"/>
        </w:rPr>
        <w:t>2.创建高多边形和低多边形风格的模型及拆分模型UV</w:t>
      </w:r>
      <w:r>
        <w:rPr>
          <w:rFonts w:hint="eastAsia" w:ascii="仿宋" w:hAnsi="仿宋" w:eastAsia="仿宋" w:cs="仿宋"/>
          <w:color w:val="auto"/>
          <w:spacing w:val="-1"/>
          <w:sz w:val="28"/>
          <w:szCs w:val="28"/>
          <w:lang w:val="en-US" w:eastAsia="zh-CN"/>
        </w:rPr>
        <w:t>；</w:t>
      </w:r>
      <w:r>
        <w:rPr>
          <w:rFonts w:hint="eastAsia" w:ascii="仿宋" w:hAnsi="仿宋" w:eastAsia="仿宋" w:cs="仿宋"/>
          <w:color w:val="auto"/>
          <w:spacing w:val="-1"/>
          <w:sz w:val="28"/>
          <w:szCs w:val="28"/>
          <w:lang w:val="en-US" w:eastAsia="en-US"/>
        </w:rPr>
        <w:t>3.编辑材质与贴图烘焙</w:t>
      </w:r>
      <w:r>
        <w:rPr>
          <w:rFonts w:hint="eastAsia" w:ascii="仿宋" w:hAnsi="仿宋" w:eastAsia="仿宋" w:cs="仿宋"/>
          <w:color w:val="auto"/>
          <w:spacing w:val="-1"/>
          <w:sz w:val="28"/>
          <w:szCs w:val="28"/>
          <w:lang w:val="en-US" w:eastAsia="zh-CN"/>
        </w:rPr>
        <w:t>；</w:t>
      </w:r>
      <w:r>
        <w:rPr>
          <w:rFonts w:hint="eastAsia" w:ascii="仿宋" w:hAnsi="仿宋" w:eastAsia="仿宋" w:cs="仿宋"/>
          <w:color w:val="auto"/>
          <w:spacing w:val="-1"/>
          <w:sz w:val="28"/>
          <w:szCs w:val="28"/>
          <w:lang w:val="en-US" w:eastAsia="en-US"/>
        </w:rPr>
        <w:t>4.绑定动画模块基础技术应用</w:t>
      </w:r>
      <w:r>
        <w:rPr>
          <w:rFonts w:hint="eastAsia" w:ascii="仿宋" w:hAnsi="仿宋" w:eastAsia="仿宋" w:cs="仿宋"/>
          <w:color w:val="auto"/>
          <w:spacing w:val="-1"/>
          <w:sz w:val="28"/>
          <w:szCs w:val="28"/>
          <w:lang w:val="en-US" w:eastAsia="zh-CN"/>
        </w:rPr>
        <w:t>；</w:t>
      </w:r>
      <w:r>
        <w:rPr>
          <w:rFonts w:hint="eastAsia" w:ascii="仿宋" w:hAnsi="仿宋" w:eastAsia="仿宋" w:cs="仿宋"/>
          <w:color w:val="auto"/>
          <w:spacing w:val="-1"/>
          <w:sz w:val="28"/>
          <w:szCs w:val="28"/>
          <w:lang w:val="en-US" w:eastAsia="en-US"/>
        </w:rPr>
        <w:t>5.动画剪辑与合成</w:t>
      </w:r>
      <w:r>
        <w:rPr>
          <w:rFonts w:hint="eastAsia" w:ascii="仿宋" w:hAnsi="仿宋" w:eastAsia="仿宋" w:cs="仿宋"/>
          <w:color w:val="auto"/>
          <w:spacing w:val="-1"/>
          <w:sz w:val="28"/>
          <w:szCs w:val="28"/>
          <w:lang w:val="en-US" w:eastAsia="zh-CN"/>
        </w:rPr>
        <w:t>；</w:t>
      </w:r>
      <w:r>
        <w:rPr>
          <w:rFonts w:hint="eastAsia" w:ascii="仿宋" w:hAnsi="仿宋" w:eastAsia="仿宋" w:cs="仿宋"/>
          <w:color w:val="auto"/>
          <w:spacing w:val="-1"/>
          <w:sz w:val="28"/>
          <w:szCs w:val="28"/>
          <w:lang w:val="en-US" w:eastAsia="en-US"/>
        </w:rPr>
        <w:t>6.界面元素绘制</w:t>
      </w:r>
      <w:r>
        <w:rPr>
          <w:rFonts w:hint="eastAsia" w:ascii="仿宋" w:hAnsi="仿宋" w:eastAsia="仿宋" w:cs="仿宋"/>
          <w:color w:val="auto"/>
          <w:spacing w:val="-1"/>
          <w:sz w:val="28"/>
          <w:szCs w:val="28"/>
          <w:lang w:val="en-US" w:eastAsia="zh-CN"/>
        </w:rPr>
        <w:t>；</w:t>
      </w:r>
      <w:r>
        <w:rPr>
          <w:rFonts w:hint="eastAsia" w:ascii="仿宋" w:hAnsi="仿宋" w:eastAsia="仿宋" w:cs="仿宋"/>
          <w:color w:val="auto"/>
          <w:spacing w:val="-1"/>
          <w:sz w:val="28"/>
          <w:szCs w:val="28"/>
          <w:lang w:val="en-US" w:eastAsia="en-US"/>
        </w:rPr>
        <w:t>7.界面动效制作和优化</w:t>
      </w:r>
      <w:r>
        <w:rPr>
          <w:rFonts w:hint="eastAsia" w:ascii="仿宋" w:hAnsi="仿宋" w:eastAsia="仿宋" w:cs="仿宋"/>
          <w:color w:val="auto"/>
          <w:spacing w:val="-1"/>
          <w:sz w:val="28"/>
          <w:szCs w:val="28"/>
          <w:lang w:val="en-US" w:eastAsia="zh-CN"/>
        </w:rPr>
        <w:t>；</w:t>
      </w:r>
      <w:r>
        <w:rPr>
          <w:rFonts w:hint="eastAsia" w:ascii="仿宋" w:hAnsi="仿宋" w:eastAsia="仿宋" w:cs="仿宋"/>
          <w:color w:val="auto"/>
          <w:spacing w:val="-1"/>
          <w:sz w:val="28"/>
          <w:szCs w:val="28"/>
          <w:lang w:val="en-US" w:eastAsia="en-US"/>
        </w:rPr>
        <w:t>8.虚拟现实及增强现实软硬件环境的搭建与维护。</w:t>
      </w:r>
    </w:p>
    <w:p w14:paraId="3DAE6982">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en-US"/>
        </w:rPr>
        <w:t>本赛项竞赛形式为线下技能竞赛</w:t>
      </w:r>
      <w:r>
        <w:rPr>
          <w:rFonts w:hint="eastAsia" w:ascii="仿宋" w:hAnsi="仿宋" w:eastAsia="仿宋" w:cs="仿宋"/>
          <w:color w:val="auto"/>
          <w:spacing w:val="-1"/>
          <w:sz w:val="28"/>
          <w:szCs w:val="28"/>
          <w:lang w:val="en-US" w:eastAsia="zh-CN"/>
        </w:rPr>
        <w:t>，自通知发布起，按照上述要求，各</w:t>
      </w:r>
      <w:r>
        <w:rPr>
          <w:rFonts w:hint="eastAsia" w:ascii="仿宋" w:hAnsi="仿宋" w:eastAsia="仿宋" w:cs="仿宋"/>
          <w:color w:val="auto"/>
          <w:spacing w:val="-1"/>
          <w:sz w:val="28"/>
          <w:szCs w:val="28"/>
          <w:lang w:val="en-US" w:eastAsia="en-US"/>
        </w:rPr>
        <w:t>参赛队自主确定参赛项目名称，自主设计参赛项目内容，自主选择参赛设备</w:t>
      </w:r>
      <w:r>
        <w:rPr>
          <w:rFonts w:hint="eastAsia" w:ascii="仿宋" w:hAnsi="仿宋" w:eastAsia="仿宋" w:cs="仿宋"/>
          <w:color w:val="auto"/>
          <w:spacing w:val="-1"/>
          <w:sz w:val="28"/>
          <w:szCs w:val="28"/>
          <w:lang w:val="en-US" w:eastAsia="zh-CN"/>
        </w:rPr>
        <w:t>及制作软件，每队参赛人数2-4人，自行分工。</w:t>
      </w:r>
    </w:p>
    <w:p w14:paraId="51895544">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比赛前1日，参赛队提交包含</w:t>
      </w:r>
      <w:r>
        <w:rPr>
          <w:rFonts w:hint="eastAsia" w:ascii="仿宋" w:hAnsi="仿宋" w:eastAsia="仿宋" w:cs="仿宋"/>
          <w:color w:val="auto"/>
          <w:spacing w:val="-1"/>
          <w:sz w:val="28"/>
          <w:szCs w:val="28"/>
          <w:lang w:val="en-US" w:eastAsia="zh-CN"/>
        </w:rPr>
        <w:t>参赛作品的U盘，参赛作品应围绕数字化产品设计与开发技术制作，完成数字化产品项目制作，包括数字化产品的三维建模制作、数字化产品的动作交互制作、数字化产品引擎应用与开发，并将项目发布到数字化产品终端显示设备上运行展示，提交内容主要包括项目工程文件、建模、动画源文件等，除提交参赛作品外，还包括汇报PPT。U盘文件命名和分类：大赛文件-素材文件夹-成品文件夹-工程文件夹-PPT文件-其他文件等。</w:t>
      </w:r>
    </w:p>
    <w:p w14:paraId="1E7FB5D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比赛日，参赛队</w:t>
      </w:r>
      <w:r>
        <w:rPr>
          <w:rFonts w:hint="eastAsia" w:ascii="仿宋" w:hAnsi="仿宋" w:eastAsia="仿宋" w:cs="仿宋"/>
          <w:color w:val="auto"/>
          <w:spacing w:val="-1"/>
          <w:sz w:val="28"/>
          <w:szCs w:val="28"/>
          <w:lang w:val="en-US" w:eastAsia="zh-CN"/>
        </w:rPr>
        <w:t>可以自带设备</w:t>
      </w:r>
      <w:r>
        <w:rPr>
          <w:rFonts w:hint="eastAsia" w:ascii="仿宋" w:hAnsi="仿宋" w:eastAsia="仿宋" w:cs="仿宋"/>
          <w:color w:val="auto"/>
          <w:spacing w:val="-1"/>
          <w:sz w:val="28"/>
          <w:szCs w:val="28"/>
          <w:lang w:val="en-US" w:eastAsia="zh-CN"/>
        </w:rPr>
        <w:t>，进行技能操作和现场讲解，时长不超过40分钟（含调试设备时间）。</w:t>
      </w:r>
    </w:p>
    <w:p w14:paraId="6C94323E">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p>
    <w:p w14:paraId="372B9BC4">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rPr>
      </w:pPr>
      <w:r>
        <w:rPr>
          <w:rFonts w:hint="eastAsia" w:ascii="黑体" w:hAnsi="黑体" w:eastAsia="黑体" w:cs="黑体"/>
          <w:color w:val="auto"/>
          <w:spacing w:val="7"/>
          <w:sz w:val="31"/>
          <w:szCs w:val="31"/>
        </w:rPr>
        <w:t>四、竞赛方式</w:t>
      </w:r>
    </w:p>
    <w:p w14:paraId="103CC2B6">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1.本赛项采取线下团队赛方式。以部门为单位组队参赛，不可跨校组队，允许跨专业组队，同一部门可以报多支队伍，学生团体赛每队限报2名指导教师。</w:t>
      </w:r>
    </w:p>
    <w:p w14:paraId="66608E51">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2.报名资格：参赛选手须为在校在籍学生，不符合资格的学生不得参赛，一经发现即取消资格，大赛执委会有权责令其退回已获得的有关荣誉，并通报批评。</w:t>
      </w:r>
    </w:p>
    <w:p w14:paraId="3F7FBEDB">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3.参赛选手以部门为单位统一报名。</w:t>
      </w:r>
    </w:p>
    <w:p w14:paraId="223D243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4.比赛前1日，各参赛队提交U盘的顺序为比赛日的抽签顺序号，比赛日，参赛队抽取进场顺序号。</w:t>
      </w:r>
    </w:p>
    <w:p w14:paraId="026DD4ED">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p>
    <w:p w14:paraId="6FCD0A9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rPr>
      </w:pPr>
      <w:r>
        <w:rPr>
          <w:rFonts w:hint="eastAsia" w:ascii="黑体" w:hAnsi="黑体" w:eastAsia="黑体" w:cs="黑体"/>
          <w:color w:val="auto"/>
          <w:spacing w:val="7"/>
          <w:sz w:val="31"/>
          <w:szCs w:val="31"/>
        </w:rPr>
        <w:t>五、竞赛流程</w:t>
      </w:r>
    </w:p>
    <w:p w14:paraId="55A7778A">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62" w:firstLineChars="200"/>
        <w:jc w:val="center"/>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表1 具体流程和时间安排</w:t>
      </w:r>
    </w:p>
    <w:tbl>
      <w:tblPr>
        <w:tblStyle w:val="9"/>
        <w:tblW w:w="9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90"/>
        <w:gridCol w:w="2700"/>
        <w:gridCol w:w="2400"/>
        <w:gridCol w:w="1373"/>
      </w:tblGrid>
      <w:tr w14:paraId="05538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1013" w:type="dxa"/>
            <w:tcBorders>
              <w:bottom w:val="single" w:color="auto" w:sz="4" w:space="0"/>
            </w:tcBorders>
            <w:vAlign w:val="center"/>
          </w:tcPr>
          <w:p w14:paraId="7A1E2AB5">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8"/>
                <w:sz w:val="24"/>
                <w:szCs w:val="24"/>
                <w14:textOutline w14:w="4358" w14:cap="sq" w14:cmpd="sng">
                  <w14:solidFill>
                    <w14:srgbClr w14:val="000000"/>
                  </w14:solidFill>
                  <w14:prstDash w14:val="solid"/>
                  <w14:bevel/>
                </w14:textOutline>
              </w:rPr>
              <w:t>日期</w:t>
            </w:r>
          </w:p>
        </w:tc>
        <w:tc>
          <w:tcPr>
            <w:tcW w:w="1590" w:type="dxa"/>
            <w:tcBorders>
              <w:bottom w:val="single" w:color="auto" w:sz="4" w:space="0"/>
            </w:tcBorders>
            <w:vAlign w:val="center"/>
          </w:tcPr>
          <w:p w14:paraId="620D2B89">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6"/>
                <w:sz w:val="24"/>
                <w:szCs w:val="24"/>
                <w14:textOutline w14:w="4358" w14:cap="sq" w14:cmpd="sng">
                  <w14:solidFill>
                    <w14:srgbClr w14:val="000000"/>
                  </w14:solidFill>
                  <w14:prstDash w14:val="solid"/>
                  <w14:bevel/>
                </w14:textOutline>
              </w:rPr>
              <w:t>时间</w:t>
            </w:r>
          </w:p>
        </w:tc>
        <w:tc>
          <w:tcPr>
            <w:tcW w:w="2700" w:type="dxa"/>
            <w:tcBorders>
              <w:bottom w:val="single" w:color="auto" w:sz="4" w:space="0"/>
            </w:tcBorders>
            <w:vAlign w:val="center"/>
          </w:tcPr>
          <w:p w14:paraId="4713CB95">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14:textOutline w14:w="4358" w14:cap="sq" w14:cmpd="sng">
                  <w14:solidFill>
                    <w14:srgbClr w14:val="000000"/>
                  </w14:solidFill>
                  <w14:prstDash w14:val="solid"/>
                  <w14:bevel/>
                </w14:textOutline>
              </w:rPr>
              <w:t>事项</w:t>
            </w:r>
          </w:p>
        </w:tc>
        <w:tc>
          <w:tcPr>
            <w:tcW w:w="2400" w:type="dxa"/>
            <w:tcBorders>
              <w:bottom w:val="single" w:color="auto" w:sz="4" w:space="0"/>
            </w:tcBorders>
            <w:vAlign w:val="center"/>
          </w:tcPr>
          <w:p w14:paraId="55E1A28A">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3"/>
                <w:sz w:val="24"/>
                <w:szCs w:val="24"/>
                <w14:textOutline w14:w="4358" w14:cap="sq" w14:cmpd="sng">
                  <w14:solidFill>
                    <w14:srgbClr w14:val="000000"/>
                  </w14:solidFill>
                  <w14:prstDash w14:val="solid"/>
                  <w14:bevel/>
                </w14:textOutline>
              </w:rPr>
              <w:t>参加人员</w:t>
            </w:r>
          </w:p>
        </w:tc>
        <w:tc>
          <w:tcPr>
            <w:tcW w:w="1373" w:type="dxa"/>
            <w:tcBorders>
              <w:bottom w:val="single" w:color="auto" w:sz="4" w:space="0"/>
            </w:tcBorders>
            <w:vAlign w:val="center"/>
          </w:tcPr>
          <w:p w14:paraId="2BD80AE5">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4"/>
                <w:sz w:val="24"/>
                <w:szCs w:val="24"/>
                <w14:textOutline w14:w="4358" w14:cap="sq" w14:cmpd="sng">
                  <w14:solidFill>
                    <w14:srgbClr w14:val="000000"/>
                  </w14:solidFill>
                  <w14:prstDash w14:val="solid"/>
                  <w14:bevel/>
                </w14:textOutline>
              </w:rPr>
              <w:t>地点</w:t>
            </w:r>
          </w:p>
        </w:tc>
      </w:tr>
      <w:tr w14:paraId="0657B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013" w:type="dxa"/>
            <w:vMerge w:val="restart"/>
            <w:tcBorders>
              <w:top w:val="single" w:color="auto" w:sz="4" w:space="0"/>
              <w:left w:val="single" w:color="auto" w:sz="4" w:space="0"/>
              <w:bottom w:val="single" w:color="auto" w:sz="4" w:space="0"/>
              <w:right w:val="single" w:color="auto" w:sz="4" w:space="0"/>
            </w:tcBorders>
            <w:vAlign w:val="center"/>
          </w:tcPr>
          <w:p w14:paraId="43A03ED7">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p w14:paraId="31AAF796">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p w14:paraId="5C052785">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竞赛前</w:t>
            </w:r>
            <w:r>
              <w:rPr>
                <w:rFonts w:hint="eastAsia" w:ascii="仿宋_GB2312" w:hAnsi="仿宋_GB2312" w:eastAsia="仿宋_GB2312" w:cs="仿宋_GB2312"/>
                <w:color w:val="auto"/>
                <w:spacing w:val="-9"/>
                <w:sz w:val="24"/>
                <w:szCs w:val="24"/>
              </w:rPr>
              <w:t>1日</w:t>
            </w:r>
          </w:p>
        </w:tc>
        <w:tc>
          <w:tcPr>
            <w:tcW w:w="1590" w:type="dxa"/>
            <w:tcBorders>
              <w:top w:val="single" w:color="auto" w:sz="4" w:space="0"/>
              <w:left w:val="single" w:color="auto" w:sz="4" w:space="0"/>
              <w:bottom w:val="single" w:color="auto" w:sz="4" w:space="0"/>
              <w:right w:val="single" w:color="auto" w:sz="4" w:space="0"/>
            </w:tcBorders>
            <w:vAlign w:val="center"/>
          </w:tcPr>
          <w:p w14:paraId="6AB358BB">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5"/>
                <w:sz w:val="24"/>
                <w:szCs w:val="24"/>
              </w:rPr>
              <w:t>8:</w:t>
            </w:r>
            <w:r>
              <w:rPr>
                <w:rFonts w:hint="eastAsia" w:ascii="仿宋_GB2312" w:hAnsi="仿宋_GB2312" w:eastAsia="仿宋_GB2312" w:cs="仿宋_GB2312"/>
                <w:color w:val="auto"/>
                <w:spacing w:val="-5"/>
                <w:sz w:val="24"/>
                <w:szCs w:val="24"/>
                <w:lang w:val="en-US" w:eastAsia="zh-CN"/>
              </w:rPr>
              <w:t>3</w:t>
            </w:r>
            <w:r>
              <w:rPr>
                <w:rFonts w:hint="eastAsia" w:ascii="仿宋_GB2312" w:hAnsi="仿宋_GB2312" w:eastAsia="仿宋_GB2312" w:cs="仿宋_GB2312"/>
                <w:color w:val="auto"/>
                <w:spacing w:val="-5"/>
                <w:sz w:val="24"/>
                <w:szCs w:val="24"/>
              </w:rPr>
              <w:t>0-1</w:t>
            </w:r>
            <w:r>
              <w:rPr>
                <w:rFonts w:hint="eastAsia" w:ascii="仿宋_GB2312" w:hAnsi="仿宋_GB2312" w:eastAsia="仿宋_GB2312" w:cs="仿宋_GB2312"/>
                <w:color w:val="auto"/>
                <w:spacing w:val="-5"/>
                <w:sz w:val="24"/>
                <w:szCs w:val="24"/>
                <w:lang w:val="en-US" w:eastAsia="zh-CN"/>
              </w:rPr>
              <w:t>1</w:t>
            </w:r>
            <w:r>
              <w:rPr>
                <w:rFonts w:hint="eastAsia" w:ascii="仿宋_GB2312" w:hAnsi="仿宋_GB2312" w:eastAsia="仿宋_GB2312" w:cs="仿宋_GB2312"/>
                <w:color w:val="auto"/>
                <w:spacing w:val="-5"/>
                <w:sz w:val="24"/>
                <w:szCs w:val="24"/>
              </w:rPr>
              <w:t>:</w:t>
            </w:r>
            <w:r>
              <w:rPr>
                <w:rFonts w:hint="eastAsia" w:ascii="仿宋_GB2312" w:hAnsi="仿宋_GB2312" w:eastAsia="仿宋_GB2312" w:cs="仿宋_GB2312"/>
                <w:color w:val="auto"/>
                <w:spacing w:val="-5"/>
                <w:sz w:val="24"/>
                <w:szCs w:val="24"/>
                <w:lang w:val="en-US" w:eastAsia="zh-CN"/>
              </w:rPr>
              <w:t>3</w:t>
            </w:r>
            <w:r>
              <w:rPr>
                <w:rFonts w:hint="eastAsia" w:ascii="仿宋_GB2312" w:hAnsi="仿宋_GB2312" w:eastAsia="仿宋_GB2312" w:cs="仿宋_GB2312"/>
                <w:color w:val="auto"/>
                <w:spacing w:val="-5"/>
                <w:sz w:val="24"/>
                <w:szCs w:val="24"/>
              </w:rPr>
              <w:t>0</w:t>
            </w:r>
          </w:p>
        </w:tc>
        <w:tc>
          <w:tcPr>
            <w:tcW w:w="2700" w:type="dxa"/>
            <w:tcBorders>
              <w:top w:val="single" w:color="auto" w:sz="4" w:space="0"/>
              <w:left w:val="single" w:color="auto" w:sz="4" w:space="0"/>
              <w:bottom w:val="single" w:color="auto" w:sz="4" w:space="0"/>
              <w:right w:val="single" w:color="auto" w:sz="4" w:space="0"/>
            </w:tcBorders>
            <w:vAlign w:val="center"/>
          </w:tcPr>
          <w:p w14:paraId="1A92ED87">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pacing w:val="-7"/>
                <w:sz w:val="24"/>
                <w:szCs w:val="24"/>
                <w:lang w:val="en-US" w:eastAsia="zh-CN"/>
              </w:rPr>
              <w:t>1.</w:t>
            </w:r>
            <w:r>
              <w:rPr>
                <w:rFonts w:hint="eastAsia" w:ascii="仿宋_GB2312" w:hAnsi="仿宋_GB2312" w:eastAsia="仿宋_GB2312" w:cs="仿宋_GB2312"/>
                <w:color w:val="auto"/>
                <w:spacing w:val="-7"/>
                <w:sz w:val="24"/>
                <w:szCs w:val="24"/>
              </w:rPr>
              <w:t>熟悉赛场</w:t>
            </w:r>
            <w:r>
              <w:rPr>
                <w:rFonts w:hint="eastAsia" w:ascii="仿宋_GB2312" w:hAnsi="仿宋_GB2312" w:eastAsia="仿宋_GB2312" w:cs="仿宋_GB2312"/>
                <w:color w:val="auto"/>
                <w:spacing w:val="-7"/>
                <w:sz w:val="24"/>
                <w:szCs w:val="24"/>
              </w:rPr>
              <w:br w:type="textWrapping"/>
            </w:r>
            <w:r>
              <w:rPr>
                <w:rFonts w:hint="eastAsia" w:ascii="仿宋_GB2312" w:hAnsi="仿宋_GB2312" w:eastAsia="仿宋_GB2312" w:cs="仿宋_GB2312"/>
                <w:color w:val="auto"/>
                <w:spacing w:val="-7"/>
                <w:sz w:val="24"/>
                <w:szCs w:val="24"/>
                <w:lang w:val="en-US" w:eastAsia="zh-CN"/>
              </w:rPr>
              <w:t>2.提交U盘</w:t>
            </w:r>
            <w:r>
              <w:rPr>
                <w:rFonts w:hint="eastAsia" w:ascii="仿宋_GB2312" w:hAnsi="仿宋_GB2312" w:eastAsia="仿宋_GB2312" w:cs="仿宋_GB2312"/>
                <w:color w:val="auto"/>
                <w:spacing w:val="-7"/>
                <w:sz w:val="24"/>
                <w:szCs w:val="24"/>
                <w:lang w:val="en-US" w:eastAsia="zh-CN"/>
              </w:rPr>
              <w:br w:type="textWrapping"/>
            </w:r>
            <w:r>
              <w:rPr>
                <w:rFonts w:hint="eastAsia" w:ascii="仿宋_GB2312" w:hAnsi="仿宋_GB2312" w:eastAsia="仿宋_GB2312" w:cs="仿宋_GB2312"/>
                <w:color w:val="auto"/>
                <w:spacing w:val="-7"/>
                <w:sz w:val="24"/>
                <w:szCs w:val="24"/>
                <w:lang w:val="en-US" w:eastAsia="zh-CN"/>
              </w:rPr>
              <w:t>3.抽取顺序号</w:t>
            </w:r>
          </w:p>
        </w:tc>
        <w:tc>
          <w:tcPr>
            <w:tcW w:w="2400" w:type="dxa"/>
            <w:tcBorders>
              <w:top w:val="single" w:color="auto" w:sz="4" w:space="0"/>
              <w:left w:val="single" w:color="auto" w:sz="4" w:space="0"/>
              <w:bottom w:val="single" w:color="auto" w:sz="4" w:space="0"/>
              <w:right w:val="single" w:color="auto" w:sz="4" w:space="0"/>
            </w:tcBorders>
            <w:vAlign w:val="center"/>
          </w:tcPr>
          <w:p w14:paraId="406DC341">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3"/>
                <w:sz w:val="24"/>
                <w:szCs w:val="24"/>
              </w:rPr>
              <w:t>各参赛队</w:t>
            </w:r>
          </w:p>
        </w:tc>
        <w:tc>
          <w:tcPr>
            <w:tcW w:w="1373" w:type="dxa"/>
            <w:tcBorders>
              <w:top w:val="single" w:color="auto" w:sz="4" w:space="0"/>
              <w:left w:val="single" w:color="auto" w:sz="4" w:space="0"/>
              <w:bottom w:val="single" w:color="auto" w:sz="4" w:space="0"/>
              <w:right w:val="single" w:color="auto" w:sz="4" w:space="0"/>
            </w:tcBorders>
            <w:vAlign w:val="center"/>
          </w:tcPr>
          <w:p w14:paraId="4E518507">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另行通知</w:t>
            </w:r>
          </w:p>
        </w:tc>
      </w:tr>
      <w:tr w14:paraId="6F4E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3F9C743E">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tc>
        <w:tc>
          <w:tcPr>
            <w:tcW w:w="1590" w:type="dxa"/>
            <w:tcBorders>
              <w:top w:val="single" w:color="auto" w:sz="4" w:space="0"/>
              <w:left w:val="single" w:color="auto" w:sz="4" w:space="0"/>
              <w:bottom w:val="single" w:color="auto" w:sz="4" w:space="0"/>
              <w:right w:val="single" w:color="auto" w:sz="4" w:space="0"/>
            </w:tcBorders>
            <w:vAlign w:val="center"/>
          </w:tcPr>
          <w:p w14:paraId="45A0C709">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4"/>
                <w:sz w:val="24"/>
                <w:szCs w:val="24"/>
                <w:lang w:val="en-US" w:eastAsia="zh-CN"/>
              </w:rPr>
              <w:t>12</w:t>
            </w:r>
            <w:r>
              <w:rPr>
                <w:rFonts w:hint="eastAsia" w:ascii="仿宋_GB2312" w:hAnsi="仿宋_GB2312" w:eastAsia="仿宋_GB2312" w:cs="仿宋_GB2312"/>
                <w:color w:val="auto"/>
                <w:spacing w:val="-4"/>
                <w:sz w:val="24"/>
                <w:szCs w:val="24"/>
              </w:rPr>
              <w:t>:</w:t>
            </w:r>
            <w:r>
              <w:rPr>
                <w:rFonts w:hint="eastAsia" w:ascii="仿宋_GB2312" w:hAnsi="仿宋_GB2312" w:eastAsia="仿宋_GB2312" w:cs="仿宋_GB2312"/>
                <w:color w:val="auto"/>
                <w:spacing w:val="-4"/>
                <w:sz w:val="24"/>
                <w:szCs w:val="24"/>
                <w:lang w:val="en-US" w:eastAsia="zh-CN"/>
              </w:rPr>
              <w:t>3</w:t>
            </w:r>
            <w:r>
              <w:rPr>
                <w:rFonts w:hint="eastAsia" w:ascii="仿宋_GB2312" w:hAnsi="仿宋_GB2312" w:eastAsia="仿宋_GB2312" w:cs="仿宋_GB2312"/>
                <w:color w:val="auto"/>
                <w:spacing w:val="-4"/>
                <w:sz w:val="24"/>
                <w:szCs w:val="24"/>
              </w:rPr>
              <w:t>0-1</w:t>
            </w:r>
            <w:r>
              <w:rPr>
                <w:rFonts w:hint="eastAsia" w:ascii="仿宋_GB2312" w:hAnsi="仿宋_GB2312" w:eastAsia="仿宋_GB2312" w:cs="仿宋_GB2312"/>
                <w:color w:val="auto"/>
                <w:spacing w:val="-4"/>
                <w:sz w:val="24"/>
                <w:szCs w:val="24"/>
                <w:lang w:val="en-US" w:eastAsia="zh-CN"/>
              </w:rPr>
              <w:t>3</w:t>
            </w:r>
            <w:r>
              <w:rPr>
                <w:rFonts w:hint="eastAsia" w:ascii="仿宋_GB2312" w:hAnsi="仿宋_GB2312" w:eastAsia="仿宋_GB2312" w:cs="仿宋_GB2312"/>
                <w:color w:val="auto"/>
                <w:spacing w:val="-4"/>
                <w:sz w:val="24"/>
                <w:szCs w:val="24"/>
              </w:rPr>
              <w:t>:</w:t>
            </w:r>
            <w:r>
              <w:rPr>
                <w:rFonts w:hint="eastAsia" w:ascii="仿宋_GB2312" w:hAnsi="仿宋_GB2312" w:eastAsia="仿宋_GB2312" w:cs="仿宋_GB2312"/>
                <w:color w:val="auto"/>
                <w:spacing w:val="-4"/>
                <w:sz w:val="24"/>
                <w:szCs w:val="24"/>
                <w:lang w:val="en-US" w:eastAsia="zh-CN"/>
              </w:rPr>
              <w:t>2</w:t>
            </w:r>
            <w:r>
              <w:rPr>
                <w:rFonts w:hint="eastAsia" w:ascii="仿宋_GB2312" w:hAnsi="仿宋_GB2312" w:eastAsia="仿宋_GB2312" w:cs="仿宋_GB2312"/>
                <w:color w:val="auto"/>
                <w:spacing w:val="-4"/>
                <w:sz w:val="24"/>
                <w:szCs w:val="24"/>
              </w:rPr>
              <w:t>0</w:t>
            </w:r>
          </w:p>
        </w:tc>
        <w:tc>
          <w:tcPr>
            <w:tcW w:w="2700" w:type="dxa"/>
            <w:tcBorders>
              <w:top w:val="single" w:color="auto" w:sz="4" w:space="0"/>
              <w:left w:val="single" w:color="auto" w:sz="4" w:space="0"/>
              <w:bottom w:val="single" w:color="auto" w:sz="4" w:space="0"/>
              <w:right w:val="single" w:color="auto" w:sz="4" w:space="0"/>
            </w:tcBorders>
            <w:vAlign w:val="center"/>
          </w:tcPr>
          <w:p w14:paraId="50B0C0B7">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裁判培训会议与裁判工</w:t>
            </w:r>
            <w:r>
              <w:rPr>
                <w:rFonts w:hint="eastAsia" w:ascii="仿宋_GB2312" w:hAnsi="仿宋_GB2312" w:eastAsia="仿宋_GB2312" w:cs="仿宋_GB2312"/>
                <w:color w:val="auto"/>
                <w:spacing w:val="-5"/>
                <w:sz w:val="24"/>
                <w:szCs w:val="24"/>
              </w:rPr>
              <w:t>作会议</w:t>
            </w:r>
          </w:p>
        </w:tc>
        <w:tc>
          <w:tcPr>
            <w:tcW w:w="2400" w:type="dxa"/>
            <w:tcBorders>
              <w:top w:val="single" w:color="auto" w:sz="4" w:space="0"/>
              <w:left w:val="single" w:color="auto" w:sz="4" w:space="0"/>
              <w:bottom w:val="single" w:color="auto" w:sz="4" w:space="0"/>
              <w:right w:val="single" w:color="auto" w:sz="4" w:space="0"/>
            </w:tcBorders>
            <w:vAlign w:val="center"/>
          </w:tcPr>
          <w:p w14:paraId="675FCF61">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8"/>
                <w:sz w:val="24"/>
                <w:szCs w:val="24"/>
              </w:rPr>
              <w:t>裁判长、裁判员、监</w:t>
            </w:r>
            <w:r>
              <w:rPr>
                <w:rFonts w:hint="eastAsia" w:ascii="仿宋_GB2312" w:hAnsi="仿宋_GB2312" w:eastAsia="仿宋_GB2312" w:cs="仿宋_GB2312"/>
                <w:color w:val="auto"/>
                <w:spacing w:val="-2"/>
                <w:sz w:val="24"/>
                <w:szCs w:val="24"/>
              </w:rPr>
              <w:t>督组、专家组</w:t>
            </w:r>
          </w:p>
        </w:tc>
        <w:tc>
          <w:tcPr>
            <w:tcW w:w="1373" w:type="dxa"/>
            <w:tcBorders>
              <w:top w:val="single" w:color="auto" w:sz="4" w:space="0"/>
              <w:left w:val="single" w:color="auto" w:sz="4" w:space="0"/>
              <w:bottom w:val="single" w:color="auto" w:sz="4" w:space="0"/>
              <w:right w:val="single" w:color="auto" w:sz="4" w:space="0"/>
            </w:tcBorders>
            <w:vAlign w:val="center"/>
          </w:tcPr>
          <w:p w14:paraId="65F781FB">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val="en-US" w:eastAsia="zh-CN"/>
              </w:rPr>
              <w:t>另行通知</w:t>
            </w:r>
          </w:p>
        </w:tc>
      </w:tr>
      <w:tr w14:paraId="074A4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178E0992">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tc>
        <w:tc>
          <w:tcPr>
            <w:tcW w:w="1590" w:type="dxa"/>
            <w:tcBorders>
              <w:top w:val="single" w:color="auto" w:sz="4" w:space="0"/>
              <w:left w:val="single" w:color="auto" w:sz="4" w:space="0"/>
              <w:bottom w:val="single" w:color="auto" w:sz="4" w:space="0"/>
              <w:right w:val="single" w:color="auto" w:sz="4" w:space="0"/>
            </w:tcBorders>
            <w:vAlign w:val="center"/>
          </w:tcPr>
          <w:p w14:paraId="29983715">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11:30</w:t>
            </w:r>
          </w:p>
        </w:tc>
        <w:tc>
          <w:tcPr>
            <w:tcW w:w="2700" w:type="dxa"/>
            <w:tcBorders>
              <w:top w:val="single" w:color="auto" w:sz="4" w:space="0"/>
              <w:left w:val="single" w:color="auto" w:sz="4" w:space="0"/>
              <w:bottom w:val="single" w:color="auto" w:sz="4" w:space="0"/>
              <w:right w:val="single" w:color="auto" w:sz="4" w:space="0"/>
            </w:tcBorders>
            <w:vAlign w:val="center"/>
          </w:tcPr>
          <w:p w14:paraId="380D3865">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检查封闭赛场</w:t>
            </w:r>
          </w:p>
        </w:tc>
        <w:tc>
          <w:tcPr>
            <w:tcW w:w="2400" w:type="dxa"/>
            <w:tcBorders>
              <w:top w:val="single" w:color="auto" w:sz="4" w:space="0"/>
              <w:left w:val="single" w:color="auto" w:sz="4" w:space="0"/>
              <w:bottom w:val="single" w:color="auto" w:sz="4" w:space="0"/>
              <w:right w:val="single" w:color="auto" w:sz="4" w:space="0"/>
            </w:tcBorders>
            <w:vAlign w:val="center"/>
          </w:tcPr>
          <w:p w14:paraId="2FB00027">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裁判长、监督组</w:t>
            </w:r>
          </w:p>
        </w:tc>
        <w:tc>
          <w:tcPr>
            <w:tcW w:w="1373" w:type="dxa"/>
            <w:tcBorders>
              <w:top w:val="single" w:color="auto" w:sz="4" w:space="0"/>
              <w:left w:val="single" w:color="auto" w:sz="4" w:space="0"/>
              <w:bottom w:val="single" w:color="auto" w:sz="4" w:space="0"/>
              <w:right w:val="single" w:color="auto" w:sz="4" w:space="0"/>
            </w:tcBorders>
            <w:vAlign w:val="center"/>
          </w:tcPr>
          <w:p w14:paraId="5A013595">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val="en-US" w:eastAsia="zh-CN"/>
              </w:rPr>
              <w:t>另行通知</w:t>
            </w:r>
          </w:p>
        </w:tc>
      </w:tr>
      <w:tr w14:paraId="3341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013" w:type="dxa"/>
            <w:vMerge w:val="restart"/>
            <w:tcBorders>
              <w:top w:val="single" w:color="auto" w:sz="4" w:space="0"/>
              <w:left w:val="single" w:color="auto" w:sz="4" w:space="0"/>
              <w:bottom w:val="nil"/>
            </w:tcBorders>
            <w:vAlign w:val="center"/>
          </w:tcPr>
          <w:p w14:paraId="3BEFF09A">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p w14:paraId="2C775E96">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p w14:paraId="14233EFF">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p w14:paraId="1F93007A">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p w14:paraId="352A1659">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竞赛日</w:t>
            </w:r>
          </w:p>
        </w:tc>
        <w:tc>
          <w:tcPr>
            <w:tcW w:w="1590" w:type="dxa"/>
            <w:tcBorders>
              <w:top w:val="single" w:color="auto" w:sz="4" w:space="0"/>
              <w:right w:val="single" w:color="auto" w:sz="4" w:space="0"/>
            </w:tcBorders>
            <w:vAlign w:val="center"/>
          </w:tcPr>
          <w:p w14:paraId="67FFDAD0">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pacing w:val="-3"/>
                <w:sz w:val="24"/>
                <w:szCs w:val="24"/>
                <w:lang w:val="en-US" w:eastAsia="zh-CN"/>
              </w:rPr>
              <w:t>12</w:t>
            </w:r>
            <w:r>
              <w:rPr>
                <w:rFonts w:hint="eastAsia" w:ascii="仿宋_GB2312" w:hAnsi="仿宋_GB2312" w:eastAsia="仿宋_GB2312" w:cs="仿宋_GB2312"/>
                <w:color w:val="auto"/>
                <w:spacing w:val="-3"/>
                <w:sz w:val="24"/>
                <w:szCs w:val="24"/>
              </w:rPr>
              <w:t>:</w:t>
            </w:r>
            <w:r>
              <w:rPr>
                <w:rFonts w:hint="eastAsia" w:ascii="仿宋_GB2312" w:hAnsi="仿宋_GB2312" w:cs="仿宋_GB2312"/>
                <w:color w:val="auto"/>
                <w:spacing w:val="-3"/>
                <w:sz w:val="24"/>
                <w:szCs w:val="24"/>
                <w:lang w:val="en-US" w:eastAsia="zh-CN"/>
              </w:rPr>
              <w:t>3</w:t>
            </w:r>
            <w:r>
              <w:rPr>
                <w:rFonts w:hint="eastAsia" w:ascii="仿宋_GB2312" w:hAnsi="仿宋_GB2312" w:eastAsia="仿宋_GB2312" w:cs="仿宋_GB2312"/>
                <w:color w:val="auto"/>
                <w:spacing w:val="-3"/>
                <w:sz w:val="24"/>
                <w:szCs w:val="24"/>
                <w:lang w:val="en-US" w:eastAsia="zh-CN"/>
              </w:rPr>
              <w:t>0</w:t>
            </w:r>
          </w:p>
        </w:tc>
        <w:tc>
          <w:tcPr>
            <w:tcW w:w="2700" w:type="dxa"/>
            <w:tcBorders>
              <w:top w:val="single" w:color="auto" w:sz="4" w:space="0"/>
              <w:left w:val="single" w:color="auto" w:sz="4" w:space="0"/>
            </w:tcBorders>
            <w:vAlign w:val="center"/>
          </w:tcPr>
          <w:p w14:paraId="19D39FDF">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1"/>
                <w:sz w:val="24"/>
                <w:szCs w:val="24"/>
              </w:rPr>
              <w:t>参赛队</w:t>
            </w:r>
            <w:r>
              <w:rPr>
                <w:rFonts w:hint="eastAsia" w:ascii="仿宋_GB2312" w:hAnsi="仿宋_GB2312" w:eastAsia="仿宋_GB2312" w:cs="仿宋_GB2312"/>
                <w:color w:val="auto"/>
                <w:spacing w:val="-11"/>
                <w:sz w:val="24"/>
                <w:szCs w:val="24"/>
                <w:lang w:val="en-US" w:eastAsia="zh-CN"/>
              </w:rPr>
              <w:t>在赛场外</w:t>
            </w:r>
            <w:r>
              <w:rPr>
                <w:rFonts w:hint="eastAsia" w:ascii="仿宋_GB2312" w:hAnsi="仿宋_GB2312" w:eastAsia="仿宋_GB2312" w:cs="仿宋_GB2312"/>
                <w:color w:val="auto"/>
                <w:spacing w:val="-11"/>
                <w:sz w:val="24"/>
                <w:szCs w:val="24"/>
              </w:rPr>
              <w:t>集合</w:t>
            </w:r>
          </w:p>
        </w:tc>
        <w:tc>
          <w:tcPr>
            <w:tcW w:w="2400" w:type="dxa"/>
            <w:tcBorders>
              <w:top w:val="single" w:color="auto" w:sz="4" w:space="0"/>
            </w:tcBorders>
            <w:vAlign w:val="center"/>
          </w:tcPr>
          <w:p w14:paraId="5ED778DD">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5"/>
                <w:sz w:val="24"/>
                <w:szCs w:val="24"/>
              </w:rPr>
              <w:t>参赛队</w:t>
            </w:r>
          </w:p>
        </w:tc>
        <w:tc>
          <w:tcPr>
            <w:tcW w:w="1373" w:type="dxa"/>
            <w:tcBorders>
              <w:top w:val="single" w:color="auto" w:sz="4" w:space="0"/>
            </w:tcBorders>
            <w:vAlign w:val="center"/>
          </w:tcPr>
          <w:p w14:paraId="7E7104D3">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竞赛场</w:t>
            </w:r>
            <w:r>
              <w:rPr>
                <w:rFonts w:hint="eastAsia" w:ascii="仿宋_GB2312" w:hAnsi="仿宋_GB2312" w:eastAsia="仿宋_GB2312" w:cs="仿宋_GB2312"/>
                <w:color w:val="auto"/>
                <w:sz w:val="24"/>
                <w:szCs w:val="24"/>
              </w:rPr>
              <w:t>地</w:t>
            </w:r>
          </w:p>
        </w:tc>
      </w:tr>
      <w:tr w14:paraId="510D7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jc w:val="center"/>
        </w:trPr>
        <w:tc>
          <w:tcPr>
            <w:tcW w:w="1013" w:type="dxa"/>
            <w:vMerge w:val="continue"/>
            <w:tcBorders>
              <w:top w:val="nil"/>
              <w:left w:val="single" w:color="auto" w:sz="4" w:space="0"/>
              <w:bottom w:val="nil"/>
            </w:tcBorders>
            <w:vAlign w:val="center"/>
          </w:tcPr>
          <w:p w14:paraId="31371820">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tc>
        <w:tc>
          <w:tcPr>
            <w:tcW w:w="1590" w:type="dxa"/>
            <w:tcBorders>
              <w:right w:val="single" w:color="auto" w:sz="4" w:space="0"/>
            </w:tcBorders>
            <w:vAlign w:val="center"/>
          </w:tcPr>
          <w:p w14:paraId="7D7E301A">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r>
              <w:rPr>
                <w:rFonts w:hint="eastAsia" w:ascii="仿宋_GB2312" w:hAnsi="仿宋_GB2312" w:cs="仿宋_GB2312"/>
                <w:color w:val="auto"/>
                <w:sz w:val="24"/>
                <w:szCs w:val="24"/>
                <w:lang w:val="en-US" w:eastAsia="zh-CN"/>
              </w:rPr>
              <w:t>:50</w:t>
            </w:r>
          </w:p>
        </w:tc>
        <w:tc>
          <w:tcPr>
            <w:tcW w:w="2700" w:type="dxa"/>
            <w:tcBorders>
              <w:left w:val="single" w:color="auto" w:sz="4" w:space="0"/>
            </w:tcBorders>
            <w:vAlign w:val="center"/>
          </w:tcPr>
          <w:p w14:paraId="22EA9EE3">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4"/>
                <w:sz w:val="24"/>
                <w:szCs w:val="24"/>
              </w:rPr>
              <w:t>大赛检录进场</w:t>
            </w:r>
          </w:p>
          <w:p w14:paraId="723BA5EF">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1"/>
                <w:sz w:val="24"/>
                <w:szCs w:val="24"/>
              </w:rPr>
              <w:t>抽签加密（抽</w:t>
            </w:r>
            <w:r>
              <w:rPr>
                <w:rFonts w:hint="eastAsia" w:ascii="仿宋_GB2312" w:hAnsi="仿宋_GB2312" w:cs="仿宋_GB2312"/>
                <w:color w:val="auto"/>
                <w:spacing w:val="-11"/>
                <w:sz w:val="24"/>
                <w:szCs w:val="24"/>
                <w:lang w:val="en-US" w:eastAsia="zh-CN"/>
              </w:rPr>
              <w:t>进场号</w:t>
            </w:r>
            <w:r>
              <w:rPr>
                <w:rFonts w:hint="eastAsia" w:ascii="仿宋_GB2312" w:hAnsi="仿宋_GB2312" w:eastAsia="仿宋_GB2312" w:cs="仿宋_GB2312"/>
                <w:color w:val="auto"/>
                <w:spacing w:val="-4"/>
                <w:sz w:val="24"/>
                <w:szCs w:val="24"/>
              </w:rPr>
              <w:t>）</w:t>
            </w:r>
          </w:p>
        </w:tc>
        <w:tc>
          <w:tcPr>
            <w:tcW w:w="2400" w:type="dxa"/>
            <w:vAlign w:val="center"/>
          </w:tcPr>
          <w:p w14:paraId="67580F31">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pacing w:val="-9"/>
                <w:sz w:val="24"/>
                <w:szCs w:val="24"/>
              </w:rPr>
              <w:t>参赛选手、</w:t>
            </w:r>
            <w:r>
              <w:rPr>
                <w:rFonts w:hint="eastAsia" w:ascii="仿宋_GB2312" w:hAnsi="仿宋_GB2312" w:eastAsia="仿宋_GB2312" w:cs="仿宋_GB2312"/>
                <w:color w:val="auto"/>
                <w:spacing w:val="-9"/>
                <w:sz w:val="24"/>
                <w:szCs w:val="24"/>
                <w:lang w:val="en-US" w:eastAsia="zh-CN"/>
              </w:rPr>
              <w:t>加密裁判</w:t>
            </w:r>
          </w:p>
        </w:tc>
        <w:tc>
          <w:tcPr>
            <w:tcW w:w="1373" w:type="dxa"/>
            <w:vAlign w:val="center"/>
          </w:tcPr>
          <w:p w14:paraId="4243D4A0">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加</w:t>
            </w:r>
            <w:r>
              <w:rPr>
                <w:rFonts w:hint="eastAsia" w:ascii="仿宋_GB2312" w:hAnsi="仿宋_GB2312" w:eastAsia="仿宋_GB2312" w:cs="仿宋_GB2312"/>
                <w:color w:val="auto"/>
                <w:spacing w:val="-10"/>
                <w:sz w:val="24"/>
                <w:szCs w:val="24"/>
              </w:rPr>
              <w:t>密区域</w:t>
            </w:r>
          </w:p>
        </w:tc>
      </w:tr>
      <w:tr w14:paraId="28CEF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013" w:type="dxa"/>
            <w:vMerge w:val="continue"/>
            <w:tcBorders>
              <w:top w:val="nil"/>
              <w:left w:val="single" w:color="auto" w:sz="4" w:space="0"/>
              <w:bottom w:val="nil"/>
            </w:tcBorders>
            <w:vAlign w:val="center"/>
          </w:tcPr>
          <w:p w14:paraId="14B36EA1">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tc>
        <w:tc>
          <w:tcPr>
            <w:tcW w:w="1590" w:type="dxa"/>
            <w:tcBorders>
              <w:right w:val="single" w:color="auto" w:sz="4" w:space="0"/>
            </w:tcBorders>
            <w:vAlign w:val="center"/>
          </w:tcPr>
          <w:p w14:paraId="37DF1A68">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2"/>
                <w:sz w:val="24"/>
                <w:szCs w:val="24"/>
                <w:highlight w:val="none"/>
                <w:lang w:val="en-US" w:eastAsia="zh-CN"/>
              </w:rPr>
              <w:t>13:00</w:t>
            </w:r>
          </w:p>
        </w:tc>
        <w:tc>
          <w:tcPr>
            <w:tcW w:w="2700" w:type="dxa"/>
            <w:tcBorders>
              <w:left w:val="single" w:color="auto" w:sz="4" w:space="0"/>
            </w:tcBorders>
            <w:vAlign w:val="center"/>
          </w:tcPr>
          <w:p w14:paraId="07B96117">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pacing w:val="-10"/>
                <w:sz w:val="24"/>
                <w:szCs w:val="24"/>
                <w:lang w:val="en-US" w:eastAsia="zh-CN"/>
              </w:rPr>
              <w:t>按序进场，</w:t>
            </w:r>
            <w:r>
              <w:rPr>
                <w:rFonts w:hint="eastAsia" w:ascii="仿宋_GB2312" w:hAnsi="仿宋_GB2312" w:eastAsia="仿宋_GB2312" w:cs="仿宋_GB2312"/>
                <w:color w:val="auto"/>
                <w:spacing w:val="-10"/>
                <w:sz w:val="24"/>
                <w:szCs w:val="24"/>
                <w:lang w:val="en-US" w:eastAsia="zh-CN"/>
              </w:rPr>
              <w:t>比赛开始</w:t>
            </w:r>
          </w:p>
        </w:tc>
        <w:tc>
          <w:tcPr>
            <w:tcW w:w="2400" w:type="dxa"/>
            <w:vAlign w:val="center"/>
          </w:tcPr>
          <w:p w14:paraId="4E01D1D4">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3"/>
                <w:sz w:val="24"/>
                <w:szCs w:val="24"/>
              </w:rPr>
              <w:t>参赛选手、</w:t>
            </w:r>
            <w:r>
              <w:rPr>
                <w:rFonts w:hint="eastAsia" w:ascii="仿宋_GB2312" w:hAnsi="仿宋_GB2312" w:eastAsia="仿宋_GB2312" w:cs="仿宋_GB2312"/>
                <w:color w:val="auto"/>
                <w:spacing w:val="-3"/>
                <w:sz w:val="24"/>
                <w:szCs w:val="24"/>
                <w:lang w:val="en-US" w:eastAsia="zh-CN"/>
              </w:rPr>
              <w:t>评分</w:t>
            </w:r>
            <w:r>
              <w:rPr>
                <w:rFonts w:hint="eastAsia" w:ascii="仿宋_GB2312" w:hAnsi="仿宋_GB2312" w:eastAsia="仿宋_GB2312" w:cs="仿宋_GB2312"/>
                <w:color w:val="auto"/>
                <w:spacing w:val="-3"/>
                <w:sz w:val="24"/>
                <w:szCs w:val="24"/>
              </w:rPr>
              <w:t>裁判</w:t>
            </w:r>
          </w:p>
        </w:tc>
        <w:tc>
          <w:tcPr>
            <w:tcW w:w="1373" w:type="dxa"/>
            <w:vAlign w:val="center"/>
          </w:tcPr>
          <w:p w14:paraId="5944B0C5">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竞赛场</w:t>
            </w:r>
            <w:r>
              <w:rPr>
                <w:rFonts w:hint="eastAsia" w:ascii="仿宋_GB2312" w:hAnsi="仿宋_GB2312" w:eastAsia="仿宋_GB2312" w:cs="仿宋_GB2312"/>
                <w:color w:val="auto"/>
                <w:sz w:val="24"/>
                <w:szCs w:val="24"/>
              </w:rPr>
              <w:t>地</w:t>
            </w:r>
          </w:p>
        </w:tc>
      </w:tr>
      <w:tr w14:paraId="3F3B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013" w:type="dxa"/>
            <w:vMerge w:val="continue"/>
            <w:tcBorders>
              <w:top w:val="nil"/>
              <w:left w:val="single" w:color="auto" w:sz="4" w:space="0"/>
              <w:bottom w:val="nil"/>
            </w:tcBorders>
            <w:vAlign w:val="center"/>
          </w:tcPr>
          <w:p w14:paraId="1AA83BB4">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tc>
        <w:tc>
          <w:tcPr>
            <w:tcW w:w="1590" w:type="dxa"/>
            <w:tcBorders>
              <w:right w:val="single" w:color="auto" w:sz="4" w:space="0"/>
            </w:tcBorders>
            <w:vAlign w:val="center"/>
          </w:tcPr>
          <w:p w14:paraId="7093AB5B">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4"/>
                <w:szCs w:val="24"/>
                <w:highlight w:val="none"/>
                <w:lang w:val="en-US" w:eastAsia="zh-CN"/>
              </w:rPr>
            </w:pPr>
            <w:r>
              <w:rPr>
                <w:rFonts w:hint="eastAsia" w:ascii="仿宋_GB2312" w:hAnsi="仿宋_GB2312" w:cs="仿宋_GB2312"/>
                <w:color w:val="auto"/>
                <w:spacing w:val="-6"/>
                <w:sz w:val="24"/>
                <w:szCs w:val="24"/>
                <w:lang w:val="en-US" w:eastAsia="zh-CN"/>
              </w:rPr>
              <w:t>17</w:t>
            </w:r>
            <w:r>
              <w:rPr>
                <w:rFonts w:hint="eastAsia" w:ascii="仿宋_GB2312" w:hAnsi="仿宋_GB2312" w:eastAsia="仿宋_GB2312" w:cs="仿宋_GB2312"/>
                <w:color w:val="auto"/>
                <w:spacing w:val="-6"/>
                <w:sz w:val="24"/>
                <w:szCs w:val="24"/>
                <w:lang w:val="en-US" w:eastAsia="zh-CN"/>
              </w:rPr>
              <w:t>：00-</w:t>
            </w:r>
            <w:r>
              <w:rPr>
                <w:rFonts w:hint="eastAsia" w:ascii="仿宋_GB2312" w:hAnsi="仿宋_GB2312" w:cs="仿宋_GB2312"/>
                <w:color w:val="auto"/>
                <w:spacing w:val="-6"/>
                <w:sz w:val="24"/>
                <w:szCs w:val="24"/>
                <w:lang w:val="en-US" w:eastAsia="zh-CN"/>
              </w:rPr>
              <w:t>19</w:t>
            </w:r>
            <w:r>
              <w:rPr>
                <w:rFonts w:hint="eastAsia" w:ascii="仿宋_GB2312" w:hAnsi="仿宋_GB2312" w:eastAsia="仿宋_GB2312" w:cs="仿宋_GB2312"/>
                <w:color w:val="auto"/>
                <w:spacing w:val="-6"/>
                <w:sz w:val="24"/>
                <w:szCs w:val="24"/>
                <w:lang w:val="en-US" w:eastAsia="zh-CN"/>
              </w:rPr>
              <w:t>：00</w:t>
            </w:r>
          </w:p>
        </w:tc>
        <w:tc>
          <w:tcPr>
            <w:tcW w:w="2700" w:type="dxa"/>
            <w:tcBorders>
              <w:left w:val="single" w:color="auto" w:sz="4" w:space="0"/>
            </w:tcBorders>
            <w:vAlign w:val="center"/>
          </w:tcPr>
          <w:p w14:paraId="388D6857">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pacing w:val="-10"/>
                <w:sz w:val="24"/>
                <w:szCs w:val="24"/>
                <w:lang w:val="en-US" w:eastAsia="zh-CN"/>
              </w:rPr>
            </w:pPr>
            <w:r>
              <w:rPr>
                <w:rFonts w:hint="eastAsia" w:ascii="仿宋_GB2312" w:hAnsi="仿宋_GB2312" w:eastAsia="仿宋_GB2312" w:cs="仿宋_GB2312"/>
                <w:color w:val="auto"/>
                <w:spacing w:val="-16"/>
                <w:sz w:val="24"/>
                <w:szCs w:val="24"/>
              </w:rPr>
              <w:t>申诉期</w:t>
            </w:r>
          </w:p>
        </w:tc>
        <w:tc>
          <w:tcPr>
            <w:tcW w:w="2400" w:type="dxa"/>
            <w:vAlign w:val="center"/>
          </w:tcPr>
          <w:p w14:paraId="75D880A8">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pacing w:val="-3"/>
                <w:sz w:val="24"/>
                <w:szCs w:val="24"/>
                <w:lang w:val="en-US" w:eastAsia="zh-CN"/>
              </w:rPr>
            </w:pPr>
            <w:r>
              <w:rPr>
                <w:rFonts w:hint="eastAsia" w:ascii="仿宋_GB2312" w:hAnsi="仿宋_GB2312" w:eastAsia="仿宋_GB2312" w:cs="仿宋_GB2312"/>
                <w:color w:val="auto"/>
                <w:spacing w:val="-8"/>
                <w:sz w:val="24"/>
                <w:szCs w:val="24"/>
              </w:rPr>
              <w:t>参赛选手、裁判组、</w:t>
            </w:r>
            <w:r>
              <w:rPr>
                <w:rFonts w:hint="eastAsia" w:ascii="仿宋_GB2312" w:hAnsi="仿宋_GB2312" w:eastAsia="仿宋_GB2312" w:cs="仿宋_GB2312"/>
                <w:color w:val="auto"/>
                <w:spacing w:val="-4"/>
                <w:sz w:val="24"/>
                <w:szCs w:val="24"/>
              </w:rPr>
              <w:t>监督仲裁组</w:t>
            </w:r>
          </w:p>
        </w:tc>
        <w:tc>
          <w:tcPr>
            <w:tcW w:w="1373" w:type="dxa"/>
            <w:vAlign w:val="center"/>
          </w:tcPr>
          <w:p w14:paraId="744574A9">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rPr>
              <w:t>竞赛场</w:t>
            </w:r>
            <w:r>
              <w:rPr>
                <w:rFonts w:hint="eastAsia" w:ascii="仿宋_GB2312" w:hAnsi="仿宋_GB2312" w:eastAsia="仿宋_GB2312" w:cs="仿宋_GB2312"/>
                <w:color w:val="auto"/>
                <w:sz w:val="24"/>
                <w:szCs w:val="24"/>
              </w:rPr>
              <w:t>地</w:t>
            </w:r>
          </w:p>
        </w:tc>
      </w:tr>
      <w:tr w14:paraId="60363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013" w:type="dxa"/>
            <w:vMerge w:val="continue"/>
            <w:tcBorders>
              <w:top w:val="nil"/>
              <w:left w:val="single" w:color="auto" w:sz="4" w:space="0"/>
              <w:bottom w:val="single" w:color="auto" w:sz="4" w:space="0"/>
            </w:tcBorders>
            <w:vAlign w:val="center"/>
          </w:tcPr>
          <w:p w14:paraId="058E7E11">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rPr>
            </w:pPr>
          </w:p>
        </w:tc>
        <w:tc>
          <w:tcPr>
            <w:tcW w:w="1590" w:type="dxa"/>
            <w:tcBorders>
              <w:bottom w:val="single" w:color="auto" w:sz="4" w:space="0"/>
              <w:right w:val="single" w:color="auto" w:sz="4" w:space="0"/>
            </w:tcBorders>
            <w:vAlign w:val="center"/>
          </w:tcPr>
          <w:p w14:paraId="0CC2937A">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highlight w:val="yellow"/>
                <w:lang w:val="en-US" w:eastAsia="zh-CN"/>
              </w:rPr>
            </w:pPr>
            <w:r>
              <w:rPr>
                <w:rFonts w:hint="eastAsia" w:ascii="仿宋_GB2312" w:hAnsi="仿宋_GB2312" w:eastAsia="仿宋_GB2312" w:cs="仿宋_GB2312"/>
                <w:color w:val="auto"/>
                <w:spacing w:val="-2"/>
                <w:sz w:val="24"/>
                <w:szCs w:val="24"/>
                <w:highlight w:val="none"/>
                <w:lang w:val="en-US" w:eastAsia="zh-CN"/>
              </w:rPr>
              <w:t>19:00</w:t>
            </w:r>
          </w:p>
        </w:tc>
        <w:tc>
          <w:tcPr>
            <w:tcW w:w="2700" w:type="dxa"/>
            <w:tcBorders>
              <w:left w:val="single" w:color="auto" w:sz="4" w:space="0"/>
            </w:tcBorders>
            <w:vAlign w:val="center"/>
          </w:tcPr>
          <w:p w14:paraId="1886EC7F">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lang w:val="en-US" w:eastAsia="zh-CN"/>
              </w:rPr>
              <w:t>公布成绩</w:t>
            </w:r>
          </w:p>
        </w:tc>
        <w:tc>
          <w:tcPr>
            <w:tcW w:w="2400" w:type="dxa"/>
            <w:vAlign w:val="center"/>
          </w:tcPr>
          <w:p w14:paraId="533F1887">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3"/>
                <w:sz w:val="24"/>
                <w:szCs w:val="24"/>
                <w:lang w:val="en-US" w:eastAsia="zh-CN"/>
              </w:rPr>
              <w:t>裁判长</w:t>
            </w:r>
          </w:p>
        </w:tc>
        <w:tc>
          <w:tcPr>
            <w:tcW w:w="1373" w:type="dxa"/>
            <w:vAlign w:val="center"/>
          </w:tcPr>
          <w:p w14:paraId="2C35C018">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lang w:val="en-US" w:eastAsia="zh-CN"/>
              </w:rPr>
              <w:t>QQ群</w:t>
            </w:r>
          </w:p>
        </w:tc>
      </w:tr>
    </w:tbl>
    <w:p w14:paraId="0C7B1ECF">
      <w:pPr>
        <w:pStyle w:val="3"/>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color w:val="auto"/>
          <w:sz w:val="28"/>
          <w:szCs w:val="28"/>
        </w:rPr>
      </w:pPr>
    </w:p>
    <w:p w14:paraId="09F72FD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rPr>
      </w:pPr>
      <w:r>
        <w:rPr>
          <w:rFonts w:hint="eastAsia" w:ascii="黑体" w:hAnsi="黑体" w:eastAsia="黑体" w:cs="黑体"/>
          <w:color w:val="auto"/>
          <w:spacing w:val="7"/>
          <w:sz w:val="31"/>
          <w:szCs w:val="31"/>
        </w:rPr>
        <w:t>六、竞赛规则</w:t>
      </w:r>
    </w:p>
    <w:p w14:paraId="0280A16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（一）选手报名</w:t>
      </w:r>
    </w:p>
    <w:p w14:paraId="62FCB81E">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在往届</w:t>
      </w:r>
      <w:r>
        <w:rPr>
          <w:rFonts w:hint="eastAsia" w:ascii="仿宋" w:hAnsi="仿宋" w:eastAsia="仿宋" w:cs="仿宋"/>
          <w:color w:val="auto"/>
          <w:spacing w:val="-1"/>
          <w:sz w:val="28"/>
          <w:szCs w:val="28"/>
          <w:lang w:val="en-US" w:eastAsia="zh-CN"/>
        </w:rPr>
        <w:t>山东省</w:t>
      </w:r>
      <w:r>
        <w:rPr>
          <w:rFonts w:hint="eastAsia" w:ascii="仿宋" w:hAnsi="仿宋" w:eastAsia="仿宋" w:cs="仿宋"/>
          <w:color w:val="auto"/>
          <w:spacing w:val="-1"/>
          <w:sz w:val="28"/>
          <w:szCs w:val="28"/>
        </w:rPr>
        <w:t>职业院校技能大赛中获一等奖的选手，不能再参加同一项目相同组别的比赛。各部门负责参赛学生的资格审查工作。</w:t>
      </w:r>
    </w:p>
    <w:p w14:paraId="00FA195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（二）熟悉场地</w:t>
      </w:r>
    </w:p>
    <w:p w14:paraId="487CC05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各参赛队</w:t>
      </w:r>
      <w:r>
        <w:rPr>
          <w:rFonts w:hint="eastAsia" w:ascii="仿宋" w:hAnsi="仿宋" w:eastAsia="仿宋" w:cs="仿宋"/>
          <w:color w:val="auto"/>
          <w:spacing w:val="-1"/>
          <w:sz w:val="28"/>
          <w:szCs w:val="28"/>
          <w:lang w:val="en-US" w:eastAsia="zh-CN"/>
        </w:rPr>
        <w:t>自行</w:t>
      </w:r>
      <w:r>
        <w:rPr>
          <w:rFonts w:hint="eastAsia" w:ascii="仿宋" w:hAnsi="仿宋" w:eastAsia="仿宋" w:cs="仿宋"/>
          <w:color w:val="auto"/>
          <w:spacing w:val="-1"/>
          <w:sz w:val="28"/>
          <w:szCs w:val="28"/>
        </w:rPr>
        <w:t>熟悉场地，按时参加，不得无故缺席。熟悉场地时严禁与现场工作人员交流，不发表有损大赛整体形象的言论；严格遵守大赛各种制度，严禁拥挤喧哗。</w:t>
      </w:r>
    </w:p>
    <w:p w14:paraId="79CABDE1">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（三）入场规则</w:t>
      </w:r>
    </w:p>
    <w:p w14:paraId="17B778CF">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1.检录：检录人员按检录表点名核对，确定无误后向裁判长递交检录单。</w:t>
      </w:r>
    </w:p>
    <w:p w14:paraId="43F5771E">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2.加密：竞赛当日进行加密，加密后选手中途不得擅自离开赛场</w:t>
      </w:r>
      <w:r>
        <w:rPr>
          <w:rFonts w:hint="eastAsia" w:ascii="仿宋" w:hAnsi="仿宋" w:eastAsia="仿宋" w:cs="仿宋"/>
          <w:color w:val="auto"/>
          <w:spacing w:val="-1"/>
          <w:sz w:val="28"/>
          <w:szCs w:val="28"/>
          <w:lang w:val="en-US" w:eastAsia="zh-CN"/>
        </w:rPr>
        <w:t>,</w:t>
      </w:r>
      <w:r>
        <w:rPr>
          <w:rFonts w:hint="eastAsia" w:ascii="仿宋" w:hAnsi="仿宋" w:eastAsia="仿宋" w:cs="仿宋"/>
          <w:color w:val="auto"/>
          <w:spacing w:val="-1"/>
          <w:sz w:val="28"/>
          <w:szCs w:val="28"/>
        </w:rPr>
        <w:t>由加密裁判组织实施加密工作，管理加密结果</w:t>
      </w:r>
      <w:r>
        <w:rPr>
          <w:rFonts w:hint="eastAsia" w:ascii="仿宋" w:hAnsi="仿宋" w:eastAsia="仿宋" w:cs="仿宋"/>
          <w:color w:val="auto"/>
          <w:spacing w:val="-1"/>
          <w:sz w:val="28"/>
          <w:szCs w:val="28"/>
          <w:lang w:val="en-US" w:eastAsia="zh-CN"/>
        </w:rPr>
        <w:t>,</w:t>
      </w:r>
      <w:r>
        <w:rPr>
          <w:rFonts w:hint="eastAsia" w:ascii="仿宋" w:hAnsi="仿宋" w:eastAsia="仿宋" w:cs="仿宋"/>
          <w:color w:val="auto"/>
          <w:spacing w:val="-1"/>
          <w:sz w:val="28"/>
          <w:szCs w:val="28"/>
        </w:rPr>
        <w:t>仲裁员全程监督。</w:t>
      </w:r>
    </w:p>
    <w:p w14:paraId="5E01223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3.引导：选手凭</w:t>
      </w:r>
      <w:r>
        <w:rPr>
          <w:rFonts w:hint="eastAsia" w:ascii="仿宋" w:hAnsi="仿宋" w:eastAsia="仿宋" w:cs="仿宋"/>
          <w:color w:val="auto"/>
          <w:spacing w:val="-1"/>
          <w:sz w:val="28"/>
          <w:szCs w:val="28"/>
          <w:lang w:val="en-US" w:eastAsia="zh-CN"/>
        </w:rPr>
        <w:t>进场号</w:t>
      </w:r>
      <w:r>
        <w:rPr>
          <w:rFonts w:hint="eastAsia" w:ascii="仿宋" w:hAnsi="仿宋" w:eastAsia="仿宋" w:cs="仿宋"/>
          <w:color w:val="auto"/>
          <w:spacing w:val="-1"/>
          <w:sz w:val="28"/>
          <w:szCs w:val="28"/>
        </w:rPr>
        <w:t>号进入赛场，不得携带违规及显示个人身份信息的物品。</w:t>
      </w:r>
    </w:p>
    <w:p w14:paraId="4E9B8FFA">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（四）赛场规则</w:t>
      </w:r>
    </w:p>
    <w:p w14:paraId="27EB8481">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rPr>
        <w:t>1.各参赛队进入</w:t>
      </w:r>
      <w:r>
        <w:rPr>
          <w:rFonts w:hint="eastAsia" w:ascii="仿宋" w:hAnsi="仿宋" w:eastAsia="仿宋" w:cs="仿宋"/>
          <w:color w:val="auto"/>
          <w:spacing w:val="-1"/>
          <w:sz w:val="28"/>
          <w:szCs w:val="28"/>
          <w:lang w:val="en-US" w:eastAsia="zh-CN"/>
        </w:rPr>
        <w:t>赛场</w:t>
      </w:r>
      <w:r>
        <w:rPr>
          <w:rFonts w:hint="eastAsia" w:ascii="仿宋" w:hAnsi="仿宋" w:eastAsia="仿宋" w:cs="仿宋"/>
          <w:color w:val="auto"/>
          <w:spacing w:val="-1"/>
          <w:sz w:val="28"/>
          <w:szCs w:val="28"/>
        </w:rPr>
        <w:t>，</w:t>
      </w:r>
      <w:r>
        <w:rPr>
          <w:rFonts w:hint="eastAsia" w:ascii="仿宋" w:hAnsi="仿宋" w:eastAsia="仿宋" w:cs="仿宋"/>
          <w:color w:val="auto"/>
          <w:spacing w:val="-1"/>
          <w:sz w:val="28"/>
          <w:szCs w:val="28"/>
          <w:lang w:val="en-US" w:eastAsia="zh-CN"/>
        </w:rPr>
        <w:t>自行调试</w:t>
      </w:r>
      <w:r>
        <w:rPr>
          <w:rFonts w:hint="eastAsia" w:ascii="仿宋" w:hAnsi="仿宋" w:eastAsia="仿宋" w:cs="仿宋"/>
          <w:color w:val="auto"/>
          <w:spacing w:val="-1"/>
          <w:sz w:val="28"/>
          <w:szCs w:val="28"/>
        </w:rPr>
        <w:t>设备</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lang w:val="en-US" w:eastAsia="zh-CN"/>
        </w:rPr>
        <w:t>设备调试结束即可开始比赛。</w:t>
      </w:r>
    </w:p>
    <w:p w14:paraId="6C6E7501">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2.为保障公平、公正，竞赛现场实施网络安全管制，防止场内外信息交互。各参赛队员不得将手机等通信工具带入竞赛场地，否则按作弊处理。</w:t>
      </w:r>
    </w:p>
    <w:p w14:paraId="4F4717E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3.竞赛过程中不得离开赛场。比赛过程中，选手因个人误操作造成设备故障影响比赛，责任由选手自行承担；如非选手个人原因出现设备故障影响比赛，选手须及时向裁判报告，由裁判和技术人员进行技术处理并做现场记录，裁判需请示裁判长视具体情况裁决是否使用备用机、是否为该选手加时。如遇身体不适，选手及时示意，现场医务人员按应急预案救治。</w:t>
      </w:r>
    </w:p>
    <w:p w14:paraId="08B5F91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4.所有人员在赛场内不得喧哗，不得影响其他选手。</w:t>
      </w:r>
    </w:p>
    <w:p w14:paraId="42AD94A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（五）离场规则</w:t>
      </w:r>
    </w:p>
    <w:p w14:paraId="35E8072B">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裁判发布竞赛结束指令后，参赛队立即停止操作，不得以任何理由拖延竞赛时间。</w:t>
      </w:r>
    </w:p>
    <w:p w14:paraId="69D01C81">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（六）成绩评定与结果公布</w:t>
      </w:r>
    </w:p>
    <w:p w14:paraId="22F82CE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比赛成绩经严格评分工作程序评定并公布。</w:t>
      </w:r>
    </w:p>
    <w:p w14:paraId="33C16474">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p>
    <w:p w14:paraId="4566BF61">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rPr>
      </w:pPr>
      <w:r>
        <w:rPr>
          <w:rFonts w:hint="eastAsia" w:ascii="黑体" w:hAnsi="黑体" w:eastAsia="黑体" w:cs="黑体"/>
          <w:color w:val="auto"/>
          <w:spacing w:val="7"/>
          <w:sz w:val="31"/>
          <w:szCs w:val="31"/>
        </w:rPr>
        <w:t>七、技术规范</w:t>
      </w:r>
    </w:p>
    <w:p w14:paraId="44795872">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竞赛项目</w:t>
      </w:r>
      <w:r>
        <w:rPr>
          <w:rFonts w:hint="eastAsia" w:ascii="仿宋" w:hAnsi="仿宋" w:eastAsia="仿宋" w:cs="仿宋"/>
          <w:color w:val="auto"/>
          <w:spacing w:val="-1"/>
          <w:sz w:val="28"/>
          <w:szCs w:val="28"/>
          <w:lang w:val="en-US" w:eastAsia="zh-CN"/>
        </w:rPr>
        <w:t>制作</w:t>
      </w:r>
      <w:r>
        <w:rPr>
          <w:rFonts w:hint="eastAsia" w:ascii="仿宋" w:hAnsi="仿宋" w:eastAsia="仿宋" w:cs="仿宋"/>
          <w:color w:val="auto"/>
          <w:spacing w:val="-1"/>
          <w:sz w:val="28"/>
          <w:szCs w:val="28"/>
        </w:rPr>
        <w:t>参照表中相关国家职业技术标准。</w:t>
      </w:r>
    </w:p>
    <w:tbl>
      <w:tblPr>
        <w:tblStyle w:val="6"/>
        <w:tblW w:w="8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646"/>
        <w:gridCol w:w="2271"/>
        <w:gridCol w:w="5931"/>
      </w:tblGrid>
      <w:tr w14:paraId="73F31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38748B17">
            <w:pPr>
              <w:keepNext w:val="0"/>
              <w:keepLines w:val="0"/>
              <w:pageBreakBefore w:val="0"/>
              <w:widowControl/>
              <w:kinsoku/>
              <w:wordWrap/>
              <w:overflowPunct/>
              <w:topLinePunct w:val="0"/>
              <w:bidi w:val="0"/>
              <w:adjustRightInd w:val="0"/>
              <w:snapToGrid w:val="0"/>
              <w:jc w:val="center"/>
              <w:textAlignment w:val="baseline"/>
              <w:rPr>
                <w:rFonts w:ascii="黑体" w:hAnsi="黑体" w:eastAsia="黑体"/>
                <w:b/>
                <w:bCs/>
                <w:color w:val="auto"/>
                <w:sz w:val="24"/>
                <w:szCs w:val="24"/>
              </w:rPr>
            </w:pPr>
            <w:r>
              <w:rPr>
                <w:rFonts w:hint="eastAsia" w:ascii="黑体" w:hAnsi="黑体" w:eastAsia="黑体"/>
                <w:b/>
                <w:bCs/>
                <w:color w:val="auto"/>
                <w:sz w:val="24"/>
                <w:szCs w:val="24"/>
              </w:rPr>
              <w:t>序号</w:t>
            </w:r>
          </w:p>
        </w:tc>
        <w:tc>
          <w:tcPr>
            <w:tcW w:w="2271" w:type="dxa"/>
            <w:shd w:val="clear" w:color="auto" w:fill="auto"/>
            <w:vAlign w:val="center"/>
          </w:tcPr>
          <w:p w14:paraId="61076E25">
            <w:pPr>
              <w:keepNext w:val="0"/>
              <w:keepLines w:val="0"/>
              <w:pageBreakBefore w:val="0"/>
              <w:widowControl/>
              <w:kinsoku/>
              <w:wordWrap/>
              <w:overflowPunct/>
              <w:topLinePunct w:val="0"/>
              <w:bidi w:val="0"/>
              <w:adjustRightInd w:val="0"/>
              <w:snapToGrid w:val="0"/>
              <w:jc w:val="center"/>
              <w:textAlignment w:val="baseline"/>
              <w:rPr>
                <w:rFonts w:ascii="黑体" w:hAnsi="黑体" w:eastAsia="黑体"/>
                <w:b/>
                <w:bCs/>
                <w:color w:val="auto"/>
                <w:sz w:val="24"/>
                <w:szCs w:val="24"/>
              </w:rPr>
            </w:pPr>
            <w:r>
              <w:rPr>
                <w:rFonts w:hint="eastAsia" w:ascii="黑体" w:hAnsi="黑体" w:eastAsia="黑体"/>
                <w:b/>
                <w:bCs/>
                <w:color w:val="auto"/>
                <w:sz w:val="24"/>
                <w:szCs w:val="24"/>
              </w:rPr>
              <w:t>标准号</w:t>
            </w:r>
          </w:p>
        </w:tc>
        <w:tc>
          <w:tcPr>
            <w:tcW w:w="5931" w:type="dxa"/>
            <w:shd w:val="clear" w:color="auto" w:fill="auto"/>
            <w:vAlign w:val="center"/>
          </w:tcPr>
          <w:p w14:paraId="37E05F8D">
            <w:pPr>
              <w:keepNext w:val="0"/>
              <w:keepLines w:val="0"/>
              <w:pageBreakBefore w:val="0"/>
              <w:widowControl/>
              <w:kinsoku/>
              <w:wordWrap/>
              <w:overflowPunct/>
              <w:topLinePunct w:val="0"/>
              <w:bidi w:val="0"/>
              <w:adjustRightInd w:val="0"/>
              <w:snapToGrid w:val="0"/>
              <w:jc w:val="center"/>
              <w:textAlignment w:val="baseline"/>
              <w:rPr>
                <w:rFonts w:ascii="黑体" w:hAnsi="黑体" w:eastAsia="黑体"/>
                <w:b/>
                <w:bCs/>
                <w:color w:val="auto"/>
                <w:sz w:val="24"/>
                <w:szCs w:val="24"/>
              </w:rPr>
            </w:pPr>
            <w:r>
              <w:rPr>
                <w:rFonts w:hint="eastAsia" w:ascii="黑体" w:hAnsi="黑体" w:eastAsia="黑体"/>
                <w:b/>
                <w:bCs/>
                <w:color w:val="auto"/>
                <w:sz w:val="24"/>
                <w:szCs w:val="24"/>
              </w:rPr>
              <w:t>中文标准名称</w:t>
            </w:r>
          </w:p>
        </w:tc>
      </w:tr>
      <w:tr w14:paraId="52DF3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1F68783F">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271" w:type="dxa"/>
            <w:shd w:val="clear" w:color="auto" w:fill="auto"/>
            <w:vAlign w:val="center"/>
          </w:tcPr>
          <w:p w14:paraId="7D16605C">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 26101-2010</w:t>
            </w:r>
          </w:p>
        </w:tc>
        <w:tc>
          <w:tcPr>
            <w:tcW w:w="5931" w:type="dxa"/>
            <w:shd w:val="clear" w:color="auto" w:fill="auto"/>
            <w:vAlign w:val="center"/>
          </w:tcPr>
          <w:p w14:paraId="2261833B">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机械产品虚拟装配通用技术要求</w:t>
            </w:r>
          </w:p>
        </w:tc>
      </w:tr>
      <w:tr w14:paraId="39CDB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411499DE">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2271" w:type="dxa"/>
            <w:shd w:val="clear" w:color="auto" w:fill="auto"/>
            <w:vAlign w:val="center"/>
          </w:tcPr>
          <w:p w14:paraId="7C86D2E5">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 25070-2010</w:t>
            </w:r>
          </w:p>
        </w:tc>
        <w:tc>
          <w:tcPr>
            <w:tcW w:w="5931" w:type="dxa"/>
            <w:shd w:val="clear" w:color="auto" w:fill="auto"/>
            <w:vAlign w:val="center"/>
          </w:tcPr>
          <w:p w14:paraId="509CEAE1">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界面设计通则</w:t>
            </w:r>
          </w:p>
        </w:tc>
      </w:tr>
      <w:tr w14:paraId="4A107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atLeast"/>
          <w:jc w:val="center"/>
        </w:trPr>
        <w:tc>
          <w:tcPr>
            <w:tcW w:w="646" w:type="dxa"/>
            <w:shd w:val="clear" w:color="auto" w:fill="auto"/>
            <w:vAlign w:val="center"/>
          </w:tcPr>
          <w:p w14:paraId="0FCA22F1">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2271" w:type="dxa"/>
            <w:shd w:val="clear" w:color="auto" w:fill="auto"/>
            <w:vAlign w:val="center"/>
          </w:tcPr>
          <w:p w14:paraId="5FF9B47D">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 28170.1-2011</w:t>
            </w:r>
          </w:p>
        </w:tc>
        <w:tc>
          <w:tcPr>
            <w:tcW w:w="5931" w:type="dxa"/>
            <w:shd w:val="clear" w:color="auto" w:fill="auto"/>
            <w:vAlign w:val="center"/>
          </w:tcPr>
          <w:p w14:paraId="576BEA26">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信息技术 计算机图形和图像处理 可扩展三维组件（X3D）</w:t>
            </w:r>
          </w:p>
        </w:tc>
      </w:tr>
      <w:tr w14:paraId="32898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73AF6744">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2271" w:type="dxa"/>
            <w:shd w:val="clear" w:color="auto" w:fill="auto"/>
            <w:vAlign w:val="center"/>
          </w:tcPr>
          <w:p w14:paraId="5AE734EF">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 22270.3-2015</w:t>
            </w:r>
          </w:p>
        </w:tc>
        <w:tc>
          <w:tcPr>
            <w:tcW w:w="5931" w:type="dxa"/>
            <w:shd w:val="clear" w:color="auto" w:fill="auto"/>
            <w:vAlign w:val="center"/>
          </w:tcPr>
          <w:p w14:paraId="63254AAB">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工业自动化系统与集成 测试应用的服务接口 第3部分:虚拟设备服务接口</w:t>
            </w:r>
          </w:p>
        </w:tc>
      </w:tr>
      <w:tr w14:paraId="48D72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3AE0C766">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2271" w:type="dxa"/>
            <w:shd w:val="clear" w:color="auto" w:fill="auto"/>
            <w:vAlign w:val="center"/>
          </w:tcPr>
          <w:p w14:paraId="5D255966">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 36341.1-2018</w:t>
            </w:r>
          </w:p>
        </w:tc>
        <w:tc>
          <w:tcPr>
            <w:tcW w:w="5931" w:type="dxa"/>
            <w:shd w:val="clear" w:color="auto" w:fill="auto"/>
            <w:vAlign w:val="center"/>
          </w:tcPr>
          <w:p w14:paraId="05527668">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信息技术形状建模信息表示第 1 部分：框架和基本组件</w:t>
            </w:r>
          </w:p>
        </w:tc>
      </w:tr>
      <w:tr w14:paraId="0EF94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6D23A7A2">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2271" w:type="dxa"/>
            <w:shd w:val="clear" w:color="auto" w:fill="auto"/>
            <w:vAlign w:val="center"/>
          </w:tcPr>
          <w:p w14:paraId="0FDF0351">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 37344-2019</w:t>
            </w:r>
          </w:p>
        </w:tc>
        <w:tc>
          <w:tcPr>
            <w:tcW w:w="5931" w:type="dxa"/>
            <w:shd w:val="clear" w:color="auto" w:fill="auto"/>
            <w:vAlign w:val="center"/>
          </w:tcPr>
          <w:p w14:paraId="4F363427">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可穿戴产品应用服务框架</w:t>
            </w:r>
          </w:p>
        </w:tc>
      </w:tr>
      <w:tr w14:paraId="5C3C6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76D24B6F">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2271" w:type="dxa"/>
            <w:shd w:val="clear" w:color="auto" w:fill="auto"/>
            <w:vAlign w:val="center"/>
          </w:tcPr>
          <w:p w14:paraId="5A5A7C1A">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 38258-2019</w:t>
            </w:r>
          </w:p>
        </w:tc>
        <w:tc>
          <w:tcPr>
            <w:tcW w:w="5931" w:type="dxa"/>
            <w:shd w:val="clear" w:color="auto" w:fill="auto"/>
            <w:vAlign w:val="center"/>
          </w:tcPr>
          <w:p w14:paraId="2E32109F">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信息技术虚拟现实应用软件基本要求和测试方法</w:t>
            </w:r>
          </w:p>
        </w:tc>
      </w:tr>
      <w:tr w14:paraId="066D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27E016AB">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2271" w:type="dxa"/>
            <w:shd w:val="clear" w:color="auto" w:fill="auto"/>
            <w:vAlign w:val="center"/>
          </w:tcPr>
          <w:p w14:paraId="7A950047">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GB/T38247-2019</w:t>
            </w:r>
          </w:p>
        </w:tc>
        <w:tc>
          <w:tcPr>
            <w:tcW w:w="5931" w:type="dxa"/>
            <w:shd w:val="clear" w:color="auto" w:fill="auto"/>
            <w:vAlign w:val="center"/>
          </w:tcPr>
          <w:p w14:paraId="53C1799D">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"https://std.samr.gov.cn/gb/search/gbDetailed?id=95A47695C4E94F2CE05397BE0A0AB3E0" \t "_blank"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信息技术 增强现实 术语</w:t>
            </w:r>
            <w:r>
              <w:rPr>
                <w:rFonts w:hint="eastAsia" w:ascii="仿宋_GB2312" w:hAnsi="仿宋_GB2312" w:eastAsia="仿宋_GB2312" w:cs="仿宋_GB2312"/>
                <w:color w:val="auto"/>
                <w:sz w:val="24"/>
                <w:szCs w:val="24"/>
              </w:rPr>
              <w:fldChar w:fldCharType="end"/>
            </w:r>
          </w:p>
        </w:tc>
      </w:tr>
      <w:tr w14:paraId="4019C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4611328B">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2271" w:type="dxa"/>
            <w:shd w:val="clear" w:color="auto" w:fill="auto"/>
            <w:vAlign w:val="center"/>
          </w:tcPr>
          <w:p w14:paraId="7851734C">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ISO/IEC8806-4-1991</w:t>
            </w:r>
          </w:p>
        </w:tc>
        <w:tc>
          <w:tcPr>
            <w:tcW w:w="5931" w:type="dxa"/>
            <w:shd w:val="clear" w:color="auto" w:fill="auto"/>
            <w:vAlign w:val="center"/>
          </w:tcPr>
          <w:p w14:paraId="766CA938">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信息技术 计算机图形 三维图形核心系统（GKS-3D）语言联编</w:t>
            </w:r>
          </w:p>
        </w:tc>
      </w:tr>
      <w:tr w14:paraId="14FD7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6B8CC865">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2271" w:type="dxa"/>
            <w:shd w:val="clear" w:color="auto" w:fill="auto"/>
            <w:vAlign w:val="center"/>
          </w:tcPr>
          <w:p w14:paraId="0A79DE39">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ISO 15076-1-2010</w:t>
            </w:r>
          </w:p>
        </w:tc>
        <w:tc>
          <w:tcPr>
            <w:tcW w:w="5931" w:type="dxa"/>
            <w:shd w:val="clear" w:color="auto" w:fill="auto"/>
            <w:vAlign w:val="center"/>
          </w:tcPr>
          <w:p w14:paraId="3E8819C0">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图像技术色彩管理 软件设计、文件格式和数据结构</w:t>
            </w:r>
          </w:p>
        </w:tc>
      </w:tr>
      <w:tr w14:paraId="0DE2E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71E0032B">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2271" w:type="dxa"/>
            <w:shd w:val="clear" w:color="auto" w:fill="auto"/>
            <w:vAlign w:val="center"/>
          </w:tcPr>
          <w:p w14:paraId="4E1F0ED9">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ISO/IEC14496-5-200 1/Amd 36-2015</w:t>
            </w:r>
          </w:p>
        </w:tc>
        <w:tc>
          <w:tcPr>
            <w:tcW w:w="5931" w:type="dxa"/>
            <w:shd w:val="clear" w:color="auto" w:fill="auto"/>
            <w:vAlign w:val="center"/>
          </w:tcPr>
          <w:p w14:paraId="3B3D0788">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信息技术 音频－可视对象的编码</w:t>
            </w:r>
          </w:p>
        </w:tc>
      </w:tr>
      <w:tr w14:paraId="6386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767F9964">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2271" w:type="dxa"/>
            <w:shd w:val="clear" w:color="auto" w:fill="auto"/>
            <w:vAlign w:val="center"/>
          </w:tcPr>
          <w:p w14:paraId="47F6462A">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ISO/IEC14496-27-20 09/Amd 6-2015</w:t>
            </w:r>
          </w:p>
        </w:tc>
        <w:tc>
          <w:tcPr>
            <w:tcW w:w="5931" w:type="dxa"/>
            <w:shd w:val="clear" w:color="auto" w:fill="auto"/>
            <w:vAlign w:val="center"/>
          </w:tcPr>
          <w:p w14:paraId="6B8161F3">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信息技术 视听对象编码 第27 部分:3D 图形的一致性</w:t>
            </w:r>
          </w:p>
        </w:tc>
      </w:tr>
      <w:tr w14:paraId="3FBB7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6" w:hRule="atLeast"/>
          <w:jc w:val="center"/>
        </w:trPr>
        <w:tc>
          <w:tcPr>
            <w:tcW w:w="646" w:type="dxa"/>
            <w:shd w:val="clear" w:color="auto" w:fill="auto"/>
            <w:vAlign w:val="center"/>
          </w:tcPr>
          <w:p w14:paraId="6A76DDF2">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2271" w:type="dxa"/>
            <w:shd w:val="clear" w:color="auto" w:fill="auto"/>
            <w:vAlign w:val="center"/>
          </w:tcPr>
          <w:p w14:paraId="71BFE1B6">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ISO/IEC 23003-2- 2010/Amd1-2015</w:t>
            </w:r>
          </w:p>
        </w:tc>
        <w:tc>
          <w:tcPr>
            <w:tcW w:w="5931" w:type="dxa"/>
            <w:shd w:val="clear" w:color="auto" w:fill="auto"/>
            <w:vAlign w:val="center"/>
          </w:tcPr>
          <w:p w14:paraId="05C49816">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信息技术 MPEG 音频技术 第 2 部分:三维空间音频对象编码（SAOC）</w:t>
            </w:r>
          </w:p>
        </w:tc>
      </w:tr>
      <w:tr w14:paraId="2EDFA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5" w:hRule="atLeast"/>
          <w:jc w:val="center"/>
        </w:trPr>
        <w:tc>
          <w:tcPr>
            <w:tcW w:w="646" w:type="dxa"/>
            <w:shd w:val="clear" w:color="auto" w:fill="auto"/>
            <w:vAlign w:val="center"/>
          </w:tcPr>
          <w:p w14:paraId="4814A63B">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2271" w:type="dxa"/>
            <w:shd w:val="clear" w:color="auto" w:fill="auto"/>
            <w:vAlign w:val="center"/>
          </w:tcPr>
          <w:p w14:paraId="1D21F2AD">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LD/T81.1-2006</w:t>
            </w:r>
          </w:p>
        </w:tc>
        <w:tc>
          <w:tcPr>
            <w:tcW w:w="5931" w:type="dxa"/>
            <w:shd w:val="clear" w:color="auto" w:fill="auto"/>
            <w:vAlign w:val="center"/>
          </w:tcPr>
          <w:p w14:paraId="641B0A82">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职业技能实训和鉴定设备技术规范</w:t>
            </w:r>
          </w:p>
        </w:tc>
      </w:tr>
      <w:tr w14:paraId="6E057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4" w:hRule="atLeast"/>
          <w:jc w:val="center"/>
        </w:trPr>
        <w:tc>
          <w:tcPr>
            <w:tcW w:w="646" w:type="dxa"/>
            <w:shd w:val="clear" w:color="auto" w:fill="auto"/>
            <w:vAlign w:val="center"/>
          </w:tcPr>
          <w:p w14:paraId="43033B5D">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2271" w:type="dxa"/>
            <w:shd w:val="clear" w:color="auto" w:fill="auto"/>
            <w:vAlign w:val="center"/>
          </w:tcPr>
          <w:p w14:paraId="2EB684DE">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T/IVRA 0001-2017</w:t>
            </w:r>
          </w:p>
        </w:tc>
        <w:tc>
          <w:tcPr>
            <w:tcW w:w="5931" w:type="dxa"/>
            <w:shd w:val="clear" w:color="auto" w:fill="auto"/>
            <w:vAlign w:val="center"/>
          </w:tcPr>
          <w:p w14:paraId="40717D1E">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虚拟现实头戴式显示设备通用规范</w:t>
            </w:r>
          </w:p>
        </w:tc>
      </w:tr>
      <w:tr w14:paraId="231DB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37"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1C8DFD9B">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28B70F93">
            <w:pPr>
              <w:keepNext w:val="0"/>
              <w:keepLines w:val="0"/>
              <w:pageBreakBefore w:val="0"/>
              <w:widowControl/>
              <w:kinsoku/>
              <w:wordWrap/>
              <w:overflowPunct/>
              <w:topLinePunct w:val="0"/>
              <w:bidi w:val="0"/>
              <w:adjustRightInd w:val="0"/>
              <w:snapToGrid w:val="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〔2021〕70 2-02-10-14</w:t>
            </w:r>
          </w:p>
        </w:tc>
        <w:tc>
          <w:tcPr>
            <w:tcW w:w="5931" w:type="dxa"/>
            <w:tcBorders>
              <w:top w:val="single" w:color="auto" w:sz="4" w:space="0"/>
              <w:left w:val="single" w:color="auto" w:sz="4" w:space="0"/>
              <w:bottom w:val="single" w:color="auto" w:sz="4" w:space="0"/>
              <w:right w:val="single" w:color="auto" w:sz="4" w:space="0"/>
            </w:tcBorders>
            <w:shd w:val="clear" w:color="auto" w:fill="auto"/>
            <w:vAlign w:val="center"/>
          </w:tcPr>
          <w:p w14:paraId="754319FF">
            <w:pPr>
              <w:keepNext w:val="0"/>
              <w:keepLines w:val="0"/>
              <w:pageBreakBefore w:val="0"/>
              <w:widowControl/>
              <w:kinsoku/>
              <w:wordWrap/>
              <w:overflowPunct/>
              <w:topLinePunct w:val="0"/>
              <w:bidi w:val="0"/>
              <w:adjustRightInd w:val="0"/>
              <w:snapToGrid w:val="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虚拟现实工程技术人员国家职业技术技能标准</w:t>
            </w:r>
          </w:p>
        </w:tc>
      </w:tr>
    </w:tbl>
    <w:p w14:paraId="0EAF0EF6">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360" w:lineRule="auto"/>
        <w:ind w:left="0" w:right="0" w:rightChars="0" w:firstLine="562" w:firstLineChars="200"/>
        <w:textAlignment w:val="baseline"/>
        <w:rPr>
          <w:rFonts w:hint="eastAsia" w:ascii="仿宋" w:hAnsi="仿宋" w:eastAsia="仿宋" w:cs="仿宋"/>
          <w:color w:val="auto"/>
          <w:sz w:val="28"/>
          <w:szCs w:val="28"/>
        </w:rPr>
      </w:pPr>
    </w:p>
    <w:p w14:paraId="3150671C">
      <w:pPr>
        <w:keepNext w:val="0"/>
        <w:keepLines w:val="0"/>
        <w:pageBreakBefore w:val="0"/>
        <w:widowControl/>
        <w:numPr>
          <w:ilvl w:val="0"/>
          <w:numId w:val="2"/>
        </w:numPr>
        <w:kinsoku/>
        <w:wordWrap/>
        <w:overflowPunct/>
        <w:topLinePunct w:val="0"/>
        <w:autoSpaceDE w:val="0"/>
        <w:autoSpaceDN w:val="0"/>
        <w:bidi w:val="0"/>
        <w:adjustRightInd w:val="0"/>
        <w:snapToGrid w:val="0"/>
        <w:spacing w:beforeAutospacing="0" w:afterAutospacing="0" w:line="360" w:lineRule="auto"/>
        <w:ind w:left="192" w:leftChars="0" w:right="0" w:rightChars="0" w:firstLine="648" w:firstLineChars="0"/>
        <w:textAlignment w:val="baseline"/>
        <w:rPr>
          <w:rFonts w:hint="eastAsia" w:ascii="黑体" w:hAnsi="黑体" w:eastAsia="黑体" w:cs="黑体"/>
          <w:color w:val="auto"/>
          <w:spacing w:val="7"/>
          <w:sz w:val="31"/>
          <w:szCs w:val="31"/>
        </w:rPr>
      </w:pPr>
      <w:r>
        <w:rPr>
          <w:rFonts w:hint="eastAsia" w:ascii="黑体" w:hAnsi="黑体" w:eastAsia="黑体" w:cs="黑体"/>
          <w:color w:val="auto"/>
          <w:spacing w:val="7"/>
          <w:sz w:val="31"/>
          <w:szCs w:val="31"/>
        </w:rPr>
        <w:t>技术环境</w:t>
      </w:r>
    </w:p>
    <w:p w14:paraId="47A193C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竞赛赛场为</w:t>
      </w:r>
      <w:r>
        <w:rPr>
          <w:rFonts w:hint="eastAsia" w:ascii="仿宋" w:hAnsi="仿宋" w:eastAsia="仿宋" w:cs="仿宋"/>
          <w:color w:val="auto"/>
          <w:spacing w:val="-1"/>
          <w:sz w:val="28"/>
          <w:szCs w:val="28"/>
          <w:lang w:val="en-US" w:eastAsia="zh-CN"/>
        </w:rPr>
        <w:t>智慧教室或多媒体教室</w:t>
      </w:r>
      <w:r>
        <w:rPr>
          <w:rFonts w:hint="eastAsia" w:ascii="仿宋" w:hAnsi="仿宋" w:eastAsia="仿宋" w:cs="仿宋"/>
          <w:color w:val="auto"/>
          <w:spacing w:val="-1"/>
          <w:sz w:val="28"/>
          <w:szCs w:val="28"/>
        </w:rPr>
        <w:t>，</w:t>
      </w:r>
      <w:r>
        <w:rPr>
          <w:rFonts w:hint="eastAsia" w:ascii="仿宋" w:hAnsi="仿宋" w:eastAsia="仿宋" w:cs="仿宋"/>
          <w:color w:val="auto"/>
          <w:spacing w:val="-1"/>
          <w:sz w:val="28"/>
          <w:szCs w:val="28"/>
          <w:lang w:val="en-US" w:eastAsia="zh-CN"/>
        </w:rPr>
        <w:t>分</w:t>
      </w:r>
      <w:r>
        <w:rPr>
          <w:rFonts w:hint="eastAsia" w:ascii="仿宋" w:hAnsi="仿宋" w:eastAsia="仿宋" w:cs="仿宋"/>
          <w:color w:val="auto"/>
          <w:spacing w:val="-1"/>
          <w:sz w:val="28"/>
          <w:szCs w:val="28"/>
        </w:rPr>
        <w:t>为裁判工位区域、选手竞赛区域和设备耗材区域，选手竞赛区域包括竞赛工位</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一个智慧黑板</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lang w:val="en-US" w:eastAsia="zh-CN"/>
        </w:rPr>
        <w:t>一台电脑、一根高清数据线，一套数字化产品终端显示设备，</w:t>
      </w:r>
      <w:r>
        <w:rPr>
          <w:rFonts w:hint="eastAsia" w:ascii="仿宋" w:hAnsi="仿宋" w:eastAsia="仿宋" w:cs="仿宋"/>
          <w:color w:val="auto"/>
          <w:spacing w:val="-1"/>
          <w:sz w:val="28"/>
          <w:szCs w:val="28"/>
        </w:rPr>
        <w:t>可充分满足大赛竟技需要</w:t>
      </w:r>
      <w:r>
        <w:rPr>
          <w:rFonts w:hint="eastAsia" w:ascii="仿宋" w:hAnsi="仿宋" w:eastAsia="仿宋" w:cs="仿宋"/>
          <w:color w:val="auto"/>
          <w:spacing w:val="-1"/>
          <w:sz w:val="28"/>
          <w:szCs w:val="28"/>
        </w:rPr>
        <w:t>。同时赛场照明、 控温良好，能提供稳定的水、电，安装有监控设备，比赛环境安全、安静、无干扰。</w:t>
      </w:r>
    </w:p>
    <w:p w14:paraId="3C79E80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lang w:val="en-US" w:eastAsia="zh-CN"/>
        </w:rPr>
        <w:t>现场演示技能设备，参赛选手也可自行准备。</w:t>
      </w:r>
    </w:p>
    <w:p w14:paraId="7D0354F5">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62" w:firstLineChars="200"/>
        <w:jc w:val="center"/>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表4 竞赛电脑软件配置</w:t>
      </w:r>
    </w:p>
    <w:tbl>
      <w:tblPr>
        <w:tblStyle w:val="9"/>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4139"/>
        <w:gridCol w:w="2514"/>
      </w:tblGrid>
      <w:tr w14:paraId="41AC3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423" w:type="dxa"/>
            <w:vAlign w:val="top"/>
          </w:tcPr>
          <w:p w14:paraId="4FC9E8DA">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软件类型</w:t>
            </w:r>
          </w:p>
        </w:tc>
        <w:tc>
          <w:tcPr>
            <w:tcW w:w="4139" w:type="dxa"/>
            <w:vAlign w:val="top"/>
          </w:tcPr>
          <w:p w14:paraId="4EF1C8EC">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软件名称</w:t>
            </w:r>
          </w:p>
        </w:tc>
        <w:tc>
          <w:tcPr>
            <w:tcW w:w="2514" w:type="dxa"/>
            <w:vAlign w:val="top"/>
          </w:tcPr>
          <w:p w14:paraId="3FFB8027">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软件版本</w:t>
            </w:r>
          </w:p>
        </w:tc>
      </w:tr>
      <w:tr w14:paraId="48D48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423" w:type="dxa"/>
            <w:vAlign w:val="top"/>
          </w:tcPr>
          <w:p w14:paraId="1E2CB29F">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操作系统</w:t>
            </w:r>
          </w:p>
        </w:tc>
        <w:tc>
          <w:tcPr>
            <w:tcW w:w="4139" w:type="dxa"/>
            <w:vAlign w:val="top"/>
          </w:tcPr>
          <w:p w14:paraId="03A8610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7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Windows</w:t>
            </w:r>
          </w:p>
        </w:tc>
        <w:tc>
          <w:tcPr>
            <w:tcW w:w="2514" w:type="dxa"/>
            <w:vAlign w:val="top"/>
          </w:tcPr>
          <w:p w14:paraId="735DAC57">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6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64位Win10</w:t>
            </w:r>
          </w:p>
        </w:tc>
      </w:tr>
      <w:tr w14:paraId="4B64F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423" w:type="dxa"/>
            <w:vAlign w:val="top"/>
          </w:tcPr>
          <w:p w14:paraId="7B81A15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4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浏览器</w:t>
            </w:r>
          </w:p>
        </w:tc>
        <w:tc>
          <w:tcPr>
            <w:tcW w:w="4139" w:type="dxa"/>
            <w:vAlign w:val="top"/>
          </w:tcPr>
          <w:p w14:paraId="25D007E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GoogleChrome</w:t>
            </w:r>
          </w:p>
        </w:tc>
        <w:tc>
          <w:tcPr>
            <w:tcW w:w="2514" w:type="dxa"/>
            <w:vAlign w:val="top"/>
          </w:tcPr>
          <w:p w14:paraId="7B2942F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101版本及以上</w:t>
            </w:r>
          </w:p>
        </w:tc>
      </w:tr>
      <w:tr w14:paraId="282DA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423" w:type="dxa"/>
            <w:vMerge w:val="restart"/>
            <w:tcBorders>
              <w:bottom w:val="nil"/>
            </w:tcBorders>
            <w:vAlign w:val="top"/>
          </w:tcPr>
          <w:p w14:paraId="425BD420">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仿宋" w:hAnsi="仿宋" w:eastAsia="仿宋" w:cs="仿宋"/>
                <w:color w:val="auto"/>
                <w:sz w:val="24"/>
                <w:szCs w:val="24"/>
              </w:rPr>
            </w:pPr>
          </w:p>
          <w:p w14:paraId="1851B2AF">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支撑软件</w:t>
            </w:r>
          </w:p>
        </w:tc>
        <w:tc>
          <w:tcPr>
            <w:tcW w:w="4139" w:type="dxa"/>
            <w:vAlign w:val="top"/>
          </w:tcPr>
          <w:p w14:paraId="1131F8F7">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MicrosoftOffice/金山WPS</w:t>
            </w:r>
          </w:p>
        </w:tc>
        <w:tc>
          <w:tcPr>
            <w:tcW w:w="2514" w:type="dxa"/>
            <w:vAlign w:val="top"/>
          </w:tcPr>
          <w:p w14:paraId="115424F7">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2016及以上</w:t>
            </w:r>
          </w:p>
        </w:tc>
      </w:tr>
      <w:tr w14:paraId="27368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423" w:type="dxa"/>
            <w:vMerge w:val="continue"/>
            <w:tcBorders>
              <w:top w:val="nil"/>
              <w:bottom w:val="nil"/>
            </w:tcBorders>
            <w:vAlign w:val="top"/>
          </w:tcPr>
          <w:p w14:paraId="594DE71E">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color w:val="auto"/>
                <w:sz w:val="24"/>
                <w:szCs w:val="24"/>
              </w:rPr>
            </w:pPr>
          </w:p>
        </w:tc>
        <w:tc>
          <w:tcPr>
            <w:tcW w:w="4139" w:type="dxa"/>
            <w:vAlign w:val="top"/>
          </w:tcPr>
          <w:p w14:paraId="003E67B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6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格式工厂</w:t>
            </w:r>
          </w:p>
        </w:tc>
        <w:tc>
          <w:tcPr>
            <w:tcW w:w="2514" w:type="dxa"/>
            <w:vAlign w:val="top"/>
          </w:tcPr>
          <w:p w14:paraId="6B3F657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7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5.0版本及以上</w:t>
            </w:r>
          </w:p>
        </w:tc>
      </w:tr>
      <w:tr w14:paraId="4B9CB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423" w:type="dxa"/>
            <w:vMerge w:val="continue"/>
            <w:tcBorders>
              <w:top w:val="nil"/>
            </w:tcBorders>
            <w:vAlign w:val="top"/>
          </w:tcPr>
          <w:p w14:paraId="3FEF2EA1">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color w:val="auto"/>
                <w:sz w:val="24"/>
                <w:szCs w:val="24"/>
              </w:rPr>
            </w:pPr>
          </w:p>
        </w:tc>
        <w:tc>
          <w:tcPr>
            <w:tcW w:w="4139" w:type="dxa"/>
            <w:vAlign w:val="top"/>
          </w:tcPr>
          <w:p w14:paraId="0A5AAFC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7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Potplay等常用播放器</w:t>
            </w:r>
          </w:p>
        </w:tc>
        <w:tc>
          <w:tcPr>
            <w:tcW w:w="2514" w:type="dxa"/>
            <w:vAlign w:val="top"/>
          </w:tcPr>
          <w:p w14:paraId="79AC186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1.7版本及以上</w:t>
            </w:r>
          </w:p>
        </w:tc>
      </w:tr>
      <w:tr w14:paraId="61BCC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2423" w:type="dxa"/>
            <w:vAlign w:val="top"/>
          </w:tcPr>
          <w:p w14:paraId="26A65825">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color w:val="auto"/>
                <w:sz w:val="24"/>
                <w:szCs w:val="24"/>
              </w:rPr>
            </w:pPr>
          </w:p>
          <w:p w14:paraId="0A820C0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60"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5"/>
                <w:sz w:val="24"/>
                <w:szCs w:val="24"/>
              </w:rPr>
              <w:t>输入法</w:t>
            </w:r>
          </w:p>
        </w:tc>
        <w:tc>
          <w:tcPr>
            <w:tcW w:w="4139" w:type="dxa"/>
            <w:vAlign w:val="top"/>
          </w:tcPr>
          <w:p w14:paraId="5E87A7FF">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52"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QQ拼音、搜狗拼音、微软拼音、智能</w:t>
            </w:r>
            <w:r>
              <w:rPr>
                <w:rFonts w:hint="eastAsia" w:ascii="仿宋" w:hAnsi="仿宋" w:eastAsia="仿宋" w:cs="仿宋"/>
                <w:color w:val="auto"/>
                <w:sz w:val="24"/>
                <w:szCs w:val="24"/>
              </w:rPr>
              <w:t>ABC</w:t>
            </w:r>
            <w:r>
              <w:rPr>
                <w:rFonts w:hint="eastAsia" w:ascii="仿宋" w:hAnsi="仿宋" w:eastAsia="仿宋" w:cs="仿宋"/>
                <w:color w:val="auto"/>
                <w:spacing w:val="2"/>
                <w:sz w:val="24"/>
                <w:szCs w:val="24"/>
              </w:rPr>
              <w:t>、万能五笔、英文等输入法软件</w:t>
            </w:r>
            <w:r>
              <w:rPr>
                <w:rFonts w:hint="eastAsia" w:ascii="仿宋" w:hAnsi="仿宋" w:eastAsia="仿宋" w:cs="仿宋"/>
                <w:color w:val="auto"/>
                <w:spacing w:val="-1"/>
                <w:sz w:val="24"/>
                <w:szCs w:val="24"/>
              </w:rPr>
              <w:t>（必选拼音和五笔输入）</w:t>
            </w:r>
          </w:p>
        </w:tc>
        <w:tc>
          <w:tcPr>
            <w:tcW w:w="2514" w:type="dxa"/>
            <w:vAlign w:val="top"/>
          </w:tcPr>
          <w:p w14:paraId="47F4D7FF">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color w:val="auto"/>
                <w:sz w:val="24"/>
                <w:szCs w:val="24"/>
              </w:rPr>
            </w:pPr>
          </w:p>
          <w:p w14:paraId="46A7B086">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48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2"/>
                <w:position w:val="-2"/>
                <w:sz w:val="24"/>
                <w:szCs w:val="24"/>
              </w:rPr>
              <w:t>——</w:t>
            </w:r>
          </w:p>
        </w:tc>
      </w:tr>
    </w:tbl>
    <w:p w14:paraId="116A9ECE">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360" w:lineRule="auto"/>
        <w:ind w:leftChars="200" w:right="0" w:rightChars="0"/>
        <w:textAlignment w:val="baseline"/>
        <w:rPr>
          <w:rFonts w:hint="eastAsia" w:ascii="黑体" w:hAnsi="黑体" w:eastAsia="黑体" w:cs="黑体"/>
          <w:color w:val="auto"/>
          <w:spacing w:val="7"/>
          <w:sz w:val="31"/>
          <w:szCs w:val="31"/>
        </w:rPr>
      </w:pPr>
    </w:p>
    <w:p w14:paraId="5ED524BE">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lang w:val="en-US" w:eastAsia="zh-CN"/>
        </w:rPr>
      </w:pPr>
      <w:r>
        <w:rPr>
          <w:rFonts w:hint="eastAsia" w:ascii="黑体" w:hAnsi="黑体" w:eastAsia="黑体" w:cs="黑体"/>
          <w:color w:val="auto"/>
          <w:spacing w:val="7"/>
          <w:sz w:val="31"/>
          <w:szCs w:val="31"/>
          <w:lang w:val="en-US" w:eastAsia="zh-CN"/>
        </w:rPr>
        <w:t>九、竞赛样题</w:t>
      </w:r>
    </w:p>
    <w:p w14:paraId="2797048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无。各参赛队自行拟题。</w:t>
      </w:r>
    </w:p>
    <w:p w14:paraId="0905F2F1">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p>
    <w:p w14:paraId="536990D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lang w:val="en-US" w:eastAsia="zh-CN"/>
        </w:rPr>
      </w:pPr>
      <w:r>
        <w:rPr>
          <w:rFonts w:hint="eastAsia" w:ascii="黑体" w:hAnsi="黑体" w:eastAsia="黑体" w:cs="黑体"/>
          <w:color w:val="auto"/>
          <w:spacing w:val="7"/>
          <w:sz w:val="31"/>
          <w:szCs w:val="31"/>
          <w:lang w:val="en-US" w:eastAsia="zh-CN"/>
        </w:rPr>
        <w:t>十、赛项安全</w:t>
      </w:r>
    </w:p>
    <w:p w14:paraId="67FC07EE">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t>（一）赛场组织与管理人员</w:t>
      </w:r>
    </w:p>
    <w:p w14:paraId="7900D7E5">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1.赛场内布置的器材、设备，应符合国家有关安全规定。</w:t>
      </w:r>
    </w:p>
    <w:p w14:paraId="49A8E28D">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2.赛场周围要设立警戒线，禁止无关人员进入。</w:t>
      </w:r>
    </w:p>
    <w:p w14:paraId="44B02DA2">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3.提供保障应急预案实施的条件。对于比赛内容涉及用电量大、易发生火灾等情况，必须明确制度和预案，并配备急救人员与抢救设施。</w:t>
      </w:r>
    </w:p>
    <w:p w14:paraId="11FE105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4.大赛期间，须在赛场设置医疗医护工作站，建立安全管理日志。</w:t>
      </w:r>
    </w:p>
    <w:p w14:paraId="4F76C0E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5.赛项可根据需要配置安检设备，对进入赛场重要区域的人员进行安检，可在赛场相关区域安放无线屏蔽设备，以免赛场内外信息交互，充分体现大赛的严肃、公平和公正性。</w:t>
      </w:r>
    </w:p>
    <w:p w14:paraId="665D6A0F">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6.赛场应进行周密设计，提供赛事管理、引导、指示用途的平面图。</w:t>
      </w:r>
    </w:p>
    <w:p w14:paraId="0C5A003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（二）裁判员</w:t>
      </w:r>
    </w:p>
    <w:p w14:paraId="39D3B8F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1.赛项裁判、工作人员严禁携带任何电子设备进入比赛区域；如确有需要，由赛项承办单位统一配置，统一管理。</w:t>
      </w:r>
    </w:p>
    <w:p w14:paraId="222F23DA">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2.在赛事期间，裁判不得私自接触参赛队，凡发现有违规者，取消其执裁资格。</w:t>
      </w:r>
    </w:p>
    <w:p w14:paraId="41F1744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p>
    <w:p w14:paraId="2FCEDFCE">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lang w:val="en-US" w:eastAsia="zh-CN"/>
        </w:rPr>
      </w:pPr>
      <w:r>
        <w:rPr>
          <w:rFonts w:hint="eastAsia" w:ascii="黑体" w:hAnsi="黑体" w:eastAsia="黑体" w:cs="黑体"/>
          <w:color w:val="auto"/>
          <w:spacing w:val="7"/>
          <w:sz w:val="31"/>
          <w:szCs w:val="31"/>
          <w:lang w:val="en-US" w:eastAsia="zh-CN"/>
        </w:rPr>
        <w:t>十一、成绩评定</w:t>
      </w:r>
    </w:p>
    <w:p w14:paraId="64F254D2">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（一）评分流程</w:t>
      </w:r>
    </w:p>
    <w:p w14:paraId="443AB2B2">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裁判员根据评分标准对</w:t>
      </w:r>
      <w:r>
        <w:rPr>
          <w:rFonts w:hint="eastAsia" w:ascii="仿宋" w:hAnsi="仿宋" w:eastAsia="仿宋" w:cs="仿宋"/>
          <w:color w:val="auto"/>
          <w:spacing w:val="-1"/>
          <w:sz w:val="28"/>
          <w:szCs w:val="28"/>
          <w:lang w:val="en-US" w:eastAsia="zh-CN"/>
        </w:rPr>
        <w:t>项目制作</w:t>
      </w:r>
      <w:r>
        <w:rPr>
          <w:rFonts w:hint="eastAsia" w:ascii="仿宋" w:hAnsi="仿宋" w:eastAsia="仿宋" w:cs="仿宋"/>
          <w:color w:val="auto"/>
          <w:spacing w:val="-1"/>
          <w:sz w:val="28"/>
          <w:szCs w:val="28"/>
        </w:rPr>
        <w:t>过程和</w:t>
      </w:r>
      <w:r>
        <w:rPr>
          <w:rFonts w:hint="eastAsia" w:ascii="仿宋" w:hAnsi="仿宋" w:eastAsia="仿宋" w:cs="仿宋"/>
          <w:color w:val="auto"/>
          <w:spacing w:val="-1"/>
          <w:sz w:val="28"/>
          <w:szCs w:val="28"/>
          <w:lang w:val="en-US" w:eastAsia="zh-CN"/>
        </w:rPr>
        <w:t>现场讲解</w:t>
      </w:r>
      <w:r>
        <w:rPr>
          <w:rFonts w:hint="eastAsia" w:ascii="仿宋" w:hAnsi="仿宋" w:eastAsia="仿宋" w:cs="仿宋"/>
          <w:color w:val="auto"/>
          <w:spacing w:val="-1"/>
          <w:sz w:val="28"/>
          <w:szCs w:val="28"/>
        </w:rPr>
        <w:t>进行评判。</w:t>
      </w:r>
    </w:p>
    <w:p w14:paraId="3D30137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4"/>
          <w:sz w:val="28"/>
          <w:szCs w:val="28"/>
          <w:lang w:eastAsia="zh-CN"/>
          <w14:textOutline w14:w="5103" w14:cap="sq" w14:cmpd="sng">
            <w14:solidFill>
              <w14:srgbClr w14:val="000000"/>
            </w14:solidFill>
            <w14:prstDash w14:val="solid"/>
            <w14:bevel/>
          </w14:textOutline>
        </w:rPr>
        <w:t>（</w:t>
      </w:r>
      <w:r>
        <w:rPr>
          <w:rFonts w:hint="eastAsia" w:ascii="仿宋" w:hAnsi="仿宋" w:eastAsia="仿宋" w:cs="仿宋"/>
          <w:color w:val="auto"/>
          <w:spacing w:val="-4"/>
          <w:sz w:val="28"/>
          <w:szCs w:val="28"/>
          <w:lang w:val="en-US" w:eastAsia="zh-CN"/>
          <w14:textOutline w14:w="5103" w14:cap="sq" w14:cmpd="sng">
            <w14:solidFill>
              <w14:srgbClr w14:val="000000"/>
            </w14:solidFill>
            <w14:prstDash w14:val="solid"/>
            <w14:bevel/>
          </w14:textOutline>
        </w:rPr>
        <w:t>二</w:t>
      </w:r>
      <w:r>
        <w:rPr>
          <w:rFonts w:hint="eastAsia" w:ascii="仿宋" w:hAnsi="仿宋" w:eastAsia="仿宋" w:cs="仿宋"/>
          <w:color w:val="auto"/>
          <w:spacing w:val="-4"/>
          <w:sz w:val="28"/>
          <w:szCs w:val="28"/>
          <w:lang w:eastAsia="zh-CN"/>
          <w14:textOutline w14:w="5103" w14:cap="sq" w14:cmpd="sng">
            <w14:solidFill>
              <w14:srgbClr w14:val="000000"/>
            </w14:solidFill>
            <w14:prstDash w14:val="solid"/>
            <w14:bevel/>
          </w14:textOutline>
        </w:rPr>
        <w:t>）</w:t>
      </w: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评分标准</w:t>
      </w:r>
    </w:p>
    <w:tbl>
      <w:tblPr>
        <w:tblStyle w:val="9"/>
        <w:tblW w:w="88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7207"/>
        <w:gridCol w:w="770"/>
      </w:tblGrid>
      <w:tr w14:paraId="6864C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880" w:type="dxa"/>
            <w:vAlign w:val="top"/>
          </w:tcPr>
          <w:p w14:paraId="0D96DC00">
            <w:pPr>
              <w:pStyle w:val="10"/>
              <w:keepNext w:val="0"/>
              <w:keepLines w:val="0"/>
              <w:pageBreakBefore w:val="0"/>
              <w:widowControl/>
              <w:kinsoku/>
              <w:wordWrap/>
              <w:overflowPunct/>
              <w:topLinePunct w:val="0"/>
              <w:bidi w:val="0"/>
              <w:adjustRightInd w:val="0"/>
              <w:snapToGrid w:val="0"/>
              <w:spacing w:before="168" w:line="265" w:lineRule="auto"/>
              <w:ind w:left="206" w:right="197" w:hanging="1"/>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pacing w:val="-7"/>
                <w:sz w:val="24"/>
                <w:szCs w:val="24"/>
              </w:rPr>
              <w:t>评分</w:t>
            </w:r>
            <w:r>
              <w:rPr>
                <w:rFonts w:hint="eastAsia" w:ascii="仿宋_GB2312" w:hAnsi="仿宋_GB2312" w:eastAsia="仿宋_GB2312" w:cs="仿宋_GB2312"/>
                <w:b/>
                <w:bCs/>
                <w:color w:val="auto"/>
                <w:spacing w:val="-8"/>
                <w:sz w:val="24"/>
                <w:szCs w:val="24"/>
              </w:rPr>
              <w:t>要点</w:t>
            </w:r>
          </w:p>
        </w:tc>
        <w:tc>
          <w:tcPr>
            <w:tcW w:w="7207" w:type="dxa"/>
            <w:vAlign w:val="top"/>
          </w:tcPr>
          <w:p w14:paraId="1B354850">
            <w:pPr>
              <w:keepNext w:val="0"/>
              <w:keepLines w:val="0"/>
              <w:pageBreakBefore w:val="0"/>
              <w:widowControl/>
              <w:kinsoku/>
              <w:wordWrap/>
              <w:overflowPunct/>
              <w:topLinePunct w:val="0"/>
              <w:bidi w:val="0"/>
              <w:adjustRightInd w:val="0"/>
              <w:snapToGrid w:val="0"/>
              <w:spacing w:line="269" w:lineRule="auto"/>
              <w:textAlignment w:val="baseline"/>
              <w:rPr>
                <w:rFonts w:hint="eastAsia" w:ascii="仿宋_GB2312" w:hAnsi="仿宋_GB2312" w:eastAsia="仿宋_GB2312" w:cs="仿宋_GB2312"/>
                <w:color w:val="auto"/>
                <w:sz w:val="24"/>
                <w:szCs w:val="24"/>
              </w:rPr>
            </w:pPr>
          </w:p>
          <w:p w14:paraId="7E25CC29">
            <w:pPr>
              <w:pStyle w:val="10"/>
              <w:keepNext w:val="0"/>
              <w:keepLines w:val="0"/>
              <w:pageBreakBefore w:val="0"/>
              <w:widowControl/>
              <w:kinsoku/>
              <w:wordWrap/>
              <w:overflowPunct/>
              <w:topLinePunct w:val="0"/>
              <w:bidi w:val="0"/>
              <w:adjustRightInd w:val="0"/>
              <w:snapToGrid w:val="0"/>
              <w:spacing w:before="78" w:line="219" w:lineRule="auto"/>
              <w:ind w:left="3094"/>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pacing w:val="-5"/>
                <w:sz w:val="24"/>
                <w:szCs w:val="24"/>
              </w:rPr>
              <w:t>评审内容</w:t>
            </w:r>
          </w:p>
        </w:tc>
        <w:tc>
          <w:tcPr>
            <w:tcW w:w="770" w:type="dxa"/>
            <w:vAlign w:val="top"/>
          </w:tcPr>
          <w:p w14:paraId="44DBD1E5">
            <w:pPr>
              <w:keepNext w:val="0"/>
              <w:keepLines w:val="0"/>
              <w:pageBreakBefore w:val="0"/>
              <w:widowControl/>
              <w:kinsoku/>
              <w:wordWrap/>
              <w:overflowPunct/>
              <w:topLinePunct w:val="0"/>
              <w:bidi w:val="0"/>
              <w:adjustRightInd w:val="0"/>
              <w:snapToGrid w:val="0"/>
              <w:spacing w:line="281" w:lineRule="auto"/>
              <w:textAlignment w:val="baseline"/>
              <w:rPr>
                <w:rFonts w:hint="eastAsia" w:ascii="仿宋_GB2312" w:hAnsi="仿宋_GB2312" w:eastAsia="仿宋_GB2312" w:cs="仿宋_GB2312"/>
                <w:color w:val="auto"/>
                <w:sz w:val="24"/>
                <w:szCs w:val="24"/>
              </w:rPr>
            </w:pPr>
          </w:p>
          <w:p w14:paraId="00F59AA9">
            <w:pPr>
              <w:pStyle w:val="10"/>
              <w:keepNext w:val="0"/>
              <w:keepLines w:val="0"/>
              <w:pageBreakBefore w:val="0"/>
              <w:widowControl/>
              <w:kinsoku/>
              <w:wordWrap/>
              <w:overflowPunct/>
              <w:topLinePunct w:val="0"/>
              <w:bidi w:val="0"/>
              <w:adjustRightInd w:val="0"/>
              <w:snapToGrid w:val="0"/>
              <w:spacing w:before="78" w:line="219" w:lineRule="auto"/>
              <w:ind w:left="184"/>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pacing w:val="-7"/>
                <w:sz w:val="24"/>
                <w:szCs w:val="24"/>
              </w:rPr>
              <w:t>权重</w:t>
            </w:r>
          </w:p>
        </w:tc>
      </w:tr>
      <w:tr w14:paraId="46058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880" w:type="dxa"/>
            <w:vAlign w:val="top"/>
          </w:tcPr>
          <w:p w14:paraId="67B98730">
            <w:pPr>
              <w:keepNext w:val="0"/>
              <w:keepLines w:val="0"/>
              <w:pageBreakBefore w:val="0"/>
              <w:widowControl/>
              <w:kinsoku/>
              <w:wordWrap/>
              <w:overflowPunct/>
              <w:topLinePunct w:val="0"/>
              <w:bidi w:val="0"/>
              <w:adjustRightInd w:val="0"/>
              <w:snapToGrid w:val="0"/>
              <w:spacing w:line="266" w:lineRule="auto"/>
              <w:textAlignment w:val="baseline"/>
              <w:rPr>
                <w:rFonts w:hint="eastAsia" w:ascii="仿宋_GB2312" w:hAnsi="仿宋_GB2312" w:eastAsia="仿宋_GB2312" w:cs="仿宋_GB2312"/>
                <w:color w:val="auto"/>
                <w:sz w:val="24"/>
                <w:szCs w:val="24"/>
              </w:rPr>
            </w:pPr>
          </w:p>
          <w:p w14:paraId="699D1C87">
            <w:pPr>
              <w:pStyle w:val="10"/>
              <w:keepNext w:val="0"/>
              <w:keepLines w:val="0"/>
              <w:pageBreakBefore w:val="0"/>
              <w:widowControl/>
              <w:kinsoku/>
              <w:wordWrap/>
              <w:overflowPunct/>
              <w:topLinePunct w:val="0"/>
              <w:bidi w:val="0"/>
              <w:adjustRightInd w:val="0"/>
              <w:snapToGrid w:val="0"/>
              <w:spacing w:before="78" w:line="264" w:lineRule="auto"/>
              <w:ind w:left="208" w:right="197" w:hanging="1"/>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pacing w:val="-8"/>
                <w:sz w:val="24"/>
                <w:szCs w:val="24"/>
              </w:rPr>
              <w:t>技能</w:t>
            </w:r>
            <w:r>
              <w:rPr>
                <w:rFonts w:hint="eastAsia" w:ascii="仿宋_GB2312" w:hAnsi="仿宋_GB2312" w:eastAsia="仿宋_GB2312" w:cs="仿宋_GB2312"/>
                <w:b/>
                <w:bCs/>
                <w:color w:val="auto"/>
                <w:spacing w:val="-9"/>
                <w:sz w:val="24"/>
                <w:szCs w:val="24"/>
              </w:rPr>
              <w:t>水平</w:t>
            </w:r>
          </w:p>
        </w:tc>
        <w:tc>
          <w:tcPr>
            <w:tcW w:w="7207" w:type="dxa"/>
            <w:vAlign w:val="top"/>
          </w:tcPr>
          <w:p w14:paraId="640AB59C">
            <w:pPr>
              <w:pStyle w:val="10"/>
              <w:keepNext w:val="0"/>
              <w:keepLines w:val="0"/>
              <w:pageBreakBefore w:val="0"/>
              <w:widowControl/>
              <w:kinsoku/>
              <w:wordWrap/>
              <w:overflowPunct/>
              <w:topLinePunct w:val="0"/>
              <w:bidi w:val="0"/>
              <w:adjustRightInd w:val="0"/>
              <w:snapToGrid w:val="0"/>
              <w:spacing w:before="166" w:line="219" w:lineRule="auto"/>
              <w:ind w:left="132"/>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1.熟练掌握本专业或工作岗位的技能。</w:t>
            </w:r>
          </w:p>
          <w:p w14:paraId="7EA823C2">
            <w:pPr>
              <w:pStyle w:val="10"/>
              <w:keepNext w:val="0"/>
              <w:keepLines w:val="0"/>
              <w:pageBreakBefore w:val="0"/>
              <w:widowControl/>
              <w:kinsoku/>
              <w:wordWrap/>
              <w:overflowPunct/>
              <w:topLinePunct w:val="0"/>
              <w:bidi w:val="0"/>
              <w:adjustRightInd w:val="0"/>
              <w:snapToGrid w:val="0"/>
              <w:spacing w:before="76" w:line="219" w:lineRule="auto"/>
              <w:ind w:left="109"/>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2.技能操作规范，符合行业和岗位标准。</w:t>
            </w:r>
          </w:p>
          <w:p w14:paraId="0338B1E6">
            <w:pPr>
              <w:pStyle w:val="10"/>
              <w:keepNext w:val="0"/>
              <w:keepLines w:val="0"/>
              <w:pageBreakBefore w:val="0"/>
              <w:widowControl/>
              <w:kinsoku/>
              <w:wordWrap/>
              <w:overflowPunct/>
              <w:topLinePunct w:val="0"/>
              <w:bidi w:val="0"/>
              <w:adjustRightInd w:val="0"/>
              <w:snapToGrid w:val="0"/>
              <w:spacing w:before="75" w:line="219" w:lineRule="auto"/>
              <w:ind w:left="114"/>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3.具备较高的技能操作水平及解决复杂问题的</w:t>
            </w:r>
            <w:r>
              <w:rPr>
                <w:rFonts w:hint="eastAsia" w:ascii="仿宋_GB2312" w:hAnsi="仿宋_GB2312" w:eastAsia="仿宋_GB2312" w:cs="仿宋_GB2312"/>
                <w:color w:val="auto"/>
                <w:spacing w:val="-3"/>
                <w:sz w:val="24"/>
                <w:szCs w:val="24"/>
              </w:rPr>
              <w:t>综合能力。</w:t>
            </w:r>
          </w:p>
        </w:tc>
        <w:tc>
          <w:tcPr>
            <w:tcW w:w="770" w:type="dxa"/>
            <w:vAlign w:val="top"/>
          </w:tcPr>
          <w:p w14:paraId="5C928E2C">
            <w:pPr>
              <w:keepNext w:val="0"/>
              <w:keepLines w:val="0"/>
              <w:pageBreakBefore w:val="0"/>
              <w:widowControl/>
              <w:kinsoku/>
              <w:wordWrap/>
              <w:overflowPunct/>
              <w:topLinePunct w:val="0"/>
              <w:bidi w:val="0"/>
              <w:adjustRightInd w:val="0"/>
              <w:snapToGrid w:val="0"/>
              <w:spacing w:line="252" w:lineRule="auto"/>
              <w:textAlignment w:val="baseline"/>
              <w:rPr>
                <w:rFonts w:hint="eastAsia" w:ascii="仿宋_GB2312" w:hAnsi="仿宋_GB2312" w:eastAsia="仿宋_GB2312" w:cs="仿宋_GB2312"/>
                <w:color w:val="auto"/>
                <w:sz w:val="24"/>
                <w:szCs w:val="24"/>
              </w:rPr>
            </w:pPr>
          </w:p>
          <w:p w14:paraId="1C15FE13">
            <w:pPr>
              <w:keepNext w:val="0"/>
              <w:keepLines w:val="0"/>
              <w:pageBreakBefore w:val="0"/>
              <w:widowControl/>
              <w:kinsoku/>
              <w:wordWrap/>
              <w:overflowPunct/>
              <w:topLinePunct w:val="0"/>
              <w:bidi w:val="0"/>
              <w:adjustRightInd w:val="0"/>
              <w:snapToGrid w:val="0"/>
              <w:spacing w:line="253" w:lineRule="auto"/>
              <w:textAlignment w:val="baseline"/>
              <w:rPr>
                <w:rFonts w:hint="eastAsia" w:ascii="仿宋_GB2312" w:hAnsi="仿宋_GB2312" w:eastAsia="仿宋_GB2312" w:cs="仿宋_GB2312"/>
                <w:color w:val="auto"/>
                <w:sz w:val="24"/>
                <w:szCs w:val="24"/>
              </w:rPr>
            </w:pPr>
          </w:p>
          <w:p w14:paraId="1FF5E1A6">
            <w:pPr>
              <w:keepNext w:val="0"/>
              <w:keepLines w:val="0"/>
              <w:pageBreakBefore w:val="0"/>
              <w:widowControl/>
              <w:kinsoku/>
              <w:wordWrap/>
              <w:overflowPunct/>
              <w:topLinePunct w:val="0"/>
              <w:bidi w:val="0"/>
              <w:adjustRightInd w:val="0"/>
              <w:snapToGrid w:val="0"/>
              <w:spacing w:before="69" w:line="188" w:lineRule="auto"/>
              <w:ind w:left="205"/>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4"/>
                <w:sz w:val="24"/>
                <w:szCs w:val="24"/>
              </w:rPr>
              <w:t>60%</w:t>
            </w:r>
          </w:p>
        </w:tc>
      </w:tr>
      <w:tr w14:paraId="7EEE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880" w:type="dxa"/>
            <w:vAlign w:val="top"/>
          </w:tcPr>
          <w:p w14:paraId="527B78F9">
            <w:pPr>
              <w:keepNext w:val="0"/>
              <w:keepLines w:val="0"/>
              <w:pageBreakBefore w:val="0"/>
              <w:widowControl/>
              <w:kinsoku/>
              <w:wordWrap/>
              <w:overflowPunct/>
              <w:topLinePunct w:val="0"/>
              <w:bidi w:val="0"/>
              <w:adjustRightInd w:val="0"/>
              <w:snapToGrid w:val="0"/>
              <w:spacing w:line="456" w:lineRule="auto"/>
              <w:textAlignment w:val="baseline"/>
              <w:rPr>
                <w:rFonts w:hint="eastAsia" w:ascii="仿宋_GB2312" w:hAnsi="仿宋_GB2312" w:eastAsia="仿宋_GB2312" w:cs="仿宋_GB2312"/>
                <w:color w:val="auto"/>
                <w:sz w:val="24"/>
                <w:szCs w:val="24"/>
              </w:rPr>
            </w:pPr>
          </w:p>
          <w:p w14:paraId="7A1AA900">
            <w:pPr>
              <w:pStyle w:val="10"/>
              <w:keepNext w:val="0"/>
              <w:keepLines w:val="0"/>
              <w:pageBreakBefore w:val="0"/>
              <w:widowControl/>
              <w:kinsoku/>
              <w:wordWrap/>
              <w:overflowPunct/>
              <w:topLinePunct w:val="0"/>
              <w:bidi w:val="0"/>
              <w:adjustRightInd w:val="0"/>
              <w:snapToGrid w:val="0"/>
              <w:spacing w:before="78" w:line="264" w:lineRule="auto"/>
              <w:ind w:left="208" w:right="197" w:hanging="1"/>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pacing w:val="-8"/>
                <w:sz w:val="24"/>
                <w:szCs w:val="24"/>
              </w:rPr>
              <w:t>职业</w:t>
            </w:r>
            <w:r>
              <w:rPr>
                <w:rFonts w:hint="eastAsia" w:ascii="仿宋_GB2312" w:hAnsi="仿宋_GB2312" w:eastAsia="仿宋_GB2312" w:cs="仿宋_GB2312"/>
                <w:b/>
                <w:bCs/>
                <w:color w:val="auto"/>
                <w:spacing w:val="-9"/>
                <w:sz w:val="24"/>
                <w:szCs w:val="24"/>
              </w:rPr>
              <w:t>素养</w:t>
            </w:r>
          </w:p>
        </w:tc>
        <w:tc>
          <w:tcPr>
            <w:tcW w:w="7207" w:type="dxa"/>
            <w:vAlign w:val="top"/>
          </w:tcPr>
          <w:p w14:paraId="224BEF2D">
            <w:pPr>
              <w:pStyle w:val="10"/>
              <w:keepNext w:val="0"/>
              <w:keepLines w:val="0"/>
              <w:pageBreakBefore w:val="0"/>
              <w:widowControl/>
              <w:kinsoku/>
              <w:wordWrap/>
              <w:overflowPunct/>
              <w:topLinePunct w:val="0"/>
              <w:bidi w:val="0"/>
              <w:adjustRightInd w:val="0"/>
              <w:snapToGrid w:val="0"/>
              <w:spacing w:before="178" w:line="219" w:lineRule="auto"/>
              <w:ind w:left="132"/>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1.展现较好的职业伦理，具有工匠精神。</w:t>
            </w:r>
          </w:p>
          <w:p w14:paraId="331BFB5A">
            <w:pPr>
              <w:pStyle w:val="10"/>
              <w:keepNext w:val="0"/>
              <w:keepLines w:val="0"/>
              <w:pageBreakBefore w:val="0"/>
              <w:widowControl/>
              <w:kinsoku/>
              <w:wordWrap/>
              <w:overflowPunct/>
              <w:topLinePunct w:val="0"/>
              <w:bidi w:val="0"/>
              <w:adjustRightInd w:val="0"/>
              <w:snapToGrid w:val="0"/>
              <w:spacing w:before="76" w:line="263" w:lineRule="auto"/>
              <w:ind w:left="113" w:right="407" w:hanging="4"/>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2.展现学校对学生全面培养、基本素养培育和成长发展的成效</w:t>
            </w:r>
          </w:p>
          <w:p w14:paraId="6CAC283D">
            <w:pPr>
              <w:pStyle w:val="10"/>
              <w:keepNext w:val="0"/>
              <w:keepLines w:val="0"/>
              <w:pageBreakBefore w:val="0"/>
              <w:widowControl/>
              <w:kinsoku/>
              <w:wordWrap/>
              <w:overflowPunct/>
              <w:topLinePunct w:val="0"/>
              <w:bidi w:val="0"/>
              <w:adjustRightInd w:val="0"/>
              <w:snapToGrid w:val="0"/>
              <w:spacing w:before="76" w:line="263" w:lineRule="auto"/>
              <w:ind w:left="113" w:right="407" w:hanging="4"/>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3.展现职业教育育人成果，体现产教融合、科教融汇。</w:t>
            </w:r>
          </w:p>
          <w:p w14:paraId="12C1EE6E">
            <w:pPr>
              <w:pStyle w:val="10"/>
              <w:keepNext w:val="0"/>
              <w:keepLines w:val="0"/>
              <w:pageBreakBefore w:val="0"/>
              <w:widowControl/>
              <w:kinsoku/>
              <w:wordWrap/>
              <w:overflowPunct/>
              <w:topLinePunct w:val="0"/>
              <w:bidi w:val="0"/>
              <w:adjustRightInd w:val="0"/>
              <w:snapToGrid w:val="0"/>
              <w:spacing w:before="34" w:line="219" w:lineRule="auto"/>
              <w:ind w:left="108"/>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4.具备良好的职业道德、职业精神、职业素养。</w:t>
            </w:r>
          </w:p>
        </w:tc>
        <w:tc>
          <w:tcPr>
            <w:tcW w:w="770" w:type="dxa"/>
            <w:vAlign w:val="top"/>
          </w:tcPr>
          <w:p w14:paraId="3667DA1D">
            <w:pPr>
              <w:keepNext w:val="0"/>
              <w:keepLines w:val="0"/>
              <w:pageBreakBefore w:val="0"/>
              <w:widowControl/>
              <w:kinsoku/>
              <w:wordWrap/>
              <w:overflowPunct/>
              <w:topLinePunct w:val="0"/>
              <w:bidi w:val="0"/>
              <w:adjustRightInd w:val="0"/>
              <w:snapToGrid w:val="0"/>
              <w:spacing w:line="349" w:lineRule="auto"/>
              <w:textAlignment w:val="baseline"/>
              <w:rPr>
                <w:rFonts w:hint="eastAsia" w:ascii="仿宋_GB2312" w:hAnsi="仿宋_GB2312" w:eastAsia="仿宋_GB2312" w:cs="仿宋_GB2312"/>
                <w:color w:val="auto"/>
                <w:sz w:val="24"/>
                <w:szCs w:val="24"/>
              </w:rPr>
            </w:pPr>
          </w:p>
          <w:p w14:paraId="28987AA1">
            <w:pPr>
              <w:keepNext w:val="0"/>
              <w:keepLines w:val="0"/>
              <w:pageBreakBefore w:val="0"/>
              <w:widowControl/>
              <w:kinsoku/>
              <w:wordWrap/>
              <w:overflowPunct/>
              <w:topLinePunct w:val="0"/>
              <w:bidi w:val="0"/>
              <w:adjustRightInd w:val="0"/>
              <w:snapToGrid w:val="0"/>
              <w:spacing w:line="349" w:lineRule="auto"/>
              <w:textAlignment w:val="baseline"/>
              <w:rPr>
                <w:rFonts w:hint="eastAsia" w:ascii="仿宋_GB2312" w:hAnsi="仿宋_GB2312" w:eastAsia="仿宋_GB2312" w:cs="仿宋_GB2312"/>
                <w:color w:val="auto"/>
                <w:sz w:val="24"/>
                <w:szCs w:val="24"/>
              </w:rPr>
            </w:pPr>
          </w:p>
          <w:p w14:paraId="0B5EBCB3">
            <w:pPr>
              <w:keepNext w:val="0"/>
              <w:keepLines w:val="0"/>
              <w:pageBreakBefore w:val="0"/>
              <w:widowControl/>
              <w:kinsoku/>
              <w:wordWrap/>
              <w:overflowPunct/>
              <w:topLinePunct w:val="0"/>
              <w:bidi w:val="0"/>
              <w:adjustRightInd w:val="0"/>
              <w:snapToGrid w:val="0"/>
              <w:spacing w:before="69" w:line="188" w:lineRule="auto"/>
              <w:ind w:left="223"/>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10%</w:t>
            </w:r>
          </w:p>
        </w:tc>
      </w:tr>
      <w:tr w14:paraId="336D1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8" w:hRule="atLeast"/>
        </w:trPr>
        <w:tc>
          <w:tcPr>
            <w:tcW w:w="880" w:type="dxa"/>
            <w:vAlign w:val="top"/>
          </w:tcPr>
          <w:p w14:paraId="522B72F0">
            <w:pPr>
              <w:keepNext w:val="0"/>
              <w:keepLines w:val="0"/>
              <w:pageBreakBefore w:val="0"/>
              <w:widowControl/>
              <w:kinsoku/>
              <w:wordWrap/>
              <w:overflowPunct/>
              <w:topLinePunct w:val="0"/>
              <w:bidi w:val="0"/>
              <w:adjustRightInd w:val="0"/>
              <w:snapToGrid w:val="0"/>
              <w:spacing w:line="245" w:lineRule="auto"/>
              <w:textAlignment w:val="baseline"/>
              <w:rPr>
                <w:rFonts w:hint="eastAsia" w:ascii="仿宋_GB2312" w:hAnsi="仿宋_GB2312" w:eastAsia="仿宋_GB2312" w:cs="仿宋_GB2312"/>
                <w:color w:val="auto"/>
                <w:sz w:val="24"/>
                <w:szCs w:val="24"/>
              </w:rPr>
            </w:pPr>
          </w:p>
          <w:p w14:paraId="28074642">
            <w:pPr>
              <w:keepNext w:val="0"/>
              <w:keepLines w:val="0"/>
              <w:pageBreakBefore w:val="0"/>
              <w:widowControl/>
              <w:kinsoku/>
              <w:wordWrap/>
              <w:overflowPunct/>
              <w:topLinePunct w:val="0"/>
              <w:bidi w:val="0"/>
              <w:adjustRightInd w:val="0"/>
              <w:snapToGrid w:val="0"/>
              <w:spacing w:line="245" w:lineRule="auto"/>
              <w:textAlignment w:val="baseline"/>
              <w:rPr>
                <w:rFonts w:hint="eastAsia" w:ascii="仿宋_GB2312" w:hAnsi="仿宋_GB2312" w:eastAsia="仿宋_GB2312" w:cs="仿宋_GB2312"/>
                <w:color w:val="auto"/>
                <w:sz w:val="24"/>
                <w:szCs w:val="24"/>
              </w:rPr>
            </w:pPr>
          </w:p>
          <w:p w14:paraId="024A4820">
            <w:pPr>
              <w:keepNext w:val="0"/>
              <w:keepLines w:val="0"/>
              <w:pageBreakBefore w:val="0"/>
              <w:widowControl/>
              <w:kinsoku/>
              <w:wordWrap/>
              <w:overflowPunct/>
              <w:topLinePunct w:val="0"/>
              <w:bidi w:val="0"/>
              <w:adjustRightInd w:val="0"/>
              <w:snapToGrid w:val="0"/>
              <w:spacing w:line="246" w:lineRule="auto"/>
              <w:textAlignment w:val="baseline"/>
              <w:rPr>
                <w:rFonts w:hint="eastAsia" w:ascii="仿宋_GB2312" w:hAnsi="仿宋_GB2312" w:eastAsia="仿宋_GB2312" w:cs="仿宋_GB2312"/>
                <w:color w:val="auto"/>
                <w:sz w:val="24"/>
                <w:szCs w:val="24"/>
              </w:rPr>
            </w:pPr>
          </w:p>
          <w:p w14:paraId="2DC38723">
            <w:pPr>
              <w:keepNext w:val="0"/>
              <w:keepLines w:val="0"/>
              <w:pageBreakBefore w:val="0"/>
              <w:widowControl/>
              <w:kinsoku/>
              <w:wordWrap/>
              <w:overflowPunct/>
              <w:topLinePunct w:val="0"/>
              <w:bidi w:val="0"/>
              <w:adjustRightInd w:val="0"/>
              <w:snapToGrid w:val="0"/>
              <w:spacing w:line="246" w:lineRule="auto"/>
              <w:textAlignment w:val="baseline"/>
              <w:rPr>
                <w:rFonts w:hint="eastAsia" w:ascii="仿宋_GB2312" w:hAnsi="仿宋_GB2312" w:eastAsia="仿宋_GB2312" w:cs="仿宋_GB2312"/>
                <w:color w:val="auto"/>
                <w:sz w:val="24"/>
                <w:szCs w:val="24"/>
              </w:rPr>
            </w:pPr>
          </w:p>
          <w:p w14:paraId="4B9C66C3">
            <w:pPr>
              <w:pStyle w:val="10"/>
              <w:keepNext w:val="0"/>
              <w:keepLines w:val="0"/>
              <w:pageBreakBefore w:val="0"/>
              <w:widowControl/>
              <w:kinsoku/>
              <w:wordWrap/>
              <w:overflowPunct/>
              <w:topLinePunct w:val="0"/>
              <w:bidi w:val="0"/>
              <w:adjustRightInd w:val="0"/>
              <w:snapToGrid w:val="0"/>
              <w:spacing w:before="78" w:line="263" w:lineRule="auto"/>
              <w:ind w:left="206" w:right="197"/>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pacing w:val="-8"/>
                <w:sz w:val="24"/>
                <w:szCs w:val="24"/>
              </w:rPr>
              <w:t>应用价值</w:t>
            </w:r>
          </w:p>
        </w:tc>
        <w:tc>
          <w:tcPr>
            <w:tcW w:w="7207" w:type="dxa"/>
            <w:vAlign w:val="top"/>
          </w:tcPr>
          <w:p w14:paraId="6D86BD35">
            <w:pPr>
              <w:pStyle w:val="10"/>
              <w:keepNext w:val="0"/>
              <w:keepLines w:val="0"/>
              <w:pageBreakBefore w:val="0"/>
              <w:widowControl/>
              <w:kinsoku/>
              <w:wordWrap/>
              <w:overflowPunct/>
              <w:topLinePunct w:val="0"/>
              <w:bidi w:val="0"/>
              <w:adjustRightInd w:val="0"/>
              <w:snapToGrid w:val="0"/>
              <w:spacing w:before="167" w:line="219" w:lineRule="auto"/>
              <w:ind w:left="132"/>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1.有助于解决生产一线实际问题或现实困难。</w:t>
            </w:r>
          </w:p>
          <w:p w14:paraId="7DDA9E9B">
            <w:pPr>
              <w:pStyle w:val="10"/>
              <w:keepNext w:val="0"/>
              <w:keepLines w:val="0"/>
              <w:pageBreakBefore w:val="0"/>
              <w:widowControl/>
              <w:kinsoku/>
              <w:wordWrap/>
              <w:overflowPunct/>
              <w:topLinePunct w:val="0"/>
              <w:bidi w:val="0"/>
              <w:adjustRightInd w:val="0"/>
              <w:snapToGrid w:val="0"/>
              <w:spacing w:before="73" w:line="264" w:lineRule="auto"/>
              <w:ind w:left="114" w:right="104" w:hanging="5"/>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2.能够促进职业学校学生高质量就业，包括直接间接推动扩大就业</w:t>
            </w:r>
            <w:r>
              <w:rPr>
                <w:rFonts w:hint="eastAsia" w:ascii="仿宋_GB2312" w:hAnsi="仿宋_GB2312" w:eastAsia="仿宋_GB2312" w:cs="仿宋_GB2312"/>
                <w:color w:val="auto"/>
                <w:spacing w:val="-3"/>
                <w:sz w:val="24"/>
                <w:szCs w:val="24"/>
              </w:rPr>
              <w:t>规模等。</w:t>
            </w:r>
          </w:p>
          <w:p w14:paraId="21084CF6">
            <w:pPr>
              <w:pStyle w:val="10"/>
              <w:keepNext w:val="0"/>
              <w:keepLines w:val="0"/>
              <w:pageBreakBefore w:val="0"/>
              <w:widowControl/>
              <w:kinsoku/>
              <w:wordWrap/>
              <w:overflowPunct/>
              <w:topLinePunct w:val="0"/>
              <w:bidi w:val="0"/>
              <w:adjustRightInd w:val="0"/>
              <w:snapToGrid w:val="0"/>
              <w:spacing w:before="33" w:line="264" w:lineRule="auto"/>
              <w:ind w:left="114" w:right="23"/>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5"/>
                <w:sz w:val="24"/>
                <w:szCs w:val="24"/>
              </w:rPr>
              <w:t>3.对推动产业转型升级、区域经济发展、乡村振兴、城市社区治理</w:t>
            </w:r>
            <w:r>
              <w:rPr>
                <w:rFonts w:hint="eastAsia" w:ascii="仿宋_GB2312" w:hAnsi="仿宋_GB2312" w:eastAsia="仿宋_GB2312" w:cs="仿宋_GB2312"/>
                <w:color w:val="auto"/>
                <w:spacing w:val="-5"/>
                <w:sz w:val="24"/>
                <w:szCs w:val="24"/>
                <w:lang w:eastAsia="zh-CN"/>
              </w:rPr>
              <w:t>、</w:t>
            </w:r>
            <w:r>
              <w:rPr>
                <w:rFonts w:hint="eastAsia" w:ascii="仿宋_GB2312" w:hAnsi="仿宋_GB2312" w:eastAsia="仿宋_GB2312" w:cs="仿宋_GB2312"/>
                <w:color w:val="auto"/>
                <w:spacing w:val="-1"/>
                <w:sz w:val="24"/>
                <w:szCs w:val="24"/>
              </w:rPr>
              <w:t>城乡融合发展等具有积极作用。</w:t>
            </w:r>
          </w:p>
          <w:p w14:paraId="177AD447">
            <w:pPr>
              <w:pStyle w:val="10"/>
              <w:keepNext w:val="0"/>
              <w:keepLines w:val="0"/>
              <w:pageBreakBefore w:val="0"/>
              <w:widowControl/>
              <w:kinsoku/>
              <w:wordWrap/>
              <w:overflowPunct/>
              <w:topLinePunct w:val="0"/>
              <w:bidi w:val="0"/>
              <w:adjustRightInd w:val="0"/>
              <w:snapToGrid w:val="0"/>
              <w:spacing w:before="34" w:line="264" w:lineRule="auto"/>
              <w:ind w:left="115" w:right="104" w:hanging="7"/>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4.符合绿色低碳节能的可持续发展理念，</w:t>
            </w:r>
            <w:r>
              <w:rPr>
                <w:rFonts w:hint="eastAsia" w:ascii="仿宋_GB2312" w:hAnsi="仿宋_GB2312" w:eastAsia="仿宋_GB2312" w:cs="仿宋_GB2312"/>
                <w:color w:val="auto"/>
                <w:sz w:val="24"/>
                <w:szCs w:val="24"/>
              </w:rPr>
              <w:t>有利于改善人民生活、提</w:t>
            </w:r>
            <w:r>
              <w:rPr>
                <w:rFonts w:hint="eastAsia" w:ascii="仿宋_GB2312" w:hAnsi="仿宋_GB2312" w:eastAsia="仿宋_GB2312" w:cs="仿宋_GB2312"/>
                <w:color w:val="auto"/>
                <w:spacing w:val="-2"/>
                <w:sz w:val="24"/>
                <w:szCs w:val="24"/>
              </w:rPr>
              <w:t>升人民生活质量。</w:t>
            </w:r>
          </w:p>
        </w:tc>
        <w:tc>
          <w:tcPr>
            <w:tcW w:w="770" w:type="dxa"/>
            <w:vAlign w:val="top"/>
          </w:tcPr>
          <w:p w14:paraId="739DDD4C">
            <w:pPr>
              <w:keepNext w:val="0"/>
              <w:keepLines w:val="0"/>
              <w:pageBreakBefore w:val="0"/>
              <w:widowControl/>
              <w:kinsoku/>
              <w:wordWrap/>
              <w:overflowPunct/>
              <w:topLinePunct w:val="0"/>
              <w:bidi w:val="0"/>
              <w:adjustRightInd w:val="0"/>
              <w:snapToGrid w:val="0"/>
              <w:spacing w:line="244" w:lineRule="auto"/>
              <w:textAlignment w:val="baseline"/>
              <w:rPr>
                <w:rFonts w:hint="eastAsia" w:ascii="仿宋_GB2312" w:hAnsi="仿宋_GB2312" w:eastAsia="仿宋_GB2312" w:cs="仿宋_GB2312"/>
                <w:color w:val="auto"/>
                <w:sz w:val="24"/>
                <w:szCs w:val="24"/>
              </w:rPr>
            </w:pPr>
          </w:p>
          <w:p w14:paraId="58FF89C6">
            <w:pPr>
              <w:keepNext w:val="0"/>
              <w:keepLines w:val="0"/>
              <w:pageBreakBefore w:val="0"/>
              <w:widowControl/>
              <w:kinsoku/>
              <w:wordWrap/>
              <w:overflowPunct/>
              <w:topLinePunct w:val="0"/>
              <w:bidi w:val="0"/>
              <w:adjustRightInd w:val="0"/>
              <w:snapToGrid w:val="0"/>
              <w:spacing w:line="244" w:lineRule="auto"/>
              <w:textAlignment w:val="baseline"/>
              <w:rPr>
                <w:rFonts w:hint="eastAsia" w:ascii="仿宋_GB2312" w:hAnsi="仿宋_GB2312" w:eastAsia="仿宋_GB2312" w:cs="仿宋_GB2312"/>
                <w:color w:val="auto"/>
                <w:sz w:val="24"/>
                <w:szCs w:val="24"/>
              </w:rPr>
            </w:pPr>
          </w:p>
          <w:p w14:paraId="0E58FB96">
            <w:pPr>
              <w:keepNext w:val="0"/>
              <w:keepLines w:val="0"/>
              <w:pageBreakBefore w:val="0"/>
              <w:widowControl/>
              <w:kinsoku/>
              <w:wordWrap/>
              <w:overflowPunct/>
              <w:topLinePunct w:val="0"/>
              <w:bidi w:val="0"/>
              <w:adjustRightInd w:val="0"/>
              <w:snapToGrid w:val="0"/>
              <w:spacing w:line="245" w:lineRule="auto"/>
              <w:textAlignment w:val="baseline"/>
              <w:rPr>
                <w:rFonts w:hint="eastAsia" w:ascii="仿宋_GB2312" w:hAnsi="仿宋_GB2312" w:eastAsia="仿宋_GB2312" w:cs="仿宋_GB2312"/>
                <w:color w:val="auto"/>
                <w:sz w:val="24"/>
                <w:szCs w:val="24"/>
              </w:rPr>
            </w:pPr>
          </w:p>
          <w:p w14:paraId="0E026978">
            <w:pPr>
              <w:keepNext w:val="0"/>
              <w:keepLines w:val="0"/>
              <w:pageBreakBefore w:val="0"/>
              <w:widowControl/>
              <w:kinsoku/>
              <w:wordWrap/>
              <w:overflowPunct/>
              <w:topLinePunct w:val="0"/>
              <w:bidi w:val="0"/>
              <w:adjustRightInd w:val="0"/>
              <w:snapToGrid w:val="0"/>
              <w:spacing w:line="245" w:lineRule="auto"/>
              <w:textAlignment w:val="baseline"/>
              <w:rPr>
                <w:rFonts w:hint="eastAsia" w:ascii="仿宋_GB2312" w:hAnsi="仿宋_GB2312" w:eastAsia="仿宋_GB2312" w:cs="仿宋_GB2312"/>
                <w:color w:val="auto"/>
                <w:sz w:val="24"/>
                <w:szCs w:val="24"/>
              </w:rPr>
            </w:pPr>
          </w:p>
          <w:p w14:paraId="564B7955">
            <w:pPr>
              <w:keepNext w:val="0"/>
              <w:keepLines w:val="0"/>
              <w:pageBreakBefore w:val="0"/>
              <w:widowControl/>
              <w:kinsoku/>
              <w:wordWrap/>
              <w:overflowPunct/>
              <w:topLinePunct w:val="0"/>
              <w:bidi w:val="0"/>
              <w:adjustRightInd w:val="0"/>
              <w:snapToGrid w:val="0"/>
              <w:spacing w:line="245" w:lineRule="auto"/>
              <w:textAlignment w:val="baseline"/>
              <w:rPr>
                <w:rFonts w:hint="eastAsia" w:ascii="仿宋_GB2312" w:hAnsi="仿宋_GB2312" w:eastAsia="仿宋_GB2312" w:cs="仿宋_GB2312"/>
                <w:color w:val="auto"/>
                <w:sz w:val="24"/>
                <w:szCs w:val="24"/>
              </w:rPr>
            </w:pPr>
          </w:p>
          <w:p w14:paraId="6A4BA19E">
            <w:pPr>
              <w:keepNext w:val="0"/>
              <w:keepLines w:val="0"/>
              <w:pageBreakBefore w:val="0"/>
              <w:widowControl/>
              <w:kinsoku/>
              <w:wordWrap/>
              <w:overflowPunct/>
              <w:topLinePunct w:val="0"/>
              <w:bidi w:val="0"/>
              <w:adjustRightInd w:val="0"/>
              <w:snapToGrid w:val="0"/>
              <w:spacing w:before="69" w:line="188" w:lineRule="auto"/>
              <w:ind w:left="223"/>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10%</w:t>
            </w:r>
          </w:p>
        </w:tc>
      </w:tr>
      <w:tr w14:paraId="26631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880" w:type="dxa"/>
            <w:vAlign w:val="top"/>
          </w:tcPr>
          <w:p w14:paraId="7C586962">
            <w:pPr>
              <w:keepNext w:val="0"/>
              <w:keepLines w:val="0"/>
              <w:pageBreakBefore w:val="0"/>
              <w:widowControl/>
              <w:kinsoku/>
              <w:wordWrap/>
              <w:overflowPunct/>
              <w:topLinePunct w:val="0"/>
              <w:bidi w:val="0"/>
              <w:adjustRightInd w:val="0"/>
              <w:snapToGrid w:val="0"/>
              <w:spacing w:line="300" w:lineRule="auto"/>
              <w:textAlignment w:val="baseline"/>
              <w:rPr>
                <w:rFonts w:hint="eastAsia" w:ascii="仿宋_GB2312" w:hAnsi="仿宋_GB2312" w:eastAsia="仿宋_GB2312" w:cs="仿宋_GB2312"/>
                <w:color w:val="auto"/>
                <w:sz w:val="24"/>
                <w:szCs w:val="24"/>
              </w:rPr>
            </w:pPr>
          </w:p>
          <w:p w14:paraId="69321AFE">
            <w:pPr>
              <w:keepNext w:val="0"/>
              <w:keepLines w:val="0"/>
              <w:pageBreakBefore w:val="0"/>
              <w:widowControl/>
              <w:kinsoku/>
              <w:wordWrap/>
              <w:overflowPunct/>
              <w:topLinePunct w:val="0"/>
              <w:bidi w:val="0"/>
              <w:adjustRightInd w:val="0"/>
              <w:snapToGrid w:val="0"/>
              <w:spacing w:line="300" w:lineRule="auto"/>
              <w:textAlignment w:val="baseline"/>
              <w:rPr>
                <w:rFonts w:hint="eastAsia" w:ascii="仿宋_GB2312" w:hAnsi="仿宋_GB2312" w:eastAsia="仿宋_GB2312" w:cs="仿宋_GB2312"/>
                <w:color w:val="auto"/>
                <w:sz w:val="24"/>
                <w:szCs w:val="24"/>
              </w:rPr>
            </w:pPr>
          </w:p>
          <w:p w14:paraId="242DEA9B">
            <w:pPr>
              <w:pStyle w:val="10"/>
              <w:keepNext w:val="0"/>
              <w:keepLines w:val="0"/>
              <w:pageBreakBefore w:val="0"/>
              <w:widowControl/>
              <w:kinsoku/>
              <w:wordWrap/>
              <w:overflowPunct/>
              <w:topLinePunct w:val="0"/>
              <w:bidi w:val="0"/>
              <w:adjustRightInd w:val="0"/>
              <w:snapToGrid w:val="0"/>
              <w:spacing w:before="78" w:line="264" w:lineRule="auto"/>
              <w:ind w:left="207" w:right="197" w:firstLine="2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pacing w:val="-18"/>
                <w:sz w:val="24"/>
                <w:szCs w:val="24"/>
              </w:rPr>
              <w:t>团队</w:t>
            </w:r>
            <w:r>
              <w:rPr>
                <w:rFonts w:hint="eastAsia" w:ascii="仿宋_GB2312" w:hAnsi="仿宋_GB2312" w:eastAsia="仿宋_GB2312" w:cs="仿宋_GB2312"/>
                <w:b/>
                <w:bCs/>
                <w:color w:val="auto"/>
                <w:spacing w:val="-8"/>
                <w:sz w:val="24"/>
                <w:szCs w:val="24"/>
              </w:rPr>
              <w:t>合作</w:t>
            </w:r>
          </w:p>
        </w:tc>
        <w:tc>
          <w:tcPr>
            <w:tcW w:w="7207" w:type="dxa"/>
            <w:vAlign w:val="top"/>
          </w:tcPr>
          <w:p w14:paraId="17B8111A">
            <w:pPr>
              <w:pStyle w:val="10"/>
              <w:keepNext w:val="0"/>
              <w:keepLines w:val="0"/>
              <w:pageBreakBefore w:val="0"/>
              <w:widowControl/>
              <w:kinsoku/>
              <w:wordWrap/>
              <w:overflowPunct/>
              <w:topLinePunct w:val="0"/>
              <w:bidi w:val="0"/>
              <w:adjustRightInd w:val="0"/>
              <w:snapToGrid w:val="0"/>
              <w:spacing w:before="143" w:line="264" w:lineRule="auto"/>
              <w:ind w:left="115" w:right="104" w:firstLine="17"/>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1.团队成员能够准确理解共同目标和任务，清楚自</w:t>
            </w:r>
            <w:r>
              <w:rPr>
                <w:rFonts w:hint="eastAsia" w:ascii="仿宋_GB2312" w:hAnsi="仿宋_GB2312" w:eastAsia="仿宋_GB2312" w:cs="仿宋_GB2312"/>
                <w:color w:val="auto"/>
                <w:spacing w:val="-2"/>
                <w:sz w:val="24"/>
                <w:szCs w:val="24"/>
              </w:rPr>
              <w:t>己的角色定位和</w:t>
            </w:r>
            <w:r>
              <w:rPr>
                <w:rFonts w:hint="eastAsia" w:ascii="仿宋_GB2312" w:hAnsi="仿宋_GB2312" w:eastAsia="仿宋_GB2312" w:cs="仿宋_GB2312"/>
                <w:color w:val="auto"/>
                <w:spacing w:val="-4"/>
                <w:sz w:val="24"/>
                <w:szCs w:val="24"/>
              </w:rPr>
              <w:t>职责。</w:t>
            </w:r>
          </w:p>
          <w:p w14:paraId="0409B3B4">
            <w:pPr>
              <w:pStyle w:val="10"/>
              <w:keepNext w:val="0"/>
              <w:keepLines w:val="0"/>
              <w:pageBreakBefore w:val="0"/>
              <w:widowControl/>
              <w:kinsoku/>
              <w:wordWrap/>
              <w:overflowPunct/>
              <w:topLinePunct w:val="0"/>
              <w:bidi w:val="0"/>
              <w:adjustRightInd w:val="0"/>
              <w:snapToGrid w:val="0"/>
              <w:spacing w:before="31" w:line="264" w:lineRule="auto"/>
              <w:ind w:left="113" w:right="2087" w:hanging="4"/>
              <w:textAlignment w:val="baseline"/>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2.团队成员在比赛中能够有效沟通、紧密协作</w:t>
            </w:r>
          </w:p>
          <w:p w14:paraId="0610C75A">
            <w:pPr>
              <w:pStyle w:val="10"/>
              <w:keepNext w:val="0"/>
              <w:keepLines w:val="0"/>
              <w:pageBreakBefore w:val="0"/>
              <w:widowControl/>
              <w:kinsoku/>
              <w:wordWrap/>
              <w:overflowPunct/>
              <w:topLinePunct w:val="0"/>
              <w:bidi w:val="0"/>
              <w:adjustRightInd w:val="0"/>
              <w:snapToGrid w:val="0"/>
              <w:spacing w:before="31" w:line="264" w:lineRule="auto"/>
              <w:ind w:left="113" w:right="2087" w:hanging="4"/>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4"/>
                <w:sz w:val="24"/>
                <w:szCs w:val="24"/>
              </w:rPr>
              <w:t>3.团队成员能够相互补台，共同应对突发情况</w:t>
            </w:r>
          </w:p>
          <w:p w14:paraId="5265E829">
            <w:pPr>
              <w:pStyle w:val="10"/>
              <w:keepNext w:val="0"/>
              <w:keepLines w:val="0"/>
              <w:pageBreakBefore w:val="0"/>
              <w:widowControl/>
              <w:kinsoku/>
              <w:wordWrap/>
              <w:overflowPunct/>
              <w:topLinePunct w:val="0"/>
              <w:bidi w:val="0"/>
              <w:adjustRightInd w:val="0"/>
              <w:snapToGrid w:val="0"/>
              <w:spacing w:before="34" w:line="219" w:lineRule="auto"/>
              <w:ind w:left="108"/>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4.团队成员相互尊重、信任和支持，拥有良好的团队氛围</w:t>
            </w:r>
          </w:p>
        </w:tc>
        <w:tc>
          <w:tcPr>
            <w:tcW w:w="770" w:type="dxa"/>
            <w:vAlign w:val="top"/>
          </w:tcPr>
          <w:p w14:paraId="44DFBBF3">
            <w:pPr>
              <w:keepNext w:val="0"/>
              <w:keepLines w:val="0"/>
              <w:pageBreakBefore w:val="0"/>
              <w:widowControl/>
              <w:kinsoku/>
              <w:wordWrap/>
              <w:overflowPunct/>
              <w:topLinePunct w:val="0"/>
              <w:bidi w:val="0"/>
              <w:adjustRightInd w:val="0"/>
              <w:snapToGrid w:val="0"/>
              <w:spacing w:line="279" w:lineRule="auto"/>
              <w:textAlignment w:val="baseline"/>
              <w:rPr>
                <w:rFonts w:hint="eastAsia" w:ascii="仿宋_GB2312" w:hAnsi="仿宋_GB2312" w:eastAsia="仿宋_GB2312" w:cs="仿宋_GB2312"/>
                <w:color w:val="auto"/>
                <w:sz w:val="24"/>
                <w:szCs w:val="24"/>
              </w:rPr>
            </w:pPr>
          </w:p>
          <w:p w14:paraId="7EE41F2E">
            <w:pPr>
              <w:keepNext w:val="0"/>
              <w:keepLines w:val="0"/>
              <w:pageBreakBefore w:val="0"/>
              <w:widowControl/>
              <w:kinsoku/>
              <w:wordWrap/>
              <w:overflowPunct/>
              <w:topLinePunct w:val="0"/>
              <w:bidi w:val="0"/>
              <w:adjustRightInd w:val="0"/>
              <w:snapToGrid w:val="0"/>
              <w:spacing w:line="280" w:lineRule="auto"/>
              <w:textAlignment w:val="baseline"/>
              <w:rPr>
                <w:rFonts w:hint="eastAsia" w:ascii="仿宋_GB2312" w:hAnsi="仿宋_GB2312" w:eastAsia="仿宋_GB2312" w:cs="仿宋_GB2312"/>
                <w:color w:val="auto"/>
                <w:sz w:val="24"/>
                <w:szCs w:val="24"/>
              </w:rPr>
            </w:pPr>
          </w:p>
          <w:p w14:paraId="3159BBA7">
            <w:pPr>
              <w:keepNext w:val="0"/>
              <w:keepLines w:val="0"/>
              <w:pageBreakBefore w:val="0"/>
              <w:widowControl/>
              <w:kinsoku/>
              <w:wordWrap/>
              <w:overflowPunct/>
              <w:topLinePunct w:val="0"/>
              <w:bidi w:val="0"/>
              <w:adjustRightInd w:val="0"/>
              <w:snapToGrid w:val="0"/>
              <w:spacing w:line="280" w:lineRule="auto"/>
              <w:textAlignment w:val="baseline"/>
              <w:rPr>
                <w:rFonts w:hint="eastAsia" w:ascii="仿宋_GB2312" w:hAnsi="仿宋_GB2312" w:eastAsia="仿宋_GB2312" w:cs="仿宋_GB2312"/>
                <w:color w:val="auto"/>
                <w:sz w:val="24"/>
                <w:szCs w:val="24"/>
              </w:rPr>
            </w:pPr>
          </w:p>
          <w:p w14:paraId="4A234B1F">
            <w:pPr>
              <w:keepNext w:val="0"/>
              <w:keepLines w:val="0"/>
              <w:pageBreakBefore w:val="0"/>
              <w:widowControl/>
              <w:kinsoku/>
              <w:wordWrap/>
              <w:overflowPunct/>
              <w:topLinePunct w:val="0"/>
              <w:bidi w:val="0"/>
              <w:adjustRightInd w:val="0"/>
              <w:snapToGrid w:val="0"/>
              <w:spacing w:before="69" w:line="188" w:lineRule="auto"/>
              <w:ind w:left="223"/>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10%</w:t>
            </w:r>
          </w:p>
        </w:tc>
      </w:tr>
      <w:tr w14:paraId="0FCF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880" w:type="dxa"/>
            <w:vAlign w:val="top"/>
          </w:tcPr>
          <w:p w14:paraId="2557D4AC">
            <w:pPr>
              <w:keepNext w:val="0"/>
              <w:keepLines w:val="0"/>
              <w:pageBreakBefore w:val="0"/>
              <w:widowControl/>
              <w:kinsoku/>
              <w:wordWrap/>
              <w:overflowPunct/>
              <w:topLinePunct w:val="0"/>
              <w:bidi w:val="0"/>
              <w:adjustRightInd w:val="0"/>
              <w:snapToGrid w:val="0"/>
              <w:spacing w:line="406" w:lineRule="auto"/>
              <w:textAlignment w:val="baseline"/>
              <w:rPr>
                <w:rFonts w:hint="eastAsia" w:ascii="仿宋_GB2312" w:hAnsi="仿宋_GB2312" w:eastAsia="仿宋_GB2312" w:cs="仿宋_GB2312"/>
                <w:color w:val="auto"/>
                <w:sz w:val="24"/>
                <w:szCs w:val="24"/>
              </w:rPr>
            </w:pPr>
          </w:p>
          <w:p w14:paraId="21E99632">
            <w:pPr>
              <w:pStyle w:val="10"/>
              <w:keepNext w:val="0"/>
              <w:keepLines w:val="0"/>
              <w:pageBreakBefore w:val="0"/>
              <w:widowControl/>
              <w:kinsoku/>
              <w:wordWrap/>
              <w:overflowPunct/>
              <w:topLinePunct w:val="0"/>
              <w:bidi w:val="0"/>
              <w:adjustRightInd w:val="0"/>
              <w:snapToGrid w:val="0"/>
              <w:spacing w:before="78" w:line="265" w:lineRule="auto"/>
              <w:ind w:left="206" w:right="197"/>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pacing w:val="-8"/>
                <w:sz w:val="24"/>
                <w:szCs w:val="24"/>
              </w:rPr>
              <w:t>创新创意</w:t>
            </w:r>
          </w:p>
        </w:tc>
        <w:tc>
          <w:tcPr>
            <w:tcW w:w="7207" w:type="dxa"/>
            <w:vAlign w:val="top"/>
          </w:tcPr>
          <w:p w14:paraId="3D48EE29">
            <w:pPr>
              <w:pStyle w:val="10"/>
              <w:keepNext w:val="0"/>
              <w:keepLines w:val="0"/>
              <w:pageBreakBefore w:val="0"/>
              <w:widowControl/>
              <w:kinsoku/>
              <w:wordWrap/>
              <w:overflowPunct/>
              <w:topLinePunct w:val="0"/>
              <w:bidi w:val="0"/>
              <w:adjustRightInd w:val="0"/>
              <w:snapToGrid w:val="0"/>
              <w:spacing w:before="126" w:line="220" w:lineRule="auto"/>
              <w:ind w:left="132"/>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3"/>
                <w:sz w:val="24"/>
                <w:szCs w:val="24"/>
              </w:rPr>
              <w:t>1.体现原始创意、创新。</w:t>
            </w:r>
          </w:p>
          <w:p w14:paraId="4E1548A8">
            <w:pPr>
              <w:pStyle w:val="10"/>
              <w:keepNext w:val="0"/>
              <w:keepLines w:val="0"/>
              <w:pageBreakBefore w:val="0"/>
              <w:widowControl/>
              <w:kinsoku/>
              <w:wordWrap/>
              <w:overflowPunct/>
              <w:topLinePunct w:val="0"/>
              <w:bidi w:val="0"/>
              <w:adjustRightInd w:val="0"/>
              <w:snapToGrid w:val="0"/>
              <w:spacing w:before="72" w:line="265" w:lineRule="auto"/>
              <w:ind w:left="113" w:right="23" w:hanging="4"/>
              <w:jc w:val="both"/>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2.体现面向职业和岗位的创意及创新，侧重于加工工艺创新、实用</w:t>
            </w:r>
            <w:r>
              <w:rPr>
                <w:rFonts w:hint="eastAsia" w:ascii="仿宋_GB2312" w:hAnsi="仿宋_GB2312" w:eastAsia="仿宋_GB2312" w:cs="仿宋_GB2312"/>
                <w:color w:val="auto"/>
                <w:spacing w:val="-7"/>
                <w:sz w:val="24"/>
                <w:szCs w:val="24"/>
              </w:rPr>
              <w:t>技术创新、产品（技术）数字化改良、应用性优化、民生类创意等。</w:t>
            </w:r>
            <w:r>
              <w:rPr>
                <w:rFonts w:hint="eastAsia" w:ascii="仿宋_GB2312" w:hAnsi="仿宋_GB2312" w:eastAsia="仿宋_GB2312" w:cs="仿宋_GB2312"/>
                <w:color w:val="auto"/>
                <w:spacing w:val="-4"/>
                <w:sz w:val="24"/>
                <w:szCs w:val="24"/>
              </w:rPr>
              <w:t>3.体现团队成员创新精神和创新能力。</w:t>
            </w:r>
          </w:p>
        </w:tc>
        <w:tc>
          <w:tcPr>
            <w:tcW w:w="770" w:type="dxa"/>
            <w:vAlign w:val="top"/>
          </w:tcPr>
          <w:p w14:paraId="0456AF76">
            <w:pPr>
              <w:keepNext w:val="0"/>
              <w:keepLines w:val="0"/>
              <w:pageBreakBefore w:val="0"/>
              <w:widowControl/>
              <w:kinsoku/>
              <w:wordWrap/>
              <w:overflowPunct/>
              <w:topLinePunct w:val="0"/>
              <w:bidi w:val="0"/>
              <w:adjustRightInd w:val="0"/>
              <w:snapToGrid w:val="0"/>
              <w:spacing w:line="323" w:lineRule="auto"/>
              <w:textAlignment w:val="baseline"/>
              <w:rPr>
                <w:rFonts w:hint="eastAsia" w:ascii="仿宋_GB2312" w:hAnsi="仿宋_GB2312" w:eastAsia="仿宋_GB2312" w:cs="仿宋_GB2312"/>
                <w:color w:val="auto"/>
                <w:sz w:val="24"/>
                <w:szCs w:val="24"/>
              </w:rPr>
            </w:pPr>
          </w:p>
          <w:p w14:paraId="2CAEA2AA">
            <w:pPr>
              <w:keepNext w:val="0"/>
              <w:keepLines w:val="0"/>
              <w:pageBreakBefore w:val="0"/>
              <w:widowControl/>
              <w:kinsoku/>
              <w:wordWrap/>
              <w:overflowPunct/>
              <w:topLinePunct w:val="0"/>
              <w:bidi w:val="0"/>
              <w:adjustRightInd w:val="0"/>
              <w:snapToGrid w:val="0"/>
              <w:spacing w:line="324" w:lineRule="auto"/>
              <w:textAlignment w:val="baseline"/>
              <w:rPr>
                <w:rFonts w:hint="eastAsia" w:ascii="仿宋_GB2312" w:hAnsi="仿宋_GB2312" w:eastAsia="仿宋_GB2312" w:cs="仿宋_GB2312"/>
                <w:color w:val="auto"/>
                <w:sz w:val="24"/>
                <w:szCs w:val="24"/>
              </w:rPr>
            </w:pPr>
          </w:p>
          <w:p w14:paraId="33ECE05E">
            <w:pPr>
              <w:keepNext w:val="0"/>
              <w:keepLines w:val="0"/>
              <w:pageBreakBefore w:val="0"/>
              <w:widowControl/>
              <w:kinsoku/>
              <w:wordWrap/>
              <w:overflowPunct/>
              <w:topLinePunct w:val="0"/>
              <w:bidi w:val="0"/>
              <w:adjustRightInd w:val="0"/>
              <w:snapToGrid w:val="0"/>
              <w:spacing w:before="69" w:line="188" w:lineRule="auto"/>
              <w:ind w:left="223"/>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10%</w:t>
            </w:r>
          </w:p>
        </w:tc>
      </w:tr>
    </w:tbl>
    <w:p w14:paraId="5BD26526">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（三）评分方法</w:t>
      </w:r>
    </w:p>
    <w:p w14:paraId="175380C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1.组织与分工</w:t>
      </w:r>
    </w:p>
    <w:p w14:paraId="73EB042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（1）参与大赛赛项成绩管理的组织机构包括裁判组、监督仲裁组，受赛项执委会领导。</w:t>
      </w:r>
    </w:p>
    <w:p w14:paraId="01E250BB">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（2）裁判组实行</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裁判长负责制</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，设裁判长1名，</w:t>
      </w:r>
      <w:r>
        <w:rPr>
          <w:rFonts w:hint="eastAsia" w:ascii="仿宋" w:hAnsi="仿宋" w:eastAsia="仿宋" w:cs="仿宋"/>
          <w:color w:val="auto"/>
          <w:spacing w:val="-1"/>
          <w:sz w:val="28"/>
          <w:szCs w:val="28"/>
          <w:lang w:val="en-US" w:eastAsia="zh-CN"/>
        </w:rPr>
        <w:t>加密裁判2人，</w:t>
      </w:r>
      <w:r>
        <w:rPr>
          <w:rFonts w:hint="eastAsia" w:ascii="仿宋" w:hAnsi="仿宋" w:eastAsia="仿宋" w:cs="仿宋"/>
          <w:color w:val="auto"/>
          <w:spacing w:val="-1"/>
          <w:sz w:val="28"/>
          <w:szCs w:val="28"/>
        </w:rPr>
        <w:t>评分裁判</w:t>
      </w:r>
      <w:r>
        <w:rPr>
          <w:rFonts w:hint="eastAsia" w:ascii="仿宋" w:hAnsi="仿宋" w:eastAsia="仿宋" w:cs="仿宋"/>
          <w:color w:val="auto"/>
          <w:spacing w:val="-1"/>
          <w:sz w:val="28"/>
          <w:szCs w:val="28"/>
          <w:lang w:val="en-US" w:eastAsia="zh-CN"/>
        </w:rPr>
        <w:t>3</w:t>
      </w:r>
      <w:r>
        <w:rPr>
          <w:rFonts w:hint="eastAsia" w:ascii="仿宋" w:hAnsi="仿宋" w:eastAsia="仿宋" w:cs="仿宋"/>
          <w:color w:val="auto"/>
          <w:spacing w:val="-1"/>
          <w:sz w:val="28"/>
          <w:szCs w:val="28"/>
        </w:rPr>
        <w:t>名，共计</w:t>
      </w:r>
      <w:r>
        <w:rPr>
          <w:rFonts w:hint="eastAsia" w:ascii="仿宋" w:hAnsi="仿宋" w:eastAsia="仿宋" w:cs="仿宋"/>
          <w:color w:val="auto"/>
          <w:spacing w:val="-1"/>
          <w:sz w:val="28"/>
          <w:szCs w:val="28"/>
          <w:lang w:val="en-US" w:eastAsia="zh-CN"/>
        </w:rPr>
        <w:t>6</w:t>
      </w:r>
      <w:r>
        <w:rPr>
          <w:rFonts w:hint="eastAsia" w:ascii="仿宋" w:hAnsi="仿宋" w:eastAsia="仿宋" w:cs="仿宋"/>
          <w:color w:val="auto"/>
          <w:spacing w:val="-1"/>
          <w:sz w:val="28"/>
          <w:szCs w:val="28"/>
        </w:rPr>
        <w:t>人。</w:t>
      </w:r>
    </w:p>
    <w:tbl>
      <w:tblPr>
        <w:tblStyle w:val="9"/>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195"/>
        <w:gridCol w:w="1523"/>
        <w:gridCol w:w="1651"/>
        <w:gridCol w:w="1505"/>
        <w:gridCol w:w="1807"/>
        <w:gridCol w:w="616"/>
      </w:tblGrid>
      <w:tr w14:paraId="57BA3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79" w:type="dxa"/>
            <w:vAlign w:val="top"/>
          </w:tcPr>
          <w:p w14:paraId="75DA94D2">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color w:val="auto"/>
                <w:sz w:val="24"/>
                <w:szCs w:val="24"/>
                <w:highlight w:val="none"/>
              </w:rPr>
            </w:pPr>
          </w:p>
          <w:p w14:paraId="0F4215FB">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14:textOutline w14:w="4358" w14:cap="sq" w14:cmpd="sng">
                  <w14:solidFill>
                    <w14:srgbClr w14:val="000000"/>
                  </w14:solidFill>
                  <w14:prstDash w14:val="solid"/>
                  <w14:bevel/>
                </w14:textOutline>
              </w:rPr>
              <w:t>序号</w:t>
            </w:r>
          </w:p>
        </w:tc>
        <w:tc>
          <w:tcPr>
            <w:tcW w:w="1195" w:type="dxa"/>
            <w:vAlign w:val="top"/>
          </w:tcPr>
          <w:p w14:paraId="73CDC453">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color w:val="auto"/>
                <w:sz w:val="24"/>
                <w:szCs w:val="24"/>
                <w:highlight w:val="none"/>
              </w:rPr>
            </w:pPr>
          </w:p>
          <w:p w14:paraId="019E10FF">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1"/>
                <w:sz w:val="24"/>
                <w:szCs w:val="24"/>
                <w:highlight w:val="none"/>
                <w14:textOutline w14:w="4358" w14:cap="sq" w14:cmpd="sng">
                  <w14:solidFill>
                    <w14:srgbClr w14:val="000000"/>
                  </w14:solidFill>
                  <w14:prstDash w14:val="solid"/>
                  <w14:bevel/>
                </w14:textOutline>
              </w:rPr>
              <w:t>类型</w:t>
            </w:r>
          </w:p>
        </w:tc>
        <w:tc>
          <w:tcPr>
            <w:tcW w:w="1523" w:type="dxa"/>
            <w:vAlign w:val="top"/>
          </w:tcPr>
          <w:p w14:paraId="7DEDFDCB">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color w:val="auto"/>
                <w:sz w:val="24"/>
                <w:szCs w:val="24"/>
                <w:highlight w:val="none"/>
              </w:rPr>
            </w:pPr>
          </w:p>
          <w:p w14:paraId="5D7AA0BF">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14:textOutline w14:w="4358" w14:cap="sq" w14:cmpd="sng">
                  <w14:solidFill>
                    <w14:srgbClr w14:val="000000"/>
                  </w14:solidFill>
                  <w14:prstDash w14:val="solid"/>
                  <w14:bevel/>
                </w14:textOutline>
              </w:rPr>
              <w:t>专业技术方向</w:t>
            </w:r>
          </w:p>
        </w:tc>
        <w:tc>
          <w:tcPr>
            <w:tcW w:w="1651" w:type="dxa"/>
            <w:vAlign w:val="center"/>
          </w:tcPr>
          <w:p w14:paraId="3CA8300D">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14:textOutline w14:w="4358" w14:cap="sq" w14:cmpd="sng">
                  <w14:solidFill>
                    <w14:srgbClr w14:val="000000"/>
                  </w14:solidFill>
                  <w14:prstDash w14:val="solid"/>
                  <w14:bevel/>
                </w14:textOutline>
              </w:rPr>
              <w:t>知识能力要</w:t>
            </w:r>
            <w:r>
              <w:rPr>
                <w:rFonts w:hint="eastAsia" w:ascii="仿宋_GB2312" w:hAnsi="仿宋_GB2312" w:eastAsia="仿宋_GB2312" w:cs="仿宋_GB2312"/>
                <w:color w:val="auto"/>
                <w:sz w:val="24"/>
                <w:szCs w:val="24"/>
                <w:highlight w:val="none"/>
                <w14:textOutline w14:w="4358" w14:cap="sq" w14:cmpd="sng">
                  <w14:solidFill>
                    <w14:srgbClr w14:val="000000"/>
                  </w14:solidFill>
                  <w14:prstDash w14:val="solid"/>
                  <w14:bevel/>
                </w14:textOutline>
              </w:rPr>
              <w:t>求</w:t>
            </w:r>
          </w:p>
        </w:tc>
        <w:tc>
          <w:tcPr>
            <w:tcW w:w="1505" w:type="dxa"/>
            <w:vAlign w:val="center"/>
          </w:tcPr>
          <w:p w14:paraId="7C3F4A46">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6"/>
                <w:sz w:val="24"/>
                <w:szCs w:val="24"/>
                <w:highlight w:val="none"/>
                <w14:textOutline w14:w="4358" w14:cap="sq" w14:cmpd="sng">
                  <w14:solidFill>
                    <w14:srgbClr w14:val="000000"/>
                  </w14:solidFill>
                  <w14:prstDash w14:val="solid"/>
                  <w14:bevel/>
                </w14:textOutline>
              </w:rPr>
              <w:t>执裁、教学、</w:t>
            </w:r>
            <w:r>
              <w:rPr>
                <w:rFonts w:hint="eastAsia" w:ascii="仿宋_GB2312" w:hAnsi="仿宋_GB2312" w:eastAsia="仿宋_GB2312" w:cs="仿宋_GB2312"/>
                <w:color w:val="auto"/>
                <w:spacing w:val="-4"/>
                <w:sz w:val="24"/>
                <w:szCs w:val="24"/>
                <w:highlight w:val="none"/>
                <w14:textOutline w14:w="4358" w14:cap="sq" w14:cmpd="sng">
                  <w14:solidFill>
                    <w14:srgbClr w14:val="000000"/>
                  </w14:solidFill>
                  <w14:prstDash w14:val="solid"/>
                  <w14:bevel/>
                </w14:textOutline>
              </w:rPr>
              <w:t>工作经历</w:t>
            </w:r>
          </w:p>
        </w:tc>
        <w:tc>
          <w:tcPr>
            <w:tcW w:w="1807" w:type="dxa"/>
            <w:vAlign w:val="top"/>
          </w:tcPr>
          <w:p w14:paraId="687D9182">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14:textOutline w14:w="4358" w14:cap="sq" w14:cmpd="sng">
                  <w14:solidFill>
                    <w14:srgbClr w14:val="000000"/>
                  </w14:solidFill>
                  <w14:prstDash w14:val="solid"/>
                  <w14:bevel/>
                </w14:textOutline>
              </w:rPr>
              <w:t>专业技术职称</w:t>
            </w:r>
          </w:p>
          <w:p w14:paraId="7B910B7D">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14:textOutline w14:w="4358" w14:cap="sq" w14:cmpd="sng">
                  <w14:solidFill>
                    <w14:srgbClr w14:val="000000"/>
                  </w14:solidFill>
                  <w14:prstDash w14:val="solid"/>
                  <w14:bevel/>
                </w14:textOutline>
              </w:rPr>
              <w:t>（职业资格等</w:t>
            </w:r>
          </w:p>
          <w:p w14:paraId="14D91324">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14:textOutline w14:w="4358" w14:cap="sq" w14:cmpd="sng">
                  <w14:solidFill>
                    <w14:srgbClr w14:val="000000"/>
                  </w14:solidFill>
                  <w14:prstDash w14:val="solid"/>
                  <w14:bevel/>
                </w14:textOutline>
              </w:rPr>
              <w:t>级）</w:t>
            </w:r>
          </w:p>
        </w:tc>
        <w:tc>
          <w:tcPr>
            <w:tcW w:w="616" w:type="dxa"/>
            <w:textDirection w:val="tbRlV"/>
            <w:vAlign w:val="center"/>
          </w:tcPr>
          <w:p w14:paraId="3C50F2FA">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4"/>
                <w:sz w:val="24"/>
                <w:szCs w:val="24"/>
                <w:highlight w:val="none"/>
                <w14:textOutline w14:w="4358" w14:cap="sq" w14:cmpd="sng">
                  <w14:solidFill>
                    <w14:srgbClr w14:val="000000"/>
                  </w14:solidFill>
                  <w14:prstDash w14:val="solid"/>
                  <w14:bevel/>
                </w14:textOutline>
              </w:rPr>
              <w:t>人数</w:t>
            </w:r>
          </w:p>
        </w:tc>
      </w:tr>
      <w:tr w14:paraId="0D054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779" w:type="dxa"/>
            <w:vAlign w:val="center"/>
          </w:tcPr>
          <w:p w14:paraId="77BAB54F">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195" w:type="dxa"/>
            <w:vAlign w:val="center"/>
          </w:tcPr>
          <w:p w14:paraId="5E3FED15">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裁判</w:t>
            </w:r>
            <w:r>
              <w:rPr>
                <w:rFonts w:hint="eastAsia" w:ascii="仿宋_GB2312" w:hAnsi="仿宋_GB2312" w:eastAsia="仿宋_GB2312" w:cs="仿宋_GB2312"/>
                <w:color w:val="auto"/>
                <w:sz w:val="24"/>
                <w:szCs w:val="24"/>
                <w:highlight w:val="none"/>
              </w:rPr>
              <w:t>长</w:t>
            </w:r>
          </w:p>
        </w:tc>
        <w:tc>
          <w:tcPr>
            <w:tcW w:w="1523" w:type="dxa"/>
            <w:vAlign w:val="center"/>
          </w:tcPr>
          <w:p w14:paraId="34211147">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虚拟现实技术、数字媒体技术专业相关</w:t>
            </w:r>
          </w:p>
        </w:tc>
        <w:tc>
          <w:tcPr>
            <w:tcW w:w="1651" w:type="dxa"/>
            <w:tcBorders>
              <w:bottom w:val="single" w:color="auto" w:sz="4" w:space="0"/>
            </w:tcBorders>
            <w:vAlign w:val="center"/>
          </w:tcPr>
          <w:p w14:paraId="31F2A8FB">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both"/>
              <w:textAlignment w:val="baseline"/>
              <w:rPr>
                <w:rFonts w:hint="eastAsia" w:ascii="仿宋_GB2312" w:hAnsi="仿宋_GB2312" w:eastAsia="仿宋_GB2312" w:cs="仿宋_GB2312"/>
                <w:color w:val="auto"/>
                <w:sz w:val="24"/>
                <w:szCs w:val="24"/>
                <w:highlight w:val="none"/>
              </w:rPr>
            </w:pPr>
            <w:r>
              <w:rPr>
                <w:rFonts w:hint="eastAsia" w:eastAsia="仿宋_GB2312"/>
                <w:color w:val="auto"/>
                <w:sz w:val="24"/>
                <w:szCs w:val="24"/>
              </w:rPr>
              <w:t>具备数字化产品设计与制作整体把控能力</w:t>
            </w:r>
          </w:p>
        </w:tc>
        <w:tc>
          <w:tcPr>
            <w:tcW w:w="1505" w:type="dxa"/>
            <w:tcBorders>
              <w:bottom w:val="single" w:color="auto" w:sz="4" w:space="0"/>
            </w:tcBorders>
            <w:vAlign w:val="center"/>
          </w:tcPr>
          <w:p w14:paraId="7CDCA886">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4"/>
                <w:sz w:val="24"/>
                <w:szCs w:val="24"/>
                <w:highlight w:val="none"/>
              </w:rPr>
              <w:t>具有省级技</w:t>
            </w:r>
            <w:r>
              <w:rPr>
                <w:rFonts w:hint="eastAsia" w:ascii="仿宋_GB2312" w:hAnsi="仿宋_GB2312" w:eastAsia="仿宋_GB2312" w:cs="仿宋_GB2312"/>
                <w:color w:val="auto"/>
                <w:spacing w:val="16"/>
                <w:sz w:val="24"/>
                <w:szCs w:val="24"/>
                <w:highlight w:val="none"/>
              </w:rPr>
              <w:t>能竞赛或相关全国行业</w:t>
            </w:r>
            <w:r>
              <w:rPr>
                <w:rFonts w:hint="eastAsia" w:ascii="仿宋_GB2312" w:hAnsi="仿宋_GB2312" w:eastAsia="仿宋_GB2312" w:cs="仿宋_GB2312"/>
                <w:color w:val="auto"/>
                <w:spacing w:val="-9"/>
                <w:sz w:val="24"/>
                <w:szCs w:val="24"/>
                <w:highlight w:val="none"/>
              </w:rPr>
              <w:t>赛执裁经</w:t>
            </w:r>
            <w:r>
              <w:rPr>
                <w:rFonts w:hint="eastAsia" w:ascii="仿宋_GB2312" w:hAnsi="仿宋_GB2312" w:eastAsia="仿宋_GB2312" w:cs="仿宋_GB2312"/>
                <w:color w:val="auto"/>
                <w:spacing w:val="6"/>
                <w:sz w:val="24"/>
                <w:szCs w:val="24"/>
                <w:highlight w:val="none"/>
              </w:rPr>
              <w:t>验、从事赛</w:t>
            </w:r>
            <w:r>
              <w:rPr>
                <w:rFonts w:hint="eastAsia" w:ascii="仿宋_GB2312" w:hAnsi="仿宋_GB2312" w:eastAsia="仿宋_GB2312" w:cs="仿宋_GB2312"/>
                <w:color w:val="auto"/>
                <w:spacing w:val="16"/>
                <w:sz w:val="24"/>
                <w:szCs w:val="24"/>
                <w:highlight w:val="none"/>
              </w:rPr>
              <w:t>项所涉及专业（职业）</w:t>
            </w:r>
            <w:r>
              <w:rPr>
                <w:rFonts w:hint="eastAsia" w:ascii="仿宋_GB2312" w:hAnsi="仿宋_GB2312" w:eastAsia="仿宋_GB2312" w:cs="仿宋_GB2312"/>
                <w:color w:val="auto"/>
                <w:spacing w:val="-6"/>
                <w:sz w:val="24"/>
                <w:szCs w:val="24"/>
                <w:highlight w:val="none"/>
              </w:rPr>
              <w:t>相关工作10</w:t>
            </w:r>
            <w:r>
              <w:rPr>
                <w:rFonts w:hint="eastAsia" w:ascii="仿宋_GB2312" w:hAnsi="仿宋_GB2312" w:eastAsia="仿宋_GB2312" w:cs="仿宋_GB2312"/>
                <w:color w:val="auto"/>
                <w:spacing w:val="-2"/>
                <w:sz w:val="24"/>
                <w:szCs w:val="24"/>
                <w:highlight w:val="none"/>
              </w:rPr>
              <w:t>年及以上</w:t>
            </w:r>
          </w:p>
        </w:tc>
        <w:tc>
          <w:tcPr>
            <w:tcW w:w="1807" w:type="dxa"/>
            <w:tcBorders>
              <w:bottom w:val="single" w:color="auto" w:sz="4" w:space="0"/>
            </w:tcBorders>
            <w:vAlign w:val="center"/>
          </w:tcPr>
          <w:p w14:paraId="032C8132">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副高及以上专</w:t>
            </w:r>
            <w:r>
              <w:rPr>
                <w:rFonts w:hint="eastAsia" w:ascii="仿宋_GB2312" w:hAnsi="仿宋_GB2312" w:eastAsia="仿宋_GB2312" w:cs="仿宋_GB2312"/>
                <w:color w:val="auto"/>
                <w:spacing w:val="-4"/>
                <w:sz w:val="24"/>
                <w:szCs w:val="24"/>
                <w:highlight w:val="none"/>
              </w:rPr>
              <w:t>业技术职称或高级技师职业</w:t>
            </w:r>
            <w:r>
              <w:rPr>
                <w:rFonts w:hint="eastAsia" w:ascii="仿宋_GB2312" w:hAnsi="仿宋_GB2312" w:eastAsia="仿宋_GB2312" w:cs="仿宋_GB2312"/>
                <w:color w:val="auto"/>
                <w:spacing w:val="-10"/>
                <w:sz w:val="24"/>
                <w:szCs w:val="24"/>
                <w:highlight w:val="none"/>
              </w:rPr>
              <w:t>资格</w:t>
            </w:r>
          </w:p>
        </w:tc>
        <w:tc>
          <w:tcPr>
            <w:tcW w:w="616" w:type="dxa"/>
            <w:vAlign w:val="center"/>
          </w:tcPr>
          <w:p w14:paraId="2ADF2904">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657E4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779" w:type="dxa"/>
            <w:vAlign w:val="center"/>
          </w:tcPr>
          <w:p w14:paraId="6012D865">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195" w:type="dxa"/>
            <w:vAlign w:val="center"/>
          </w:tcPr>
          <w:p w14:paraId="2682440E">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加密裁判</w:t>
            </w:r>
          </w:p>
        </w:tc>
        <w:tc>
          <w:tcPr>
            <w:tcW w:w="1523" w:type="dxa"/>
            <w:tcBorders>
              <w:right w:val="single" w:color="auto" w:sz="4" w:space="0"/>
            </w:tcBorders>
            <w:vAlign w:val="center"/>
          </w:tcPr>
          <w:p w14:paraId="6CA684AD">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6"/>
                <w:sz w:val="24"/>
                <w:szCs w:val="24"/>
                <w:highlight w:val="none"/>
              </w:rPr>
              <w:t>新闻传播类</w:t>
            </w:r>
            <w:r>
              <w:rPr>
                <w:rFonts w:hint="eastAsia" w:ascii="仿宋_GB2312" w:hAnsi="仿宋_GB2312" w:cs="仿宋_GB2312"/>
                <w:color w:val="auto"/>
                <w:spacing w:val="-16"/>
                <w:sz w:val="24"/>
                <w:szCs w:val="24"/>
                <w:highlight w:val="none"/>
                <w:lang w:eastAsia="zh-CN"/>
              </w:rPr>
              <w:t>、</w:t>
            </w:r>
            <w:r>
              <w:rPr>
                <w:rFonts w:hint="eastAsia" w:ascii="仿宋_GB2312" w:hAnsi="仿宋_GB2312" w:eastAsia="仿宋_GB2312" w:cs="仿宋_GB2312"/>
                <w:color w:val="auto"/>
                <w:spacing w:val="-16"/>
                <w:sz w:val="24"/>
                <w:szCs w:val="24"/>
                <w:highlight w:val="none"/>
              </w:rPr>
              <w:t>计</w:t>
            </w:r>
            <w:r>
              <w:rPr>
                <w:rFonts w:hint="eastAsia" w:ascii="仿宋_GB2312" w:hAnsi="仿宋_GB2312" w:eastAsia="仿宋_GB2312" w:cs="仿宋_GB2312"/>
                <w:color w:val="auto"/>
                <w:spacing w:val="21"/>
                <w:sz w:val="24"/>
                <w:szCs w:val="24"/>
                <w:highlight w:val="none"/>
              </w:rPr>
              <w:t>算机类相关专</w:t>
            </w:r>
            <w:r>
              <w:rPr>
                <w:rFonts w:hint="eastAsia" w:ascii="仿宋_GB2312" w:hAnsi="仿宋_GB2312" w:eastAsia="仿宋_GB2312" w:cs="仿宋_GB2312"/>
                <w:color w:val="auto"/>
                <w:spacing w:val="-16"/>
                <w:sz w:val="24"/>
                <w:szCs w:val="24"/>
                <w:highlight w:val="none"/>
              </w:rPr>
              <w:t>业、数字媒体艺</w:t>
            </w:r>
            <w:r>
              <w:rPr>
                <w:rFonts w:hint="eastAsia" w:ascii="仿宋_GB2312" w:hAnsi="仿宋_GB2312" w:eastAsia="仿宋_GB2312" w:cs="仿宋_GB2312"/>
                <w:color w:val="auto"/>
                <w:spacing w:val="-3"/>
                <w:sz w:val="24"/>
                <w:szCs w:val="24"/>
                <w:highlight w:val="none"/>
              </w:rPr>
              <w:t>术设计专业</w:t>
            </w:r>
          </w:p>
        </w:tc>
        <w:tc>
          <w:tcPr>
            <w:tcW w:w="1651" w:type="dxa"/>
            <w:tcBorders>
              <w:top w:val="single" w:color="auto" w:sz="4" w:space="0"/>
              <w:left w:val="single" w:color="auto" w:sz="4" w:space="0"/>
              <w:bottom w:val="single" w:color="auto" w:sz="4" w:space="0"/>
              <w:right w:val="single" w:color="auto" w:sz="4" w:space="0"/>
            </w:tcBorders>
            <w:vAlign w:val="center"/>
          </w:tcPr>
          <w:p w14:paraId="641E4F78">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熟悉</w:t>
            </w:r>
            <w:r>
              <w:rPr>
                <w:rFonts w:hint="eastAsia" w:eastAsia="仿宋_GB2312"/>
                <w:color w:val="auto"/>
                <w:sz w:val="24"/>
                <w:szCs w:val="24"/>
              </w:rPr>
              <w:t>虚拟现实技术、数字媒体技术</w:t>
            </w:r>
            <w:r>
              <w:rPr>
                <w:rFonts w:hint="eastAsia" w:ascii="仿宋_GB2312" w:hAnsi="仿宋_GB2312" w:eastAsia="仿宋_GB2312" w:cs="仿宋_GB2312"/>
                <w:color w:val="auto"/>
                <w:spacing w:val="-3"/>
                <w:sz w:val="24"/>
                <w:szCs w:val="24"/>
                <w:highlight w:val="none"/>
              </w:rPr>
              <w:t>知识/技能</w:t>
            </w:r>
          </w:p>
        </w:tc>
        <w:tc>
          <w:tcPr>
            <w:tcW w:w="1505" w:type="dxa"/>
            <w:vMerge w:val="restart"/>
            <w:tcBorders>
              <w:top w:val="single" w:color="auto" w:sz="4" w:space="0"/>
              <w:left w:val="single" w:color="auto" w:sz="4" w:space="0"/>
              <w:bottom w:val="single" w:color="auto" w:sz="4" w:space="0"/>
              <w:right w:val="single" w:color="auto" w:sz="4" w:space="0"/>
            </w:tcBorders>
            <w:vAlign w:val="center"/>
          </w:tcPr>
          <w:p w14:paraId="708DA713">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拥有相关大</w:t>
            </w:r>
          </w:p>
          <w:p w14:paraId="33330B4B">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赛执裁经验</w:t>
            </w:r>
          </w:p>
          <w:p w14:paraId="2B8E9594">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或相关专业</w:t>
            </w:r>
          </w:p>
          <w:p w14:paraId="75AF75DF">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7"/>
                <w:sz w:val="24"/>
                <w:szCs w:val="24"/>
                <w:highlight w:val="none"/>
              </w:rPr>
              <w:t>教学、工作5</w:t>
            </w:r>
            <w:r>
              <w:rPr>
                <w:rFonts w:hint="eastAsia" w:ascii="仿宋_GB2312" w:hAnsi="仿宋_GB2312" w:eastAsia="仿宋_GB2312" w:cs="仿宋_GB2312"/>
                <w:color w:val="auto"/>
                <w:spacing w:val="-3"/>
                <w:sz w:val="24"/>
                <w:szCs w:val="24"/>
                <w:highlight w:val="none"/>
              </w:rPr>
              <w:t>年以上从业</w:t>
            </w:r>
            <w:r>
              <w:rPr>
                <w:rFonts w:hint="eastAsia" w:ascii="仿宋_GB2312" w:hAnsi="仿宋_GB2312" w:eastAsia="仿宋_GB2312" w:cs="仿宋_GB2312"/>
                <w:color w:val="auto"/>
                <w:spacing w:val="-8"/>
                <w:sz w:val="24"/>
                <w:szCs w:val="24"/>
                <w:highlight w:val="none"/>
              </w:rPr>
              <w:t>经验</w:t>
            </w:r>
          </w:p>
        </w:tc>
        <w:tc>
          <w:tcPr>
            <w:tcW w:w="1807" w:type="dxa"/>
            <w:tcBorders>
              <w:top w:val="single" w:color="auto" w:sz="4" w:space="0"/>
              <w:left w:val="single" w:color="auto" w:sz="4" w:space="0"/>
              <w:bottom w:val="single" w:color="auto" w:sz="4" w:space="0"/>
              <w:right w:val="single" w:color="auto" w:sz="4" w:space="0"/>
            </w:tcBorders>
            <w:vAlign w:val="center"/>
          </w:tcPr>
          <w:p w14:paraId="6EB92402">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中级及以上专</w:t>
            </w:r>
            <w:r>
              <w:rPr>
                <w:rFonts w:hint="eastAsia" w:ascii="仿宋_GB2312" w:hAnsi="仿宋_GB2312" w:eastAsia="仿宋_GB2312" w:cs="仿宋_GB2312"/>
                <w:color w:val="auto"/>
                <w:spacing w:val="-4"/>
                <w:sz w:val="24"/>
                <w:szCs w:val="24"/>
                <w:highlight w:val="none"/>
              </w:rPr>
              <w:t>业技术职称或中级职业资格</w:t>
            </w:r>
          </w:p>
        </w:tc>
        <w:tc>
          <w:tcPr>
            <w:tcW w:w="616" w:type="dxa"/>
            <w:tcBorders>
              <w:left w:val="single" w:color="auto" w:sz="4" w:space="0"/>
            </w:tcBorders>
            <w:vAlign w:val="center"/>
          </w:tcPr>
          <w:p w14:paraId="00939596">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p>
          <w:p w14:paraId="7AC95110">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r>
      <w:tr w14:paraId="23964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779" w:type="dxa"/>
            <w:vAlign w:val="center"/>
          </w:tcPr>
          <w:p w14:paraId="431B9E27">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195" w:type="dxa"/>
            <w:vAlign w:val="center"/>
          </w:tcPr>
          <w:p w14:paraId="718F83A5">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评分裁判</w:t>
            </w:r>
          </w:p>
        </w:tc>
        <w:tc>
          <w:tcPr>
            <w:tcW w:w="1523" w:type="dxa"/>
            <w:tcBorders>
              <w:right w:val="single" w:color="auto" w:sz="4" w:space="0"/>
            </w:tcBorders>
            <w:vAlign w:val="center"/>
          </w:tcPr>
          <w:p w14:paraId="60198982">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虚拟现实技术、数字媒体技术专业相关</w:t>
            </w:r>
          </w:p>
        </w:tc>
        <w:tc>
          <w:tcPr>
            <w:tcW w:w="1651" w:type="dxa"/>
            <w:tcBorders>
              <w:top w:val="single" w:color="auto" w:sz="4" w:space="0"/>
              <w:left w:val="single" w:color="auto" w:sz="4" w:space="0"/>
              <w:bottom w:val="single" w:color="auto" w:sz="4" w:space="0"/>
              <w:right w:val="single" w:color="auto" w:sz="4" w:space="0"/>
            </w:tcBorders>
            <w:vAlign w:val="center"/>
          </w:tcPr>
          <w:p w14:paraId="0CA5C37B">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p>
          <w:p w14:paraId="0E11CED1">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精通</w:t>
            </w:r>
            <w:r>
              <w:rPr>
                <w:rFonts w:hint="eastAsia" w:ascii="仿宋_GB2312" w:hAnsi="仿宋_GB2312" w:eastAsia="仿宋_GB2312" w:cs="仿宋_GB2312"/>
                <w:color w:val="auto"/>
                <w:spacing w:val="-5"/>
                <w:sz w:val="24"/>
                <w:szCs w:val="24"/>
                <w:highlight w:val="none"/>
              </w:rPr>
              <w:t>熟悉</w:t>
            </w:r>
            <w:r>
              <w:rPr>
                <w:rFonts w:hint="eastAsia" w:eastAsia="仿宋_GB2312"/>
                <w:color w:val="auto"/>
                <w:sz w:val="24"/>
                <w:szCs w:val="24"/>
              </w:rPr>
              <w:t>虚拟现实技术、数字媒体技术</w:t>
            </w:r>
            <w:r>
              <w:rPr>
                <w:rFonts w:hint="eastAsia" w:ascii="仿宋_GB2312" w:hAnsi="仿宋_GB2312" w:eastAsia="仿宋_GB2312" w:cs="仿宋_GB2312"/>
                <w:color w:val="auto"/>
                <w:spacing w:val="-3"/>
                <w:sz w:val="24"/>
                <w:szCs w:val="24"/>
                <w:highlight w:val="none"/>
              </w:rPr>
              <w:t>知识/技能</w:t>
            </w:r>
          </w:p>
        </w:tc>
        <w:tc>
          <w:tcPr>
            <w:tcW w:w="1505" w:type="dxa"/>
            <w:vMerge w:val="continue"/>
            <w:tcBorders>
              <w:top w:val="single" w:color="auto" w:sz="4" w:space="0"/>
              <w:left w:val="single" w:color="auto" w:sz="4" w:space="0"/>
              <w:bottom w:val="single" w:color="auto" w:sz="4" w:space="0"/>
              <w:right w:val="single" w:color="auto" w:sz="4" w:space="0"/>
            </w:tcBorders>
            <w:vAlign w:val="center"/>
          </w:tcPr>
          <w:p w14:paraId="4CC65F1B">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3DA10305">
            <w:pPr>
              <w:pStyle w:val="10"/>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p>
          <w:p w14:paraId="23725E2C">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副高及以上专</w:t>
            </w:r>
            <w:r>
              <w:rPr>
                <w:rFonts w:hint="eastAsia" w:ascii="仿宋_GB2312" w:hAnsi="仿宋_GB2312" w:eastAsia="仿宋_GB2312" w:cs="仿宋_GB2312"/>
                <w:color w:val="auto"/>
                <w:spacing w:val="-4"/>
                <w:sz w:val="24"/>
                <w:szCs w:val="24"/>
                <w:highlight w:val="none"/>
              </w:rPr>
              <w:t>业技术职称或高级职业资格</w:t>
            </w:r>
          </w:p>
        </w:tc>
        <w:tc>
          <w:tcPr>
            <w:tcW w:w="616" w:type="dxa"/>
            <w:tcBorders>
              <w:left w:val="single" w:color="auto" w:sz="4" w:space="0"/>
            </w:tcBorders>
            <w:vAlign w:val="center"/>
          </w:tcPr>
          <w:p w14:paraId="7779B45C">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3</w:t>
            </w:r>
          </w:p>
        </w:tc>
      </w:tr>
      <w:tr w14:paraId="72809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076" w:type="dxa"/>
            <w:gridSpan w:val="7"/>
            <w:vAlign w:val="top"/>
          </w:tcPr>
          <w:p w14:paraId="510FB956">
            <w:pPr>
              <w:keepNext w:val="0"/>
              <w:keepLines w:val="0"/>
              <w:pageBreakBefore w:val="0"/>
              <w:widowControl/>
              <w:kinsoku/>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14:textOutline w14:w="4358" w14:cap="sq" w14:cmpd="sng">
                  <w14:solidFill>
                    <w14:srgbClr w14:val="000000"/>
                  </w14:solidFill>
                  <w14:prstDash w14:val="solid"/>
                  <w14:bevel/>
                </w14:textOutline>
              </w:rPr>
              <w:t>裁判总人数：</w:t>
            </w:r>
            <w:r>
              <w:rPr>
                <w:rFonts w:hint="eastAsia" w:ascii="仿宋_GB2312" w:hAnsi="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人</w:t>
            </w:r>
          </w:p>
        </w:tc>
      </w:tr>
    </w:tbl>
    <w:p w14:paraId="272A778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2.裁判评分方法</w:t>
      </w:r>
    </w:p>
    <w:p w14:paraId="5DC4056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成绩评定充分依据大赛评分要素，坚持公正客观、质量优先、标准统一、透明公开、宁缺毋滥原则，确保评审过程的公正性。客现性和有效性，为保证赛事质量和奖项含金量，如评出的获奖等次、数量未达到设置比例要求，空缺。</w:t>
      </w:r>
    </w:p>
    <w:p w14:paraId="700193C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每名裁判员独立评判，如裁判员之间评判结果差距超出50%，则重新进行评判。</w:t>
      </w:r>
    </w:p>
    <w:p w14:paraId="3105A37B">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成绩评定过程中的所有评分材料须由相应评分裁判签字确认，更正成绩需经裁判本人、裁判长及监督仲裁组长在更正处签字。</w:t>
      </w:r>
    </w:p>
    <w:p w14:paraId="1C52204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3.成绩产生方法</w:t>
      </w:r>
    </w:p>
    <w:p w14:paraId="0290D67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比赛成绩按100分制计分，从高到低进行排名。</w:t>
      </w:r>
    </w:p>
    <w:p w14:paraId="05687D04">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4.成绩审核方法</w:t>
      </w:r>
    </w:p>
    <w:p w14:paraId="2F307B3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为保障成绩评判的准确性，监督仲裁组对赛项总成绩排名前30%的所有参赛队伍（选手）的成绩进行复核；对其余成绩进行抽检复核，抽检覆盖率不得低于15%。监督仲裁组须将复检中发现的错误以书面方式及时告知裁判长，由裁判长更正成绩并签字确认。复核、抽检错误率超过5%的，裁判组须对所有成绩进行复核。</w:t>
      </w:r>
    </w:p>
    <w:p w14:paraId="535E055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5.成绩公布方法</w:t>
      </w:r>
    </w:p>
    <w:p w14:paraId="0456C77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裁判长正式提交各参赛队的评分结果并复核无误后，加密裁判在监督仲裁人员监督下对加密结果进行逐层解密。</w:t>
      </w:r>
    </w:p>
    <w:p w14:paraId="28AB315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解密后的各参赛队成绩汇总成比赛成绩，经裁判长、监督仲裁组签字，公示2小时且无异议后，正式公布比赛结果，将赛项总成绩的最终结果录入赛务管理系统，经裁判长、监督仲裁组长在系统导出成绩单上审核签字后，在闭赛式上宣布并颁发证书。</w:t>
      </w:r>
    </w:p>
    <w:p w14:paraId="6AF880AD">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本赛项所有裁判将签订保密协议，严守保密纪律，不得私自透露赛题非公开部分的内容和比赛结果。</w:t>
      </w:r>
    </w:p>
    <w:p w14:paraId="414BC6D4">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p>
    <w:p w14:paraId="09C670C4">
      <w:pPr>
        <w:keepNext w:val="0"/>
        <w:keepLines w:val="0"/>
        <w:pageBreakBefore w:val="0"/>
        <w:widowControl/>
        <w:numPr>
          <w:ilvl w:val="0"/>
          <w:numId w:val="3"/>
        </w:numPr>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lang w:val="en-US" w:eastAsia="zh-CN"/>
        </w:rPr>
      </w:pPr>
      <w:bookmarkStart w:id="0" w:name="（三）评分方法"/>
      <w:bookmarkEnd w:id="0"/>
      <w:r>
        <w:rPr>
          <w:rFonts w:hint="eastAsia" w:ascii="黑体" w:hAnsi="黑体" w:eastAsia="黑体" w:cs="黑体"/>
          <w:color w:val="auto"/>
          <w:spacing w:val="7"/>
          <w:sz w:val="31"/>
          <w:szCs w:val="31"/>
          <w:lang w:val="en-US" w:eastAsia="zh-CN"/>
        </w:rPr>
        <w:t>奖项设置</w:t>
      </w:r>
    </w:p>
    <w:p w14:paraId="6A1377B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rPr>
        <w:t>本赛项设团队奖项，以实际参赛队数量确定奖项：一等奖占参赛队总数的10%，二等奖占参赛队总数的20%，三等奖占参赛队总数的30%（小数点后四舍五入）。</w:t>
      </w:r>
      <w:r>
        <w:rPr>
          <w:rFonts w:hint="eastAsia" w:ascii="仿宋" w:hAnsi="仿宋" w:eastAsia="仿宋" w:cs="仿宋"/>
          <w:color w:val="auto"/>
          <w:spacing w:val="-1"/>
          <w:sz w:val="28"/>
          <w:szCs w:val="28"/>
          <w:lang w:val="en-US" w:eastAsia="zh-CN"/>
        </w:rPr>
        <w:t>总获奖队数不超过20个。承办部门获奖个数不超过该赛项获奖总数的50%。</w:t>
      </w:r>
    </w:p>
    <w:p w14:paraId="09E2CC77">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default" w:ascii="仿宋" w:hAnsi="仿宋" w:eastAsia="仿宋" w:cs="仿宋"/>
          <w:color w:val="auto"/>
          <w:spacing w:val="-1"/>
          <w:sz w:val="28"/>
          <w:szCs w:val="28"/>
          <w:lang w:val="en-US" w:eastAsia="zh-CN"/>
        </w:rPr>
      </w:pPr>
    </w:p>
    <w:p w14:paraId="54A387DB">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lang w:val="en-US" w:eastAsia="zh-CN"/>
        </w:rPr>
      </w:pPr>
      <w:r>
        <w:rPr>
          <w:rFonts w:hint="eastAsia" w:ascii="黑体" w:hAnsi="黑体" w:eastAsia="黑体" w:cs="黑体"/>
          <w:color w:val="auto"/>
          <w:spacing w:val="7"/>
          <w:sz w:val="31"/>
          <w:szCs w:val="31"/>
          <w:lang w:val="en-US" w:eastAsia="zh-CN"/>
        </w:rPr>
        <w:t>十三、赛项预案</w:t>
      </w:r>
    </w:p>
    <w:p w14:paraId="011F899D">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（一）场地处理预案</w:t>
      </w:r>
    </w:p>
    <w:p w14:paraId="2A21F587">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1.赛场按10%比例提供备用工位和设备，需要时可及时更换。若出现死机、蓝屏等现象，选手举手示意，在确定情况后，可更换备用设备或调整工位。</w:t>
      </w:r>
    </w:p>
    <w:p w14:paraId="0ED8D2E6">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2.竞赛场地配备应急电源，为竞赛设备提供30—60分钟供电保障</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若出现非正常停电，做以下处理：</w:t>
      </w:r>
    </w:p>
    <w:p w14:paraId="3895C41D">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（1）所有现场人员保持镇静，在电源保护装置的有效时间内备份操作数据，等候处理决定。</w:t>
      </w:r>
    </w:p>
    <w:p w14:paraId="73D2B90E">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（2）现场裁判及时确认情况，联系现场技术人员处理，登记详细情况。恢复后，由裁判组集体根据竞赛内容特点商定采用继续比赛、顺延比赛时间、重赛等处理办法。</w:t>
      </w:r>
    </w:p>
    <w:p w14:paraId="07C1A98E">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（3）必要时</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保卫人员开启安全通道，有序疏散现场人员离场。</w:t>
      </w:r>
    </w:p>
    <w:p w14:paraId="3742635D">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t>（</w:t>
      </w:r>
      <w:r>
        <w:rPr>
          <w:rFonts w:hint="eastAsia" w:ascii="仿宋" w:hAnsi="仿宋" w:eastAsia="仿宋" w:cs="仿宋"/>
          <w:color w:val="auto"/>
          <w:spacing w:val="-2"/>
          <w:sz w:val="28"/>
          <w:szCs w:val="28"/>
          <w:lang w:val="en-US" w:eastAsia="zh-CN"/>
          <w14:textOutline w14:w="5103" w14:cap="sq" w14:cmpd="sng">
            <w14:solidFill>
              <w14:srgbClr w14:val="000000"/>
            </w14:solidFill>
            <w14:prstDash w14:val="solid"/>
            <w14:bevel/>
          </w14:textOutline>
        </w:rPr>
        <w:t>二</w:t>
      </w:r>
      <w:r>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t>）重大问题处理预案</w:t>
      </w:r>
    </w:p>
    <w:p w14:paraId="2A44A422">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赛场出现重大突发事件或重大安全问题，经赛项执委会和专家组同意，暂停比赛，由涉及人员有关领导协调处理解决</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赛场若发生意外伤害、意外疾病等重大事故，裁判长立即中止相关人员比赛，第一时间由承办校医疗站校医抢救，并呼叫120送往医院处理。</w:t>
      </w:r>
    </w:p>
    <w:p w14:paraId="577E1946">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p>
    <w:p w14:paraId="6D02DD28">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360" w:lineRule="auto"/>
        <w:ind w:leftChars="200" w:right="0" w:rightChars="0"/>
        <w:textAlignment w:val="baseline"/>
        <w:rPr>
          <w:rFonts w:hint="eastAsia" w:ascii="黑体" w:hAnsi="黑体" w:eastAsia="黑体" w:cs="黑体"/>
          <w:color w:val="auto"/>
          <w:spacing w:val="7"/>
          <w:sz w:val="31"/>
          <w:szCs w:val="31"/>
          <w:lang w:val="en-US" w:eastAsia="zh-CN"/>
        </w:rPr>
      </w:pPr>
      <w:r>
        <w:rPr>
          <w:rFonts w:hint="eastAsia" w:ascii="黑体" w:hAnsi="黑体" w:eastAsia="黑体" w:cs="黑体"/>
          <w:color w:val="auto"/>
          <w:spacing w:val="7"/>
          <w:sz w:val="31"/>
          <w:szCs w:val="31"/>
          <w:lang w:val="en-US" w:eastAsia="zh-CN"/>
        </w:rPr>
        <w:t>十四、竞赛须知</w:t>
      </w:r>
    </w:p>
    <w:p w14:paraId="1D32630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（一）参赛队须知</w:t>
      </w:r>
    </w:p>
    <w:p w14:paraId="7982CC2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1.参赛选手和指导教师报名获得确认后不得随意更换。如比赛前参赛选手和指导教师因故无法参赛，须</w:t>
      </w:r>
      <w:r>
        <w:rPr>
          <w:rFonts w:hint="eastAsia" w:ascii="仿宋" w:hAnsi="仿宋" w:eastAsia="仿宋" w:cs="仿宋"/>
          <w:color w:val="auto"/>
          <w:spacing w:val="-1"/>
          <w:sz w:val="28"/>
          <w:szCs w:val="28"/>
          <w:lang w:val="en-US" w:eastAsia="zh-CN"/>
        </w:rPr>
        <w:t>提前5个</w:t>
      </w:r>
      <w:r>
        <w:rPr>
          <w:rFonts w:hint="eastAsia" w:ascii="仿宋" w:hAnsi="仿宋" w:eastAsia="仿宋" w:cs="仿宋"/>
          <w:color w:val="auto"/>
          <w:spacing w:val="-1"/>
          <w:sz w:val="28"/>
          <w:szCs w:val="28"/>
        </w:rPr>
        <w:t>工作日之前出具书面说明，经大赛</w:t>
      </w:r>
      <w:r>
        <w:rPr>
          <w:rFonts w:hint="eastAsia" w:ascii="仿宋" w:hAnsi="仿宋" w:eastAsia="仿宋" w:cs="仿宋"/>
          <w:color w:val="auto"/>
          <w:spacing w:val="-1"/>
          <w:sz w:val="28"/>
          <w:szCs w:val="28"/>
          <w:lang w:val="en-US" w:eastAsia="zh-CN"/>
        </w:rPr>
        <w:t>承办方</w:t>
      </w:r>
      <w:r>
        <w:rPr>
          <w:rFonts w:hint="eastAsia" w:ascii="仿宋" w:hAnsi="仿宋" w:eastAsia="仿宋" w:cs="仿宋"/>
          <w:color w:val="auto"/>
          <w:spacing w:val="-1"/>
          <w:sz w:val="28"/>
          <w:szCs w:val="28"/>
        </w:rPr>
        <w:t>核实后予以更换</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如未经报备，发现实际参赛选手与报名信息不符的情况，均不得入场。</w:t>
      </w:r>
    </w:p>
    <w:p w14:paraId="5CE58B2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参赛队对发布的所有文件都要仔细阅读，确切了解大赛时间安排、评判细节等，以保证顺利参赛。按赛项执委会统一要求，准时到赛前说明会现场。会议期间要认真领会会议内容，如有不明之处，可直接向裁判长及相关人员询问。</w:t>
      </w:r>
    </w:p>
    <w:p w14:paraId="6EB2C347">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3.参赛队按照大赛赛程安排，凭赛项执委会颁发的参赛证和有效身份证件参加竞赛及相关活动。</w:t>
      </w:r>
    </w:p>
    <w:p w14:paraId="5C2D4C21">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4.比赛期间，参赛队要注意饮食卫生，防止食物中毒；各参赛队要保证所有参赛选手的安全，防止交通事故和其他意外事故的发生。</w:t>
      </w:r>
    </w:p>
    <w:p w14:paraId="294D50BF">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4"/>
          <w:sz w:val="28"/>
          <w:szCs w:val="28"/>
        </w:rPr>
      </w:pPr>
      <w:r>
        <w:rPr>
          <w:rFonts w:hint="eastAsia" w:ascii="仿宋" w:hAnsi="仿宋" w:eastAsia="仿宋" w:cs="仿宋"/>
          <w:color w:val="auto"/>
          <w:spacing w:val="-1"/>
          <w:sz w:val="28"/>
          <w:szCs w:val="28"/>
          <w:lang w:val="en-US" w:eastAsia="zh-CN"/>
        </w:rPr>
        <w:t>5</w:t>
      </w:r>
      <w:r>
        <w:rPr>
          <w:rFonts w:hint="eastAsia" w:ascii="仿宋" w:hAnsi="仿宋" w:eastAsia="仿宋" w:cs="仿宋"/>
          <w:color w:val="auto"/>
          <w:spacing w:val="-1"/>
          <w:sz w:val="28"/>
          <w:szCs w:val="28"/>
        </w:rPr>
        <w:t>.本规则没有规定的行为，裁判组有权做出裁决。在有争议的情况下，仲裁工作组的裁决是最终裁决，任何媒体资料都不作参考。</w:t>
      </w:r>
    </w:p>
    <w:p w14:paraId="50948905">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（二）指导教师须知</w:t>
      </w:r>
    </w:p>
    <w:p w14:paraId="76A8D1D7">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1.严格遵守赛场的规章制度，服从裁判，文明竞赛。</w:t>
      </w:r>
    </w:p>
    <w:p w14:paraId="7B8B486F">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2.在整个竞赛的规定时段内，不允许教师进入赛场进行现场指导。</w:t>
      </w:r>
    </w:p>
    <w:p w14:paraId="2FBB14DD">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3.若发现指导教师通过通讯手段与竞赛场内参赛学生进行交流，则取消该参赛队的比赛资格。</w:t>
      </w:r>
    </w:p>
    <w:p w14:paraId="76534AB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4.在比赛前后若发现参赛选手或指导教师有发热等异常状况，应及时告知赛项执委会、及时采取自我隔离的办法等待后续处理。</w:t>
      </w:r>
    </w:p>
    <w:p w14:paraId="038DB2A5">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（三）参赛选手须知</w:t>
      </w:r>
    </w:p>
    <w:p w14:paraId="7C359FE1">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1.参赛选手严格遵守赛场规章、操作规程，保证人身及设备安全，接受裁判员的监督和警示，文明竞赛。</w:t>
      </w:r>
    </w:p>
    <w:p w14:paraId="64E1FABC">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lang w:val="en-US" w:eastAsia="zh-CN"/>
        </w:rPr>
        <w:t>1</w:t>
      </w:r>
      <w:r>
        <w:rPr>
          <w:rFonts w:hint="eastAsia" w:ascii="仿宋" w:hAnsi="仿宋" w:eastAsia="仿宋" w:cs="仿宋"/>
          <w:color w:val="auto"/>
          <w:spacing w:val="-1"/>
          <w:sz w:val="28"/>
          <w:szCs w:val="28"/>
        </w:rPr>
        <w:t>.选手凭</w:t>
      </w:r>
      <w:r>
        <w:rPr>
          <w:rFonts w:hint="eastAsia" w:ascii="仿宋" w:hAnsi="仿宋" w:eastAsia="仿宋" w:cs="仿宋"/>
          <w:color w:val="auto"/>
          <w:spacing w:val="-1"/>
          <w:sz w:val="28"/>
          <w:szCs w:val="28"/>
          <w:lang w:val="en-US" w:eastAsia="zh-CN"/>
        </w:rPr>
        <w:t>抽签号</w:t>
      </w:r>
      <w:r>
        <w:rPr>
          <w:rFonts w:hint="eastAsia" w:ascii="仿宋" w:hAnsi="仿宋" w:eastAsia="仿宋" w:cs="仿宋"/>
          <w:color w:val="auto"/>
          <w:spacing w:val="-1"/>
          <w:sz w:val="28"/>
          <w:szCs w:val="28"/>
        </w:rPr>
        <w:t>进入赛场，在赛场内操作期间应当始终佩戴参赛凭证以备检查。</w:t>
      </w:r>
    </w:p>
    <w:p w14:paraId="730F7D16">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lang w:val="en-US" w:eastAsia="zh-CN"/>
        </w:rPr>
        <w:t>2</w:t>
      </w:r>
      <w:r>
        <w:rPr>
          <w:rFonts w:hint="eastAsia" w:ascii="仿宋" w:hAnsi="仿宋" w:eastAsia="仿宋" w:cs="仿宋"/>
          <w:color w:val="auto"/>
          <w:spacing w:val="-1"/>
          <w:sz w:val="28"/>
          <w:szCs w:val="28"/>
        </w:rPr>
        <w:t>.各参赛队应在竞赛开始前一天规定的时间段进入赛场熟悉现场竞赛环境。</w:t>
      </w:r>
    </w:p>
    <w:p w14:paraId="34BDBC3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lang w:val="en-US" w:eastAsia="zh-CN"/>
        </w:rPr>
        <w:t>3</w:t>
      </w:r>
      <w:r>
        <w:rPr>
          <w:rFonts w:hint="eastAsia" w:ascii="仿宋" w:hAnsi="仿宋" w:eastAsia="仿宋" w:cs="仿宋"/>
          <w:color w:val="auto"/>
          <w:spacing w:val="-1"/>
          <w:sz w:val="28"/>
          <w:szCs w:val="28"/>
        </w:rPr>
        <w:t>.竞赛时，在收到开赛指令</w:t>
      </w:r>
      <w:r>
        <w:rPr>
          <w:rFonts w:hint="eastAsia" w:ascii="仿宋" w:hAnsi="仿宋" w:eastAsia="仿宋" w:cs="仿宋"/>
          <w:color w:val="auto"/>
          <w:spacing w:val="-1"/>
          <w:sz w:val="28"/>
          <w:szCs w:val="28"/>
          <w:lang w:val="en-US" w:eastAsia="zh-CN"/>
        </w:rPr>
        <w:t>时方可计时操作</w:t>
      </w:r>
      <w:r>
        <w:rPr>
          <w:rFonts w:hint="eastAsia" w:ascii="仿宋" w:hAnsi="仿宋" w:eastAsia="仿宋" w:cs="仿宋"/>
          <w:color w:val="auto"/>
          <w:spacing w:val="-1"/>
          <w:sz w:val="28"/>
          <w:szCs w:val="28"/>
        </w:rPr>
        <w:t>，各参赛队自行决定分工、任务程序和时间安排，在指定赛位上完成竞赛任务。</w:t>
      </w:r>
    </w:p>
    <w:p w14:paraId="029BA8E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lang w:val="en-US" w:eastAsia="zh-CN"/>
        </w:rPr>
        <w:t>4</w:t>
      </w:r>
      <w:r>
        <w:rPr>
          <w:rFonts w:hint="eastAsia" w:ascii="仿宋" w:hAnsi="仿宋" w:eastAsia="仿宋" w:cs="仿宋"/>
          <w:color w:val="auto"/>
          <w:spacing w:val="-1"/>
          <w:sz w:val="28"/>
          <w:szCs w:val="28"/>
        </w:rPr>
        <w:t>.竞赛过程中，因操作失误不能正常进行比赛的（例如个人操作失误造成电脑设备不能正常工作的），现场裁判员有权决定是否使用备用机进行比赛。</w:t>
      </w:r>
    </w:p>
    <w:p w14:paraId="32D9FC4D">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lang w:val="en-US" w:eastAsia="zh-CN"/>
        </w:rPr>
        <w:t>5</w:t>
      </w:r>
      <w:r>
        <w:rPr>
          <w:rFonts w:hint="eastAsia" w:ascii="仿宋" w:hAnsi="仿宋" w:eastAsia="仿宋" w:cs="仿宋"/>
          <w:color w:val="auto"/>
          <w:spacing w:val="-1"/>
          <w:sz w:val="28"/>
          <w:szCs w:val="28"/>
        </w:rPr>
        <w:t>.在竞赛时间段内，均为比赛时间，选手休息、饮食或如厕时间均计算在内。选手中途离开赛场须经现场裁判同意并由工作人员全程陪同，擅自离开赛位作退赛处理，不得继续比赛。</w:t>
      </w:r>
    </w:p>
    <w:p w14:paraId="7DDAB902">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（四）赛场管理须知</w:t>
      </w:r>
    </w:p>
    <w:p w14:paraId="3A4E7D7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1.检录裁判裁判要秉公监考，监督检查参赛队安全有序竞赛。如遇疑问或争议，须请示裁判长，裁判长的决定为现场最终裁定。</w:t>
      </w:r>
    </w:p>
    <w:p w14:paraId="6102DC15">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2.参赛队进入赛场，检录裁判及赛场工作人员应按规定审查允许带入赛场的资料和物品，经审查后如发现不允许带入赛场的物品，交由参赛队随行人员保管，赛场不提供保管服务。</w:t>
      </w:r>
    </w:p>
    <w:p w14:paraId="0016FD0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（五）选手报到须知</w:t>
      </w:r>
    </w:p>
    <w:p w14:paraId="3B39295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报到选手须带有效证件，并填写报到登记表。</w:t>
      </w:r>
    </w:p>
    <w:p w14:paraId="3161E0C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（六）大赛抽签办法</w:t>
      </w:r>
    </w:p>
    <w:p w14:paraId="6B956406">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1.本赛项统一编制</w:t>
      </w:r>
      <w:r>
        <w:rPr>
          <w:rFonts w:hint="eastAsia" w:ascii="仿宋" w:hAnsi="仿宋" w:eastAsia="仿宋" w:cs="仿宋"/>
          <w:color w:val="auto"/>
          <w:spacing w:val="-1"/>
          <w:sz w:val="28"/>
          <w:szCs w:val="28"/>
          <w:lang w:val="en-US" w:eastAsia="zh-CN"/>
        </w:rPr>
        <w:t>加密号</w:t>
      </w:r>
      <w:r>
        <w:rPr>
          <w:rFonts w:hint="eastAsia" w:ascii="仿宋" w:hAnsi="仿宋" w:eastAsia="仿宋" w:cs="仿宋"/>
          <w:color w:val="auto"/>
          <w:spacing w:val="-1"/>
          <w:sz w:val="28"/>
          <w:szCs w:val="28"/>
        </w:rPr>
        <w:t>。</w:t>
      </w:r>
    </w:p>
    <w:p w14:paraId="21F0C3A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2.参赛队</w:t>
      </w:r>
      <w:r>
        <w:rPr>
          <w:rFonts w:hint="eastAsia" w:ascii="仿宋" w:hAnsi="仿宋" w:eastAsia="仿宋" w:cs="仿宋"/>
          <w:color w:val="auto"/>
          <w:spacing w:val="-1"/>
          <w:sz w:val="28"/>
          <w:szCs w:val="28"/>
          <w:lang w:val="en-US" w:eastAsia="zh-CN"/>
        </w:rPr>
        <w:t>提交作品</w:t>
      </w:r>
      <w:r>
        <w:rPr>
          <w:rFonts w:hint="eastAsia" w:ascii="仿宋" w:hAnsi="仿宋" w:eastAsia="仿宋" w:cs="仿宋"/>
          <w:color w:val="auto"/>
          <w:spacing w:val="-1"/>
          <w:sz w:val="28"/>
          <w:szCs w:val="28"/>
        </w:rPr>
        <w:t>抽取</w:t>
      </w:r>
      <w:r>
        <w:rPr>
          <w:rFonts w:hint="eastAsia" w:ascii="仿宋" w:hAnsi="仿宋" w:eastAsia="仿宋" w:cs="仿宋"/>
          <w:color w:val="auto"/>
          <w:spacing w:val="-1"/>
          <w:sz w:val="28"/>
          <w:szCs w:val="28"/>
          <w:lang w:val="en-US" w:eastAsia="zh-CN"/>
        </w:rPr>
        <w:t>顺序</w:t>
      </w:r>
      <w:r>
        <w:rPr>
          <w:rFonts w:hint="eastAsia" w:ascii="仿宋" w:hAnsi="仿宋" w:eastAsia="仿宋" w:cs="仿宋"/>
          <w:color w:val="auto"/>
          <w:spacing w:val="-1"/>
          <w:sz w:val="28"/>
          <w:szCs w:val="28"/>
        </w:rPr>
        <w:t>号，并通过</w:t>
      </w:r>
      <w:r>
        <w:rPr>
          <w:rFonts w:hint="eastAsia" w:ascii="仿宋" w:hAnsi="仿宋" w:eastAsia="仿宋" w:cs="仿宋"/>
          <w:color w:val="auto"/>
          <w:spacing w:val="-1"/>
          <w:sz w:val="28"/>
          <w:szCs w:val="28"/>
          <w:lang w:val="en-US" w:eastAsia="zh-CN"/>
        </w:rPr>
        <w:t>顺序</w:t>
      </w:r>
      <w:r>
        <w:rPr>
          <w:rFonts w:hint="eastAsia" w:ascii="仿宋" w:hAnsi="仿宋" w:eastAsia="仿宋" w:cs="仿宋"/>
          <w:color w:val="auto"/>
          <w:spacing w:val="-1"/>
          <w:sz w:val="28"/>
          <w:szCs w:val="28"/>
        </w:rPr>
        <w:t>号于比赛日进行一次加密</w:t>
      </w:r>
      <w:r>
        <w:rPr>
          <w:rFonts w:hint="eastAsia" w:ascii="仿宋" w:hAnsi="仿宋" w:eastAsia="仿宋" w:cs="仿宋"/>
          <w:color w:val="auto"/>
          <w:spacing w:val="-1"/>
          <w:sz w:val="28"/>
          <w:szCs w:val="28"/>
          <w:lang w:val="en-US" w:eastAsia="zh-CN"/>
        </w:rPr>
        <w:t>抽取进场顺序号</w:t>
      </w:r>
      <w:r>
        <w:rPr>
          <w:rFonts w:hint="eastAsia" w:ascii="仿宋" w:hAnsi="仿宋" w:eastAsia="仿宋" w:cs="仿宋"/>
          <w:color w:val="auto"/>
          <w:spacing w:val="-1"/>
          <w:sz w:val="28"/>
          <w:szCs w:val="28"/>
        </w:rPr>
        <w:t>。</w:t>
      </w:r>
    </w:p>
    <w:p w14:paraId="7D388622">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3.选手按抽取的</w:t>
      </w:r>
      <w:r>
        <w:rPr>
          <w:rFonts w:hint="eastAsia" w:ascii="仿宋" w:hAnsi="仿宋" w:eastAsia="仿宋" w:cs="仿宋"/>
          <w:color w:val="auto"/>
          <w:spacing w:val="-1"/>
          <w:sz w:val="28"/>
          <w:szCs w:val="28"/>
          <w:lang w:val="en-US" w:eastAsia="zh-CN"/>
        </w:rPr>
        <w:t>进场</w:t>
      </w:r>
      <w:r>
        <w:rPr>
          <w:rFonts w:hint="eastAsia" w:ascii="仿宋" w:hAnsi="仿宋" w:eastAsia="仿宋" w:cs="仿宋"/>
          <w:color w:val="auto"/>
          <w:spacing w:val="-1"/>
          <w:sz w:val="28"/>
          <w:szCs w:val="28"/>
        </w:rPr>
        <w:t>号进入</w:t>
      </w:r>
      <w:r>
        <w:rPr>
          <w:rFonts w:hint="eastAsia" w:ascii="仿宋" w:hAnsi="仿宋" w:eastAsia="仿宋" w:cs="仿宋"/>
          <w:color w:val="auto"/>
          <w:spacing w:val="-1"/>
          <w:sz w:val="28"/>
          <w:szCs w:val="28"/>
          <w:lang w:val="en-US" w:eastAsia="zh-CN"/>
        </w:rPr>
        <w:t>赛场</w:t>
      </w:r>
      <w:r>
        <w:rPr>
          <w:rFonts w:hint="eastAsia" w:ascii="仿宋" w:hAnsi="仿宋" w:eastAsia="仿宋" w:cs="仿宋"/>
          <w:color w:val="auto"/>
          <w:spacing w:val="-1"/>
          <w:sz w:val="28"/>
          <w:szCs w:val="28"/>
        </w:rPr>
        <w:t>，完成竞赛。</w:t>
      </w:r>
    </w:p>
    <w:p w14:paraId="6E3A012E">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4.各参赛队应积极配合大赛工作人员，保证</w:t>
      </w:r>
      <w:r>
        <w:rPr>
          <w:rFonts w:hint="eastAsia" w:ascii="仿宋" w:hAnsi="仿宋" w:eastAsia="仿宋" w:cs="仿宋"/>
          <w:color w:val="auto"/>
          <w:spacing w:val="-1"/>
          <w:sz w:val="28"/>
          <w:szCs w:val="28"/>
          <w:lang w:val="en-US" w:eastAsia="zh-CN"/>
        </w:rPr>
        <w:t>进场顺序号</w:t>
      </w:r>
      <w:r>
        <w:rPr>
          <w:rFonts w:hint="eastAsia" w:ascii="仿宋" w:hAnsi="仿宋" w:eastAsia="仿宋" w:cs="仿宋"/>
          <w:color w:val="auto"/>
          <w:spacing w:val="-1"/>
          <w:sz w:val="28"/>
          <w:szCs w:val="28"/>
        </w:rPr>
        <w:t>抽取工作井然有序地进行。凡故意影响抽签工作的人员，一律上报执委会，情节严重者取消比赛资格。</w:t>
      </w:r>
    </w:p>
    <w:p w14:paraId="1BCD64EF">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5.参赛队不能准时参加参赛号抽签的，由裁判长指定</w:t>
      </w:r>
      <w:r>
        <w:rPr>
          <w:rFonts w:hint="eastAsia" w:ascii="仿宋" w:hAnsi="仿宋" w:eastAsia="仿宋" w:cs="仿宋"/>
          <w:color w:val="auto"/>
          <w:spacing w:val="-1"/>
          <w:sz w:val="28"/>
          <w:szCs w:val="28"/>
          <w:lang w:val="en-US" w:eastAsia="zh-CN"/>
        </w:rPr>
        <w:t>顺序</w:t>
      </w:r>
      <w:r>
        <w:rPr>
          <w:rFonts w:hint="eastAsia" w:ascii="仿宋" w:hAnsi="仿宋" w:eastAsia="仿宋" w:cs="仿宋"/>
          <w:color w:val="auto"/>
          <w:spacing w:val="-1"/>
          <w:sz w:val="28"/>
          <w:szCs w:val="28"/>
        </w:rPr>
        <w:t>号。</w:t>
      </w:r>
    </w:p>
    <w:p w14:paraId="25B47E8B">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p>
    <w:p w14:paraId="2DF500E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lang w:val="en-US" w:eastAsia="zh-CN"/>
        </w:rPr>
      </w:pPr>
      <w:r>
        <w:rPr>
          <w:rFonts w:hint="eastAsia" w:ascii="黑体" w:hAnsi="黑体" w:eastAsia="黑体" w:cs="黑体"/>
          <w:color w:val="auto"/>
          <w:spacing w:val="7"/>
          <w:sz w:val="31"/>
          <w:szCs w:val="31"/>
          <w:lang w:val="en-US" w:eastAsia="zh-CN"/>
        </w:rPr>
        <w:t>十五、申诉与仲裁</w:t>
      </w:r>
    </w:p>
    <w:p w14:paraId="4119012F">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各参赛队对不符合大赛和赛项规程规定的仪器、设备、工装、材料、物件、计算机软硬件、竞赛使用工具、用品，竞赛执裁、赛场理，以及工作人员的不规范行为等，可向赛项监督仲裁组提出申诉。申诉主体为参赛队领队。参赛队领队可在比赛结束后（选手赛场比赛内容全部完成）2小时之内向监督仲裁组提出书面申诉。书面申诉应对申诉事件的现象、发生时间、涉及人员、申诉依据等进行充分、实事求是的叙述，并由领队亲笔签名。非书面申诉不予受理。</w:t>
      </w:r>
    </w:p>
    <w:p w14:paraId="313B76C4">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赛项监督仲裁工作组在接到申诉报告后的2小时内组织复议，并及时将复议结果以书面形式告知申诉方。申诉方对复议结果仍有异议，可由省、自治区、直辖市、新疆生产建设兵团领队向赛区仲裁委员会提出申诉。赛区仲裁委员会的仲裁结果为最终结果。</w:t>
      </w:r>
    </w:p>
    <w:p w14:paraId="4D0446C8">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3.仲裁结果由申诉人签收，不能代收。如在约定时间和地点申诉人离开，视为自行放弃申诉。申诉方可随时提出放弃申诉。申诉方必须提供真实的申诉信息并严格遵守申诉程序，提出无理申诉或采取过激行为扰乱赛场秩序的应给予取消参赛成绩等处罚。</w:t>
      </w:r>
    </w:p>
    <w:p w14:paraId="7113291A">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4.监督仲裁人员的姓名、联系方式、工作地点应该在竞赛期间向参赛队和工作人员公示，确保信息畅通并同时接受大众的监督。</w:t>
      </w:r>
    </w:p>
    <w:p w14:paraId="5A8CFC7A">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lang w:val="en-US" w:eastAsia="zh-CN"/>
        </w:rPr>
      </w:pPr>
      <w:bookmarkStart w:id="1" w:name="_GoBack"/>
      <w:bookmarkEnd w:id="1"/>
    </w:p>
    <w:p w14:paraId="6CD1050F">
      <w:pPr>
        <w:keepNext w:val="0"/>
        <w:keepLines w:val="0"/>
        <w:pageBreakBefore w:val="0"/>
        <w:widowControl/>
        <w:numPr>
          <w:ilvl w:val="0"/>
          <w:numId w:val="4"/>
        </w:numPr>
        <w:kinsoku/>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color w:val="auto"/>
          <w:spacing w:val="7"/>
          <w:sz w:val="31"/>
          <w:szCs w:val="31"/>
          <w:lang w:val="en-US" w:eastAsia="zh-CN"/>
        </w:rPr>
      </w:pPr>
      <w:r>
        <w:rPr>
          <w:rFonts w:hint="eastAsia" w:ascii="黑体" w:hAnsi="黑体" w:eastAsia="黑体" w:cs="黑体"/>
          <w:color w:val="auto"/>
          <w:spacing w:val="7"/>
          <w:sz w:val="31"/>
          <w:szCs w:val="31"/>
          <w:lang w:val="en-US" w:eastAsia="zh-CN"/>
        </w:rPr>
        <w:t>竞赛观摩</w:t>
      </w:r>
    </w:p>
    <w:p w14:paraId="3EC3EE13">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竞赛设定观摩区域和参观路线，不允许有大声喧哗等影响参赛选手竞赛的行为发生。赛场外设立展览展示区域，为保证大赛顺利进行，在观摩期间应遵循以下规则：</w:t>
      </w:r>
    </w:p>
    <w:p w14:paraId="2672CBA0">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1.除与竞赛直接有关的工作人员、裁判员、参赛选手外，其余人员均为观摩观众。指导教师不能进入赛场内指导，可以观摩。</w:t>
      </w:r>
    </w:p>
    <w:p w14:paraId="00091C9D">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2.观摩团在竞赛工作人员带领下，分批次到赛场观摩比赛。</w:t>
      </w:r>
    </w:p>
    <w:p w14:paraId="075E00F1">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3.观摩团不得违反</w:t>
      </w:r>
      <w:r>
        <w:rPr>
          <w:rFonts w:hint="eastAsia" w:ascii="仿宋" w:hAnsi="仿宋" w:eastAsia="仿宋" w:cs="仿宋"/>
          <w:color w:val="auto"/>
          <w:spacing w:val="-1"/>
          <w:sz w:val="28"/>
          <w:szCs w:val="28"/>
          <w:lang w:val="en-US" w:eastAsia="zh-CN"/>
        </w:rPr>
        <w:t>竞赛</w:t>
      </w:r>
      <w:r>
        <w:rPr>
          <w:rFonts w:hint="eastAsia" w:ascii="仿宋" w:hAnsi="仿宋" w:eastAsia="仿宋" w:cs="仿宋"/>
          <w:color w:val="auto"/>
          <w:spacing w:val="-1"/>
          <w:sz w:val="28"/>
          <w:szCs w:val="28"/>
        </w:rPr>
        <w:t>各项纪律。请站在规定的观摩席或者安全线以外观看比赛，并遵循赛场内工作人员和竞赛裁判人员的指挥，不得有围攻裁判员、选手或者其他工作人员的行为。</w:t>
      </w:r>
    </w:p>
    <w:p w14:paraId="6D291ADA">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lang w:val="en-US" w:eastAsia="zh-CN"/>
        </w:rPr>
        <w:t>4</w:t>
      </w:r>
      <w:r>
        <w:rPr>
          <w:rFonts w:hint="eastAsia" w:ascii="仿宋" w:hAnsi="仿宋" w:eastAsia="仿宋" w:cs="仿宋"/>
          <w:color w:val="auto"/>
          <w:spacing w:val="-1"/>
          <w:sz w:val="28"/>
          <w:szCs w:val="28"/>
        </w:rPr>
        <w:t>.观摩团不得在选手准备或比赛中交谈或欢呼，请勿对选手打手势，包括哑语沟通等明示、暗示行为，禁止鼓掌喝彩等发出声音的行为。</w:t>
      </w:r>
    </w:p>
    <w:p w14:paraId="6409937F">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lang w:val="en-US" w:eastAsia="zh-CN"/>
        </w:rPr>
        <w:t>5</w:t>
      </w:r>
      <w:r>
        <w:rPr>
          <w:rFonts w:hint="eastAsia" w:ascii="仿宋" w:hAnsi="仿宋" w:eastAsia="仿宋" w:cs="仿宋"/>
          <w:color w:val="auto"/>
          <w:spacing w:val="-1"/>
          <w:sz w:val="28"/>
          <w:szCs w:val="28"/>
        </w:rPr>
        <w:t>.不得在观摩赛场地内使用相机、摄影机等一切对比赛正常进行造成干扰的带有闪光灯及快门音的设备。</w:t>
      </w:r>
    </w:p>
    <w:p w14:paraId="75E08069">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lang w:val="en-US" w:eastAsia="zh-CN"/>
        </w:rPr>
        <w:t>6</w:t>
      </w:r>
      <w:r>
        <w:rPr>
          <w:rFonts w:hint="eastAsia" w:ascii="仿宋" w:hAnsi="仿宋" w:eastAsia="仿宋" w:cs="仿宋"/>
          <w:color w:val="auto"/>
          <w:spacing w:val="-1"/>
          <w:sz w:val="28"/>
          <w:szCs w:val="28"/>
        </w:rPr>
        <w:t>.保持赛场清洁，将饮料食品包装、烟头及其他杂物扔进垃圾箱。</w:t>
      </w:r>
    </w:p>
    <w:p w14:paraId="4590421E">
      <w:pPr>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color w:val="auto"/>
          <w:sz w:val="28"/>
          <w:szCs w:val="28"/>
        </w:rPr>
      </w:pPr>
    </w:p>
    <w:p w14:paraId="6E63CE50">
      <w:pPr>
        <w:pStyle w:val="3"/>
        <w:keepNext w:val="0"/>
        <w:keepLines w:val="0"/>
        <w:pageBreakBefore w:val="0"/>
        <w:widowControl/>
        <w:kinsoku/>
        <w:wordWrap/>
        <w:overflowPunct/>
        <w:topLinePunct w:val="0"/>
        <w:bidi w:val="0"/>
        <w:adjustRightInd w:val="0"/>
        <w:snapToGrid w:val="0"/>
        <w:spacing w:line="327" w:lineRule="auto"/>
        <w:textAlignment w:val="baseline"/>
        <w:rPr>
          <w:color w:val="auto"/>
        </w:rPr>
      </w:pPr>
      <w:r>
        <w:rPr>
          <w:rFonts w:hint="eastAsia" w:eastAsia="仿宋_GB2312"/>
          <w:b/>
          <w:bCs/>
          <w:color w:val="auto"/>
          <w:sz w:val="24"/>
          <w:szCs w:val="24"/>
        </w:rPr>
        <w:t>关于规程中未尽事宜将在赛前说明会做统一解释，一切均符合大赛制度要求</w:t>
      </w:r>
      <w:r>
        <w:rPr>
          <w:rFonts w:hint="eastAsia" w:eastAsia="仿宋_GB2312"/>
          <w:b/>
          <w:bCs/>
          <w:color w:val="auto"/>
          <w:sz w:val="24"/>
          <w:szCs w:val="24"/>
          <w:lang w:eastAsia="zh-CN"/>
        </w:rPr>
        <w:t>。</w:t>
      </w:r>
    </w:p>
    <w:sectPr>
      <w:footerReference r:id="rId6" w:type="default"/>
      <w:pgSz w:w="11906" w:h="16839"/>
      <w:pgMar w:top="1431" w:right="1785" w:bottom="1364" w:left="1785" w:header="0" w:footer="111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FangSong_GB2312">
    <w:altName w:val="仿宋"/>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562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FF5E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DFF5E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CD8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E939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5E939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2971F"/>
    <w:multiLevelType w:val="singleLevel"/>
    <w:tmpl w:val="8292971F"/>
    <w:lvl w:ilvl="0" w:tentative="0">
      <w:start w:val="3"/>
      <w:numFmt w:val="chineseCounting"/>
      <w:suff w:val="nothing"/>
      <w:lvlText w:val="%1、"/>
      <w:lvlJc w:val="left"/>
      <w:rPr>
        <w:rFonts w:hint="eastAsia"/>
      </w:rPr>
    </w:lvl>
  </w:abstractNum>
  <w:abstractNum w:abstractNumId="1">
    <w:nsid w:val="99C021A3"/>
    <w:multiLevelType w:val="singleLevel"/>
    <w:tmpl w:val="99C021A3"/>
    <w:lvl w:ilvl="0" w:tentative="0">
      <w:start w:val="12"/>
      <w:numFmt w:val="chineseCounting"/>
      <w:suff w:val="nothing"/>
      <w:lvlText w:val="%1、"/>
      <w:lvlJc w:val="left"/>
      <w:rPr>
        <w:rFonts w:hint="eastAsia"/>
      </w:rPr>
    </w:lvl>
  </w:abstractNum>
  <w:abstractNum w:abstractNumId="2">
    <w:nsid w:val="9D435438"/>
    <w:multiLevelType w:val="singleLevel"/>
    <w:tmpl w:val="9D435438"/>
    <w:lvl w:ilvl="0" w:tentative="0">
      <w:start w:val="8"/>
      <w:numFmt w:val="chineseCounting"/>
      <w:suff w:val="nothing"/>
      <w:lvlText w:val="%1、"/>
      <w:lvlJc w:val="left"/>
      <w:pPr>
        <w:ind w:left="192"/>
      </w:pPr>
      <w:rPr>
        <w:rFonts w:hint="eastAsia"/>
      </w:rPr>
    </w:lvl>
  </w:abstractNum>
  <w:abstractNum w:abstractNumId="3">
    <w:nsid w:val="C021BD23"/>
    <w:multiLevelType w:val="singleLevel"/>
    <w:tmpl w:val="C021BD23"/>
    <w:lvl w:ilvl="0" w:tentative="0">
      <w:start w:val="16"/>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jI2ZmRhODQxZTEzOTJkNzM2YWVmMGUxZmJhN2NiM2MifQ=="/>
  </w:docVars>
  <w:rsids>
    <w:rsidRoot w:val="00172A27"/>
    <w:rsid w:val="00674A2B"/>
    <w:rsid w:val="03F64842"/>
    <w:rsid w:val="04356967"/>
    <w:rsid w:val="05825229"/>
    <w:rsid w:val="068063B8"/>
    <w:rsid w:val="06E149D7"/>
    <w:rsid w:val="075A0322"/>
    <w:rsid w:val="0BA24710"/>
    <w:rsid w:val="0CCA2C70"/>
    <w:rsid w:val="0D9A5516"/>
    <w:rsid w:val="10BE3E04"/>
    <w:rsid w:val="11651119"/>
    <w:rsid w:val="11724C2A"/>
    <w:rsid w:val="12D735E3"/>
    <w:rsid w:val="151B4FC5"/>
    <w:rsid w:val="1820443C"/>
    <w:rsid w:val="18C47BC9"/>
    <w:rsid w:val="19495E63"/>
    <w:rsid w:val="194F1CD5"/>
    <w:rsid w:val="1A0818E1"/>
    <w:rsid w:val="1B4951D2"/>
    <w:rsid w:val="1D4F0B5D"/>
    <w:rsid w:val="1E422BA2"/>
    <w:rsid w:val="20314B6E"/>
    <w:rsid w:val="22F8166B"/>
    <w:rsid w:val="23E26A49"/>
    <w:rsid w:val="240A3461"/>
    <w:rsid w:val="253727D0"/>
    <w:rsid w:val="25646E9C"/>
    <w:rsid w:val="29012E48"/>
    <w:rsid w:val="298E5083"/>
    <w:rsid w:val="29F734E4"/>
    <w:rsid w:val="2A032333"/>
    <w:rsid w:val="2BC170DE"/>
    <w:rsid w:val="2BD53BC9"/>
    <w:rsid w:val="31D47A1A"/>
    <w:rsid w:val="335467AF"/>
    <w:rsid w:val="342F6500"/>
    <w:rsid w:val="34486F54"/>
    <w:rsid w:val="350951C8"/>
    <w:rsid w:val="38395C7C"/>
    <w:rsid w:val="38DD02EB"/>
    <w:rsid w:val="394B445F"/>
    <w:rsid w:val="39556FA6"/>
    <w:rsid w:val="3A081FCF"/>
    <w:rsid w:val="3BFE0B25"/>
    <w:rsid w:val="3C1E7795"/>
    <w:rsid w:val="3C8841DA"/>
    <w:rsid w:val="3CC3012B"/>
    <w:rsid w:val="3D073756"/>
    <w:rsid w:val="3EEF3E6C"/>
    <w:rsid w:val="3FD66E71"/>
    <w:rsid w:val="418F72B8"/>
    <w:rsid w:val="453D2ABE"/>
    <w:rsid w:val="46C741DF"/>
    <w:rsid w:val="493D1973"/>
    <w:rsid w:val="49D72EA6"/>
    <w:rsid w:val="4B4F3088"/>
    <w:rsid w:val="4D6C7DB1"/>
    <w:rsid w:val="4DEB3B55"/>
    <w:rsid w:val="50067C12"/>
    <w:rsid w:val="504854B5"/>
    <w:rsid w:val="518A5400"/>
    <w:rsid w:val="52902C6B"/>
    <w:rsid w:val="53F86EF9"/>
    <w:rsid w:val="561472B4"/>
    <w:rsid w:val="5725666E"/>
    <w:rsid w:val="588D34AE"/>
    <w:rsid w:val="58AB0677"/>
    <w:rsid w:val="59E64851"/>
    <w:rsid w:val="5A4303B0"/>
    <w:rsid w:val="5DC77A39"/>
    <w:rsid w:val="5F161B6A"/>
    <w:rsid w:val="5F855395"/>
    <w:rsid w:val="5F86583E"/>
    <w:rsid w:val="5FC26376"/>
    <w:rsid w:val="60A87FA8"/>
    <w:rsid w:val="60BF5BC6"/>
    <w:rsid w:val="620C1661"/>
    <w:rsid w:val="632C6FC4"/>
    <w:rsid w:val="63672291"/>
    <w:rsid w:val="67EF052E"/>
    <w:rsid w:val="68495070"/>
    <w:rsid w:val="6A5A3E08"/>
    <w:rsid w:val="6DDC1745"/>
    <w:rsid w:val="71E33D04"/>
    <w:rsid w:val="744B70FD"/>
    <w:rsid w:val="74B27425"/>
    <w:rsid w:val="7A9D6AC7"/>
    <w:rsid w:val="7AC24D43"/>
    <w:rsid w:val="7B160953"/>
    <w:rsid w:val="7B3E46E9"/>
    <w:rsid w:val="7BE92C4E"/>
    <w:rsid w:val="7D9D74E5"/>
    <w:rsid w:val="7F8858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ind w:firstLine="0" w:firstLineChars="0"/>
      <w:jc w:val="left"/>
      <w:textAlignment w:val="baseline"/>
    </w:pPr>
    <w:rPr>
      <w:rFonts w:ascii="Arial" w:hAnsi="Arial" w:eastAsia="仿宋_GB2312" w:cs="Arial"/>
      <w:snapToGrid w:val="0"/>
      <w:color w:val="000000"/>
      <w:kern w:val="0"/>
      <w:sz w:val="28"/>
      <w:szCs w:val="21"/>
      <w:lang w:val="en-US" w:eastAsia="en-US" w:bidi="ar-SA"/>
    </w:rPr>
  </w:style>
  <w:style w:type="paragraph" w:styleId="2">
    <w:name w:val="heading 3"/>
    <w:basedOn w:val="1"/>
    <w:next w:val="1"/>
    <w:unhideWhenUsed/>
    <w:qFormat/>
    <w:uiPriority w:val="0"/>
    <w:pPr>
      <w:spacing w:before="100" w:beforeAutospacing="1" w:after="100" w:afterAutospacing="1"/>
      <w:outlineLvl w:val="2"/>
    </w:pPr>
    <w:rPr>
      <w:rFonts w:hint="eastAsia" w:cs="Times New Roman"/>
      <w:b/>
      <w:sz w:val="27"/>
      <w:szCs w:val="27"/>
    </w:rPr>
  </w:style>
  <w:style w:type="character" w:default="1" w:styleId="8">
    <w:name w:val="Default Paragraph Font"/>
    <w:autoRedefine/>
    <w:semiHidden/>
    <w:qFormat/>
    <w:uiPriority w:val="0"/>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footer"/>
    <w:basedOn w:val="1"/>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customStyle="1" w:styleId="11">
    <w:name w:val="Default"/>
    <w:unhideWhenUsed/>
    <w:uiPriority w:val="99"/>
    <w:pPr>
      <w:widowControl w:val="0"/>
      <w:autoSpaceDE w:val="0"/>
      <w:autoSpaceDN w:val="0"/>
      <w:adjustRightInd w:val="0"/>
      <w:spacing w:beforeLines="0" w:afterLines="0"/>
    </w:pPr>
    <w:rPr>
      <w:rFonts w:hint="default" w:ascii="黑体" w:hAnsi="黑体" w:eastAsia="黑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8410</Words>
  <Characters>9039</Characters>
  <TotalTime>2</TotalTime>
  <ScaleCrop>false</ScaleCrop>
  <LinksUpToDate>false</LinksUpToDate>
  <CharactersWithSpaces>9174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2023-09-01T16:23:00Z</dcterms:created>
  <dc:creator>HP</dc:creator>
  <cp:lastModifiedBy>吕梁</cp:lastModifiedBy>
  <dcterms:modified xsi:type="dcterms:W3CDTF">2025-05-21T02:09:57Z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2024-05-18T20:55:28Z</vt:filetime>
  </property>
  <property fmtid="{D5CDD505-2E9C-101B-9397-08002B2CF9AE}" pid="4" name="KSOProductBuildVer">
    <vt:lpwstr>2052-12.1.0.19302</vt:lpwstr>
  </property>
  <property fmtid="{D5CDD505-2E9C-101B-9397-08002B2CF9AE}" pid="5" name="ICV">
    <vt:lpwstr>7092F649E4C14DA7B1A13AD2EB2CD582_12</vt:lpwstr>
  </property>
  <property fmtid="{D5CDD505-2E9C-101B-9397-08002B2CF9AE}" pid="6" name="KSOTemplateDocerSaveRecord">
    <vt:lpwstr>eyJoZGlkIjoiZDFlN2I3NGU4ZTc0ZTJlNzg1NTA3NWUxMjI0OWU4ODUiLCJ1c2VySWQiOiIxNjQ4MDc4MTEwIn0=</vt:lpwstr>
  </property>
</Properties>
</file>