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kern w:val="0"/>
          <w:sz w:val="44"/>
          <w:szCs w:val="44"/>
          <w:lang w:val="en-US" w:eastAsia="zh-CN" w:bidi="ar"/>
        </w:rPr>
      </w:pPr>
      <w:r>
        <w:rPr>
          <w:rFonts w:hint="eastAsia" w:ascii="微软雅黑" w:hAnsi="微软雅黑" w:eastAsia="微软雅黑" w:cs="微软雅黑"/>
          <w:b/>
          <w:bCs/>
          <w:kern w:val="0"/>
          <w:sz w:val="44"/>
          <w:szCs w:val="44"/>
          <w:lang w:val="en-US" w:eastAsia="zh-CN" w:bidi="ar"/>
        </w:rPr>
        <w:t>关于进一步做好学院大学生征兵工作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kern w:val="0"/>
          <w:sz w:val="44"/>
          <w:szCs w:val="44"/>
          <w:lang w:val="en-US" w:eastAsia="zh-CN" w:bidi="ar"/>
        </w:rPr>
      </w:pPr>
      <w:r>
        <w:rPr>
          <w:rFonts w:hint="eastAsia" w:ascii="微软雅黑" w:hAnsi="微软雅黑" w:eastAsia="微软雅黑" w:cs="微软雅黑"/>
          <w:b/>
          <w:bCs/>
          <w:kern w:val="0"/>
          <w:sz w:val="44"/>
          <w:szCs w:val="44"/>
          <w:lang w:val="en-US" w:eastAsia="zh-CN" w:bidi="ar"/>
        </w:rPr>
        <w:t>的通知</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FangSong_GB2312" w:hAnsi="FangSong_GB2312" w:eastAsia="FangSong_GB2312"/>
          <w:color w:val="000000"/>
          <w:sz w:val="32"/>
          <w:szCs w:val="32"/>
        </w:rPr>
      </w:pPr>
      <w:r>
        <w:rPr>
          <w:rFonts w:hint="eastAsia" w:ascii="宋体" w:hAnsi="宋体" w:eastAsia="宋体" w:cs="宋体"/>
          <w:kern w:val="0"/>
          <w:sz w:val="32"/>
          <w:szCs w:val="32"/>
          <w:lang w:val="en-US" w:eastAsia="zh-CN" w:bidi="ar"/>
        </w:rPr>
        <w:t>院属各部门、各系：</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为全面贯彻落实党的十九大精神和习近平总书记新时代强国强军思想，吸引更多高素质高校学生参军入伍，根据《教育部办公厅关于进一步做好高校学生参军入伍工作的通知》（教学厅〔2015〕3号、</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w:t>
      </w:r>
      <w:r>
        <w:rPr>
          <w:rFonts w:hint="eastAsia" w:ascii="仿宋" w:hAnsi="仿宋" w:eastAsia="仿宋" w:cs="仿宋"/>
          <w:kern w:val="0"/>
          <w:sz w:val="32"/>
          <w:szCs w:val="32"/>
          <w:lang w:val="en-US" w:eastAsia="zh-CN" w:bidi="ar"/>
        </w:rPr>
        <w:t>山东省教育厅关于进一步做好大学生征兵工作的通知</w:t>
      </w:r>
      <w:r>
        <w:rPr>
          <w:rFonts w:hint="eastAsia" w:ascii="仿宋" w:hAnsi="仿宋" w:eastAsia="仿宋" w:cs="仿宋"/>
          <w:color w:val="000000"/>
          <w:sz w:val="32"/>
          <w:szCs w:val="32"/>
          <w:lang w:eastAsia="zh-CN"/>
        </w:rPr>
        <w:t>》（</w:t>
      </w:r>
      <w:r>
        <w:rPr>
          <w:rFonts w:hint="eastAsia" w:ascii="仿宋" w:hAnsi="仿宋" w:eastAsia="仿宋" w:cs="仿宋"/>
          <w:kern w:val="0"/>
          <w:sz w:val="32"/>
          <w:szCs w:val="32"/>
          <w:lang w:val="en-US" w:eastAsia="zh-CN" w:bidi="ar"/>
        </w:rPr>
        <w:t>鲁教学字〔 2018〕5号</w:t>
      </w:r>
      <w:r>
        <w:rPr>
          <w:rFonts w:hint="eastAsia" w:ascii="仿宋" w:hAnsi="仿宋" w:eastAsia="仿宋" w:cs="仿宋"/>
          <w:color w:val="000000"/>
          <w:sz w:val="32"/>
          <w:szCs w:val="32"/>
          <w:lang w:eastAsia="zh-CN"/>
        </w:rPr>
        <w:t>）</w:t>
      </w:r>
      <w:r>
        <w:rPr>
          <w:rFonts w:hint="eastAsia" w:ascii="仿宋" w:hAnsi="仿宋" w:eastAsia="仿宋" w:cs="仿宋"/>
          <w:kern w:val="0"/>
          <w:sz w:val="32"/>
          <w:szCs w:val="32"/>
          <w:lang w:val="en-US" w:eastAsia="zh-CN" w:bidi="ar"/>
        </w:rPr>
        <w:t>及有关文件精神，现就进一步做好我院大学生征兵工作有关事项通知如下：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4"/>
          <w:szCs w:val="24"/>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
          <w:bCs/>
          <w:kern w:val="0"/>
          <w:sz w:val="32"/>
          <w:szCs w:val="32"/>
          <w:lang w:val="en-US" w:eastAsia="zh-CN" w:bidi="ar"/>
        </w:rPr>
      </w:pPr>
      <w:r>
        <w:rPr>
          <w:rFonts w:hint="eastAsia" w:ascii="微软雅黑" w:hAnsi="微软雅黑" w:eastAsia="微软雅黑" w:cs="微软雅黑"/>
          <w:b/>
          <w:bCs/>
          <w:kern w:val="0"/>
          <w:sz w:val="32"/>
          <w:szCs w:val="32"/>
          <w:lang w:val="en-US" w:eastAsia="zh-CN" w:bidi="ar"/>
        </w:rPr>
        <w:t>提高思想认识，加强组织领导，做好大学生征兵工作。</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在</w:t>
      </w:r>
      <w:r>
        <w:rPr>
          <w:rFonts w:hint="default" w:ascii="仿宋" w:hAnsi="仿宋" w:eastAsia="仿宋" w:cs="仿宋"/>
          <w:kern w:val="0"/>
          <w:sz w:val="32"/>
          <w:szCs w:val="32"/>
          <w:lang w:val="en-US" w:eastAsia="zh-CN" w:bidi="ar"/>
        </w:rPr>
        <w:t>深入学习贯彻习近平总书记新时代强国强军思想，特别要认真学习习近平总书记给南开大学新入伍大学生的重要回信精神</w:t>
      </w:r>
      <w:r>
        <w:rPr>
          <w:rFonts w:hint="eastAsia" w:ascii="仿宋" w:hAnsi="仿宋" w:eastAsia="仿宋" w:cs="仿宋"/>
          <w:kern w:val="0"/>
          <w:sz w:val="32"/>
          <w:szCs w:val="32"/>
          <w:lang w:val="en-US" w:eastAsia="zh-CN" w:bidi="ar"/>
        </w:rPr>
        <w:t>的基础上</w:t>
      </w:r>
      <w:r>
        <w:rPr>
          <w:rFonts w:hint="default" w:ascii="仿宋" w:hAnsi="仿宋" w:eastAsia="仿宋" w:cs="仿宋"/>
          <w:kern w:val="0"/>
          <w:sz w:val="32"/>
          <w:szCs w:val="32"/>
          <w:lang w:val="en-US" w:eastAsia="zh-CN" w:bidi="ar"/>
        </w:rPr>
        <w:t>，</w:t>
      </w:r>
      <w:r>
        <w:rPr>
          <w:rFonts w:hint="eastAsia" w:ascii="仿宋" w:hAnsi="仿宋" w:eastAsia="仿宋" w:cs="仿宋"/>
          <w:kern w:val="0"/>
          <w:sz w:val="32"/>
          <w:szCs w:val="32"/>
          <w:lang w:val="en-US" w:eastAsia="zh-CN" w:bidi="ar"/>
        </w:rPr>
        <w:t>从强国强军的高度，重视大学生征兵工作。学院成立征兵工作领导小组，由学院党委书记任组长，党委副书记任副组长，学生工作处（武装部）、招生</w:t>
      </w:r>
      <w:r>
        <w:rPr>
          <w:rFonts w:hint="default" w:ascii="仿宋" w:hAnsi="仿宋" w:eastAsia="仿宋" w:cs="仿宋"/>
          <w:kern w:val="0"/>
          <w:sz w:val="32"/>
          <w:szCs w:val="32"/>
          <w:lang w:val="en-US" w:eastAsia="zh-CN" w:bidi="ar"/>
        </w:rPr>
        <w:t>就业</w:t>
      </w:r>
      <w:r>
        <w:rPr>
          <w:rFonts w:hint="eastAsia" w:ascii="仿宋" w:hAnsi="仿宋" w:eastAsia="仿宋" w:cs="仿宋"/>
          <w:kern w:val="0"/>
          <w:sz w:val="32"/>
          <w:szCs w:val="32"/>
          <w:lang w:val="en-US" w:eastAsia="zh-CN" w:bidi="ar"/>
        </w:rPr>
        <w:t>处</w:t>
      </w:r>
      <w:r>
        <w:rPr>
          <w:rFonts w:hint="default" w:ascii="仿宋" w:hAnsi="仿宋" w:eastAsia="仿宋" w:cs="仿宋"/>
          <w:kern w:val="0"/>
          <w:sz w:val="32"/>
          <w:szCs w:val="32"/>
          <w:lang w:val="en-US" w:eastAsia="zh-CN" w:bidi="ar"/>
        </w:rPr>
        <w:t>、教务</w:t>
      </w:r>
      <w:r>
        <w:rPr>
          <w:rFonts w:hint="eastAsia" w:ascii="仿宋" w:hAnsi="仿宋" w:eastAsia="仿宋" w:cs="仿宋"/>
          <w:kern w:val="0"/>
          <w:sz w:val="32"/>
          <w:szCs w:val="32"/>
          <w:lang w:val="en-US" w:eastAsia="zh-CN" w:bidi="ar"/>
        </w:rPr>
        <w:t>处</w:t>
      </w:r>
      <w:r>
        <w:rPr>
          <w:rFonts w:hint="default" w:ascii="仿宋" w:hAnsi="仿宋" w:eastAsia="仿宋" w:cs="仿宋"/>
          <w:kern w:val="0"/>
          <w:sz w:val="32"/>
          <w:szCs w:val="32"/>
          <w:lang w:val="en-US" w:eastAsia="zh-CN" w:bidi="ar"/>
        </w:rPr>
        <w:t>、</w:t>
      </w:r>
      <w:r>
        <w:rPr>
          <w:rFonts w:hint="eastAsia" w:ascii="仿宋" w:hAnsi="仿宋" w:eastAsia="仿宋" w:cs="仿宋"/>
          <w:kern w:val="0"/>
          <w:sz w:val="32"/>
          <w:szCs w:val="32"/>
          <w:lang w:val="en-US" w:eastAsia="zh-CN" w:bidi="ar"/>
        </w:rPr>
        <w:t>党委</w:t>
      </w:r>
      <w:r>
        <w:rPr>
          <w:rFonts w:hint="default" w:ascii="仿宋" w:hAnsi="仿宋" w:eastAsia="仿宋" w:cs="仿宋"/>
          <w:kern w:val="0"/>
          <w:sz w:val="32"/>
          <w:szCs w:val="32"/>
          <w:lang w:val="en-US" w:eastAsia="zh-CN" w:bidi="ar"/>
        </w:rPr>
        <w:t>宣传</w:t>
      </w:r>
      <w:r>
        <w:rPr>
          <w:rFonts w:hint="eastAsia" w:ascii="仿宋" w:hAnsi="仿宋" w:eastAsia="仿宋" w:cs="仿宋"/>
          <w:kern w:val="0"/>
          <w:sz w:val="32"/>
          <w:szCs w:val="32"/>
          <w:lang w:val="en-US" w:eastAsia="zh-CN" w:bidi="ar"/>
        </w:rPr>
        <w:t>部</w:t>
      </w:r>
      <w:r>
        <w:rPr>
          <w:rFonts w:hint="default" w:ascii="仿宋" w:hAnsi="仿宋" w:eastAsia="仿宋" w:cs="仿宋"/>
          <w:kern w:val="0"/>
          <w:sz w:val="32"/>
          <w:szCs w:val="32"/>
          <w:lang w:val="en-US" w:eastAsia="zh-CN" w:bidi="ar"/>
        </w:rPr>
        <w:t>、</w:t>
      </w:r>
      <w:r>
        <w:rPr>
          <w:rFonts w:hint="eastAsia" w:ascii="仿宋" w:hAnsi="仿宋" w:eastAsia="仿宋" w:cs="仿宋"/>
          <w:kern w:val="0"/>
          <w:sz w:val="32"/>
          <w:szCs w:val="32"/>
          <w:lang w:val="en-US" w:eastAsia="zh-CN" w:bidi="ar"/>
        </w:rPr>
        <w:t>组织人事处、财务处、</w:t>
      </w:r>
      <w:r>
        <w:rPr>
          <w:rFonts w:hint="default" w:ascii="仿宋" w:hAnsi="仿宋" w:eastAsia="仿宋" w:cs="仿宋"/>
          <w:kern w:val="0"/>
          <w:sz w:val="32"/>
          <w:szCs w:val="32"/>
          <w:lang w:val="en-US" w:eastAsia="zh-CN" w:bidi="ar"/>
        </w:rPr>
        <w:t>团委等</w:t>
      </w:r>
      <w:r>
        <w:rPr>
          <w:rFonts w:hint="eastAsia" w:ascii="仿宋" w:hAnsi="仿宋" w:eastAsia="仿宋" w:cs="仿宋"/>
          <w:kern w:val="0"/>
          <w:sz w:val="32"/>
          <w:szCs w:val="32"/>
          <w:lang w:val="en-US" w:eastAsia="zh-CN" w:bidi="ar"/>
        </w:rPr>
        <w:t>部门负责人任成员。各系成立征兵工作组，各系书记任组长，各系副书记任副组长，各辅导员任成员。学生工作处（武装部）为征兵工作的牵头职能部门。各部门、各系要</w:t>
      </w:r>
      <w:r>
        <w:rPr>
          <w:rFonts w:hint="default" w:ascii="仿宋" w:hAnsi="仿宋" w:eastAsia="仿宋" w:cs="仿宋"/>
          <w:kern w:val="0"/>
          <w:sz w:val="32"/>
          <w:szCs w:val="32"/>
          <w:lang w:val="en-US" w:eastAsia="zh-CN" w:bidi="ar"/>
        </w:rPr>
        <w:t>加强统筹协调，明确责任分工，做到“机构、人员、经费、场地”四落实、四到位。</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
          <w:bCs/>
          <w:kern w:val="0"/>
          <w:sz w:val="32"/>
          <w:szCs w:val="32"/>
          <w:lang w:val="en-US" w:eastAsia="zh-CN" w:bidi="ar"/>
        </w:rPr>
      </w:pPr>
      <w:r>
        <w:rPr>
          <w:rFonts w:hint="default" w:ascii="微软雅黑" w:hAnsi="微软雅黑" w:eastAsia="微软雅黑" w:cs="微软雅黑"/>
          <w:b/>
          <w:bCs/>
          <w:kern w:val="0"/>
          <w:sz w:val="32"/>
          <w:szCs w:val="32"/>
          <w:lang w:val="en-US" w:eastAsia="zh-CN" w:bidi="ar"/>
        </w:rPr>
        <w:t>认真</w:t>
      </w:r>
      <w:r>
        <w:rPr>
          <w:rFonts w:hint="eastAsia" w:ascii="微软雅黑" w:hAnsi="微软雅黑" w:eastAsia="微软雅黑" w:cs="微软雅黑"/>
          <w:b/>
          <w:bCs/>
          <w:kern w:val="0"/>
          <w:sz w:val="32"/>
          <w:szCs w:val="32"/>
          <w:lang w:val="en-US" w:eastAsia="zh-CN" w:bidi="ar"/>
        </w:rPr>
        <w:t>做</w:t>
      </w:r>
      <w:r>
        <w:rPr>
          <w:rFonts w:hint="default" w:ascii="微软雅黑" w:hAnsi="微软雅黑" w:eastAsia="微软雅黑" w:cs="微软雅黑"/>
          <w:b/>
          <w:bCs/>
          <w:kern w:val="0"/>
          <w:sz w:val="32"/>
          <w:szCs w:val="32"/>
          <w:lang w:val="en-US" w:eastAsia="zh-CN" w:bidi="ar"/>
        </w:rPr>
        <w:t>好大学生</w:t>
      </w:r>
      <w:r>
        <w:rPr>
          <w:rFonts w:hint="eastAsia" w:ascii="微软雅黑" w:hAnsi="微软雅黑" w:eastAsia="微软雅黑" w:cs="微软雅黑"/>
          <w:b/>
          <w:bCs/>
          <w:kern w:val="0"/>
          <w:sz w:val="32"/>
          <w:szCs w:val="32"/>
          <w:lang w:val="en-US" w:eastAsia="zh-CN" w:bidi="ar"/>
        </w:rPr>
        <w:t>征兵宣传教育工作</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（一）明确主题，抓牢着力点，不断推进</w:t>
      </w:r>
      <w:r>
        <w:rPr>
          <w:rFonts w:hint="default" w:ascii="仿宋" w:hAnsi="仿宋" w:eastAsia="仿宋" w:cs="仿宋"/>
          <w:kern w:val="0"/>
          <w:sz w:val="32"/>
          <w:szCs w:val="32"/>
          <w:lang w:val="en-US" w:eastAsia="zh-CN" w:bidi="ar"/>
        </w:rPr>
        <w:t>大学生</w:t>
      </w:r>
      <w:r>
        <w:rPr>
          <w:rFonts w:hint="eastAsia" w:ascii="仿宋" w:hAnsi="仿宋" w:eastAsia="仿宋" w:cs="仿宋"/>
          <w:kern w:val="0"/>
          <w:sz w:val="32"/>
          <w:szCs w:val="32"/>
          <w:lang w:val="en-US" w:eastAsia="zh-CN" w:bidi="ar"/>
        </w:rPr>
        <w:t>征兵宣传教育工作的深入性和实效性。以“在军队这个大舞台上施展才华，在军营这个大熔炉里淬炼成钢，书写绚烂、无悔的青春篇章”为宣传教育着力点，以</w:t>
      </w:r>
      <w:r>
        <w:rPr>
          <w:rFonts w:hint="default" w:ascii="仿宋" w:hAnsi="仿宋" w:eastAsia="仿宋" w:cs="仿宋"/>
          <w:kern w:val="0"/>
          <w:sz w:val="32"/>
          <w:szCs w:val="32"/>
          <w:lang w:val="en-US" w:eastAsia="zh-CN" w:bidi="ar"/>
        </w:rPr>
        <w:t>“传承红色基因、携笔从戎报国”</w:t>
      </w:r>
      <w:r>
        <w:rPr>
          <w:rFonts w:hint="eastAsia" w:ascii="仿宋" w:hAnsi="仿宋" w:eastAsia="仿宋" w:cs="仿宋"/>
          <w:kern w:val="0"/>
          <w:sz w:val="32"/>
          <w:szCs w:val="32"/>
          <w:lang w:val="en-US" w:eastAsia="zh-CN" w:bidi="ar"/>
        </w:rPr>
        <w:t>为主题，落实好</w:t>
      </w:r>
      <w:r>
        <w:rPr>
          <w:rFonts w:hint="default" w:ascii="仿宋" w:hAnsi="仿宋" w:eastAsia="仿宋" w:cs="仿宋"/>
          <w:kern w:val="0"/>
          <w:sz w:val="32"/>
          <w:szCs w:val="32"/>
          <w:lang w:val="en-US" w:eastAsia="zh-CN" w:bidi="ar"/>
        </w:rPr>
        <w:t>大学生</w:t>
      </w:r>
      <w:r>
        <w:rPr>
          <w:rFonts w:hint="eastAsia" w:ascii="仿宋" w:hAnsi="仿宋" w:eastAsia="仿宋" w:cs="仿宋"/>
          <w:kern w:val="0"/>
          <w:sz w:val="32"/>
          <w:szCs w:val="32"/>
          <w:lang w:val="en-US" w:eastAsia="zh-CN" w:bidi="ar"/>
        </w:rPr>
        <w:t>征兵宣传教育工作。学院相关部门、各系、班级要层层抓落实，明确责任，师生联动，校园全媒体互动，创新方式方法，</w:t>
      </w:r>
      <w:r>
        <w:rPr>
          <w:rFonts w:hint="default" w:ascii="仿宋" w:hAnsi="仿宋" w:eastAsia="仿宋" w:cs="仿宋"/>
          <w:kern w:val="0"/>
          <w:sz w:val="32"/>
          <w:szCs w:val="32"/>
          <w:lang w:val="en-US" w:eastAsia="zh-CN" w:bidi="ar"/>
        </w:rPr>
        <w:t>鼓励、引导学生参军，落实立德树人根本任务，培养社会主义现代化事业合格建设者和可靠接班人。</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多部门联动，共同做好征兵宣传教育工作。学生工作处要牵头组织好，征兵工作宣传教育工作。各系要组织各班召开征兵宣传教育班会和主题教育活动，回答好，为什么要入伍、如何入伍、入伍后如何充分释放自己的专业才华和技能等问题。并将主题网站、QQ咨询群、宣传手册等信息发布到每一名同学，引导学生自主学习征兵政策。校园广播电视台、网站等校园媒体3-6月期间要通过黄金时段播放征兵宣传片、采访报道退复学优秀学生等形式开展专题宣传活动。4-6月团委要积极开展征兵题材的文化活动。</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学生工作处、招生就业处要共同做好将</w:t>
      </w:r>
      <w:r>
        <w:rPr>
          <w:rFonts w:hint="default" w:ascii="仿宋" w:hAnsi="仿宋" w:eastAsia="仿宋" w:cs="仿宋"/>
          <w:kern w:val="0"/>
          <w:sz w:val="32"/>
          <w:szCs w:val="32"/>
          <w:lang w:val="en-US" w:eastAsia="zh-CN" w:bidi="ar"/>
        </w:rPr>
        <w:t>参军入伍的相关政策编印成册，连同新生入学通知书一并发放给新生</w:t>
      </w:r>
      <w:r>
        <w:rPr>
          <w:rFonts w:hint="eastAsia" w:ascii="仿宋" w:hAnsi="仿宋" w:eastAsia="仿宋" w:cs="仿宋"/>
          <w:kern w:val="0"/>
          <w:sz w:val="32"/>
          <w:szCs w:val="32"/>
          <w:lang w:val="en-US" w:eastAsia="zh-CN" w:bidi="ar"/>
        </w:rPr>
        <w:t>的工作。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做好十个一工程，打造征兵宣传教育品牌。学院及各系配备一名负责同志，每个班选拔一名入伍宣传员，每位辅导员掌握一份征兵手册，每个宿舍楼、教学楼设置一个主题展板，给每位学生推送一条动员信息，建设好一个主题网页，管理好一个入伍咨询QQ群，举办一场专题动员报告会，确立一个征兵工作考核指标。</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szCs w:val="24"/>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default" w:ascii="微软雅黑" w:hAnsi="微软雅黑" w:eastAsia="微软雅黑" w:cs="微软雅黑"/>
          <w:b/>
          <w:bCs/>
          <w:kern w:val="0"/>
          <w:sz w:val="32"/>
          <w:szCs w:val="32"/>
          <w:lang w:val="en-US" w:eastAsia="zh-CN" w:bidi="ar"/>
        </w:rPr>
      </w:pPr>
      <w:r>
        <w:rPr>
          <w:rFonts w:hint="default" w:ascii="微软雅黑" w:hAnsi="微软雅黑" w:eastAsia="微软雅黑" w:cs="微软雅黑"/>
          <w:b/>
          <w:bCs/>
          <w:kern w:val="0"/>
          <w:sz w:val="32"/>
          <w:szCs w:val="32"/>
          <w:lang w:val="en-US" w:eastAsia="zh-CN" w:bidi="ar"/>
        </w:rPr>
        <w:t>认真落实好国家鼓励大学生参军入伍已有政策措施</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学生工作处、教务处、招生就业处、组织人事处要制定具体工作实施办法</w:t>
      </w:r>
      <w:r>
        <w:rPr>
          <w:rFonts w:hint="default" w:ascii="仿宋" w:hAnsi="仿宋" w:eastAsia="仿宋" w:cs="仿宋"/>
          <w:kern w:val="0"/>
          <w:sz w:val="32"/>
          <w:szCs w:val="32"/>
          <w:lang w:val="en-US" w:eastAsia="zh-CN" w:bidi="ar"/>
        </w:rPr>
        <w:t>，</w:t>
      </w:r>
      <w:r>
        <w:rPr>
          <w:rFonts w:hint="eastAsia" w:ascii="仿宋" w:hAnsi="仿宋" w:eastAsia="仿宋" w:cs="仿宋"/>
          <w:kern w:val="0"/>
          <w:sz w:val="32"/>
          <w:szCs w:val="32"/>
          <w:lang w:val="en-US" w:eastAsia="zh-CN" w:bidi="ar"/>
        </w:rPr>
        <w:t>落实在</w:t>
      </w:r>
      <w:r>
        <w:rPr>
          <w:rFonts w:hint="default" w:ascii="仿宋" w:hAnsi="仿宋" w:eastAsia="仿宋" w:cs="仿宋"/>
          <w:kern w:val="0"/>
          <w:sz w:val="32"/>
          <w:szCs w:val="32"/>
          <w:lang w:val="en-US" w:eastAsia="zh-CN" w:bidi="ar"/>
        </w:rPr>
        <w:t>保留学籍（保留入学资格）、学费补偿代偿、转专业、</w:t>
      </w:r>
      <w:r>
        <w:rPr>
          <w:rFonts w:hint="eastAsia" w:ascii="仿宋" w:hAnsi="仿宋" w:eastAsia="仿宋" w:cs="仿宋"/>
          <w:kern w:val="0"/>
          <w:sz w:val="32"/>
          <w:szCs w:val="32"/>
          <w:lang w:val="en-US" w:eastAsia="zh-CN" w:bidi="ar"/>
        </w:rPr>
        <w:t>评优评先指标单列、入党</w:t>
      </w:r>
      <w:r>
        <w:rPr>
          <w:rFonts w:hint="default" w:ascii="仿宋" w:hAnsi="仿宋" w:eastAsia="仿宋" w:cs="仿宋"/>
          <w:kern w:val="0"/>
          <w:sz w:val="32"/>
          <w:szCs w:val="32"/>
          <w:lang w:val="en-US" w:eastAsia="zh-CN" w:bidi="ar"/>
        </w:rPr>
        <w:t>军事技能免修、</w:t>
      </w:r>
      <w:r>
        <w:rPr>
          <w:rFonts w:hint="eastAsia" w:ascii="仿宋" w:hAnsi="仿宋" w:eastAsia="仿宋" w:cs="仿宋"/>
          <w:kern w:val="0"/>
          <w:sz w:val="32"/>
          <w:szCs w:val="32"/>
          <w:lang w:val="en-US" w:eastAsia="zh-CN" w:bidi="ar"/>
        </w:rPr>
        <w:t>少量</w:t>
      </w:r>
      <w:r>
        <w:rPr>
          <w:rFonts w:hint="default" w:ascii="仿宋" w:hAnsi="仿宋" w:eastAsia="仿宋" w:cs="仿宋"/>
          <w:kern w:val="0"/>
          <w:sz w:val="32"/>
          <w:szCs w:val="32"/>
          <w:lang w:val="en-US" w:eastAsia="zh-CN" w:bidi="ar"/>
        </w:rPr>
        <w:t>未修完的课程</w:t>
      </w:r>
      <w:r>
        <w:rPr>
          <w:rFonts w:hint="eastAsia" w:ascii="仿宋" w:hAnsi="仿宋" w:eastAsia="仿宋" w:cs="仿宋"/>
          <w:kern w:val="0"/>
          <w:sz w:val="32"/>
          <w:szCs w:val="32"/>
          <w:lang w:val="en-US" w:eastAsia="zh-CN" w:bidi="ar"/>
        </w:rPr>
        <w:t>或学分的</w:t>
      </w:r>
      <w:r>
        <w:rPr>
          <w:rFonts w:hint="default" w:ascii="仿宋" w:hAnsi="仿宋" w:eastAsia="仿宋" w:cs="仿宋"/>
          <w:kern w:val="0"/>
          <w:sz w:val="32"/>
          <w:szCs w:val="32"/>
          <w:lang w:val="en-US" w:eastAsia="zh-CN" w:bidi="ar"/>
        </w:rPr>
        <w:t>考试和答辩</w:t>
      </w:r>
      <w:r>
        <w:rPr>
          <w:rFonts w:hint="eastAsia" w:ascii="仿宋" w:hAnsi="仿宋" w:eastAsia="仿宋" w:cs="仿宋"/>
          <w:kern w:val="0"/>
          <w:sz w:val="32"/>
          <w:szCs w:val="32"/>
          <w:lang w:val="en-US" w:eastAsia="zh-CN" w:bidi="ar"/>
        </w:rPr>
        <w:t>、</w:t>
      </w:r>
      <w:r>
        <w:rPr>
          <w:rFonts w:hint="default" w:ascii="仿宋" w:hAnsi="仿宋" w:eastAsia="仿宋" w:cs="仿宋"/>
          <w:kern w:val="0"/>
          <w:sz w:val="32"/>
          <w:szCs w:val="32"/>
          <w:lang w:val="en-US" w:eastAsia="zh-CN" w:bidi="ar"/>
        </w:rPr>
        <w:t>入伍经历作为毕业实习经历</w:t>
      </w:r>
      <w:r>
        <w:rPr>
          <w:rFonts w:hint="eastAsia" w:ascii="仿宋" w:hAnsi="仿宋" w:eastAsia="仿宋" w:cs="仿宋"/>
          <w:kern w:val="0"/>
          <w:sz w:val="32"/>
          <w:szCs w:val="32"/>
          <w:lang w:val="en-US" w:eastAsia="zh-CN" w:bidi="ar"/>
        </w:rPr>
        <w:t>、毕业、</w:t>
      </w:r>
      <w:r>
        <w:rPr>
          <w:rFonts w:hint="default" w:ascii="仿宋" w:hAnsi="仿宋" w:eastAsia="仿宋" w:cs="仿宋"/>
          <w:kern w:val="0"/>
          <w:sz w:val="32"/>
          <w:szCs w:val="32"/>
          <w:lang w:val="en-US" w:eastAsia="zh-CN" w:bidi="ar"/>
        </w:rPr>
        <w:t>升学、就业等方面</w:t>
      </w:r>
      <w:r>
        <w:rPr>
          <w:rFonts w:hint="eastAsia" w:ascii="仿宋" w:hAnsi="仿宋" w:eastAsia="仿宋" w:cs="仿宋"/>
          <w:kern w:val="0"/>
          <w:sz w:val="32"/>
          <w:szCs w:val="32"/>
          <w:lang w:val="en-US" w:eastAsia="zh-CN" w:bidi="ar"/>
        </w:rPr>
        <w:t>的各项</w:t>
      </w:r>
      <w:r>
        <w:rPr>
          <w:rFonts w:hint="default" w:ascii="仿宋" w:hAnsi="仿宋" w:eastAsia="仿宋" w:cs="仿宋"/>
          <w:kern w:val="0"/>
          <w:sz w:val="32"/>
          <w:szCs w:val="32"/>
          <w:lang w:val="en-US" w:eastAsia="zh-CN" w:bidi="ar"/>
        </w:rPr>
        <w:t>优惠政策</w:t>
      </w:r>
      <w:r>
        <w:rPr>
          <w:rFonts w:hint="eastAsia" w:ascii="仿宋" w:hAnsi="仿宋" w:eastAsia="仿宋" w:cs="仿宋"/>
          <w:kern w:val="0"/>
          <w:sz w:val="32"/>
          <w:szCs w:val="32"/>
          <w:lang w:val="en-US" w:eastAsia="zh-CN" w:bidi="ar"/>
        </w:rPr>
        <w:t>，各系要具体做好各项具体落实工作，做到</w:t>
      </w:r>
      <w:r>
        <w:rPr>
          <w:rFonts w:hint="default" w:ascii="仿宋" w:hAnsi="仿宋" w:eastAsia="仿宋" w:cs="仿宋"/>
          <w:kern w:val="0"/>
          <w:sz w:val="32"/>
          <w:szCs w:val="32"/>
          <w:lang w:val="en-US" w:eastAsia="zh-CN" w:bidi="ar"/>
        </w:rPr>
        <w:t>落实到位，不打折扣</w:t>
      </w:r>
      <w:r>
        <w:rPr>
          <w:rFonts w:hint="eastAsia" w:ascii="仿宋" w:hAnsi="仿宋" w:eastAsia="仿宋" w:cs="仿宋"/>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各系党支部</w:t>
      </w:r>
      <w:r>
        <w:rPr>
          <w:rFonts w:hint="default" w:ascii="仿宋" w:hAnsi="仿宋" w:eastAsia="仿宋" w:cs="仿宋"/>
          <w:kern w:val="0"/>
          <w:sz w:val="32"/>
          <w:szCs w:val="32"/>
          <w:lang w:val="en-US" w:eastAsia="zh-CN" w:bidi="ar"/>
        </w:rPr>
        <w:t>要将大学生报名参军和应征入伍情况纳入学生党建考核指标，鼓励大学生党员和入党积极分子带头报名参军和应征入伍。党组织在确定入党积极分子和接收预备党员时，要将学生报名参军和应征入伍、报效祖国的思想政治表现纳入考评体系中，鼓励学生积极报名应征</w:t>
      </w:r>
      <w:r>
        <w:rPr>
          <w:rFonts w:hint="eastAsia" w:ascii="仿宋" w:hAnsi="仿宋" w:eastAsia="仿宋" w:cs="仿宋"/>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default" w:ascii="微软雅黑" w:hAnsi="微软雅黑" w:eastAsia="微软雅黑" w:cs="微软雅黑"/>
          <w:b/>
          <w:bCs/>
          <w:kern w:val="0"/>
          <w:sz w:val="32"/>
          <w:szCs w:val="32"/>
          <w:lang w:val="en-US" w:eastAsia="zh-CN" w:bidi="ar"/>
        </w:rPr>
      </w:pPr>
      <w:r>
        <w:rPr>
          <w:rFonts w:hint="default" w:ascii="微软雅黑" w:hAnsi="微软雅黑" w:eastAsia="微软雅黑" w:cs="微软雅黑"/>
          <w:b/>
          <w:bCs/>
          <w:kern w:val="0"/>
          <w:sz w:val="32"/>
          <w:szCs w:val="32"/>
          <w:lang w:val="en-US" w:eastAsia="zh-CN" w:bidi="ar"/>
        </w:rPr>
        <w:t>加大对</w:t>
      </w:r>
      <w:r>
        <w:rPr>
          <w:rFonts w:hint="eastAsia" w:ascii="微软雅黑" w:hAnsi="微软雅黑" w:eastAsia="微软雅黑" w:cs="微软雅黑"/>
          <w:b/>
          <w:bCs/>
          <w:kern w:val="0"/>
          <w:sz w:val="32"/>
          <w:szCs w:val="32"/>
          <w:lang w:val="en-US" w:eastAsia="zh-CN" w:bidi="ar"/>
        </w:rPr>
        <w:t>各系</w:t>
      </w:r>
      <w:r>
        <w:rPr>
          <w:rFonts w:hint="default" w:ascii="微软雅黑" w:hAnsi="微软雅黑" w:eastAsia="微软雅黑" w:cs="微软雅黑"/>
          <w:b/>
          <w:bCs/>
          <w:kern w:val="0"/>
          <w:sz w:val="32"/>
          <w:szCs w:val="32"/>
          <w:lang w:val="en-US" w:eastAsia="zh-CN" w:bidi="ar"/>
        </w:rPr>
        <w:t>大学生征兵工作的考评力度 </w:t>
      </w:r>
    </w:p>
    <w:p>
      <w:pPr>
        <w:keepNext w:val="0"/>
        <w:keepLines w:val="0"/>
        <w:pageBreakBefore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default" w:ascii="仿宋" w:hAnsi="仿宋" w:eastAsia="仿宋" w:cs="仿宋"/>
          <w:kern w:val="0"/>
          <w:sz w:val="32"/>
          <w:szCs w:val="32"/>
          <w:lang w:val="en-US" w:eastAsia="zh-CN" w:bidi="ar"/>
        </w:rPr>
        <w:t>征兵工作完成情况</w:t>
      </w:r>
      <w:r>
        <w:rPr>
          <w:rFonts w:hint="eastAsia" w:ascii="仿宋" w:hAnsi="仿宋" w:eastAsia="仿宋" w:cs="仿宋"/>
          <w:kern w:val="0"/>
          <w:sz w:val="32"/>
          <w:szCs w:val="32"/>
          <w:lang w:val="en-US" w:eastAsia="zh-CN" w:bidi="ar"/>
        </w:rPr>
        <w:t>是省教育厅审批</w:t>
      </w:r>
      <w:r>
        <w:rPr>
          <w:rFonts w:hint="default" w:ascii="仿宋" w:hAnsi="仿宋" w:eastAsia="仿宋" w:cs="仿宋"/>
          <w:kern w:val="0"/>
          <w:sz w:val="32"/>
          <w:szCs w:val="32"/>
          <w:lang w:val="en-US" w:eastAsia="zh-CN" w:bidi="ar"/>
        </w:rPr>
        <w:t>招生计划的重要依据</w:t>
      </w:r>
      <w:r>
        <w:rPr>
          <w:rFonts w:hint="eastAsia" w:ascii="仿宋" w:hAnsi="仿宋" w:eastAsia="仿宋" w:cs="仿宋"/>
          <w:kern w:val="0"/>
          <w:sz w:val="32"/>
          <w:szCs w:val="32"/>
          <w:lang w:val="en-US" w:eastAsia="zh-CN" w:bidi="ar"/>
        </w:rPr>
        <w:t>，同时</w:t>
      </w:r>
      <w:r>
        <w:rPr>
          <w:rFonts w:hint="default" w:ascii="仿宋" w:hAnsi="仿宋" w:eastAsia="仿宋" w:cs="仿宋"/>
          <w:kern w:val="0"/>
          <w:sz w:val="32"/>
          <w:szCs w:val="32"/>
          <w:lang w:val="en-US" w:eastAsia="zh-CN" w:bidi="ar"/>
        </w:rPr>
        <w:t>对未完成参军入伍指导计划的学校，实行大学生征兵工作先</w:t>
      </w:r>
      <w:bookmarkStart w:id="0" w:name="_GoBack"/>
      <w:bookmarkEnd w:id="0"/>
      <w:r>
        <w:rPr>
          <w:rFonts w:hint="default" w:ascii="仿宋" w:hAnsi="仿宋" w:eastAsia="仿宋" w:cs="仿宋"/>
          <w:kern w:val="0"/>
          <w:sz w:val="32"/>
          <w:szCs w:val="32"/>
          <w:lang w:val="en-US" w:eastAsia="zh-CN" w:bidi="ar"/>
        </w:rPr>
        <w:t>进单位评比一票否决。</w:t>
      </w:r>
      <w:r>
        <w:rPr>
          <w:rFonts w:hint="eastAsia" w:ascii="仿宋" w:hAnsi="仿宋" w:eastAsia="仿宋" w:cs="仿宋"/>
          <w:kern w:val="0"/>
          <w:sz w:val="32"/>
          <w:szCs w:val="32"/>
          <w:lang w:val="en-US" w:eastAsia="zh-CN" w:bidi="ar"/>
        </w:rPr>
        <w:t>故此，每年根据省教育厅指标要求，下达各系大学生网上应征报名和参军入伍指导计划，并把</w:t>
      </w:r>
      <w:r>
        <w:rPr>
          <w:rFonts w:hint="default" w:ascii="仿宋" w:hAnsi="仿宋" w:eastAsia="仿宋" w:cs="仿宋"/>
          <w:kern w:val="0"/>
          <w:sz w:val="32"/>
          <w:szCs w:val="32"/>
          <w:lang w:val="en-US" w:eastAsia="zh-CN" w:bidi="ar"/>
        </w:rPr>
        <w:t>完成指导计划情况作为</w:t>
      </w:r>
      <w:r>
        <w:rPr>
          <w:rFonts w:hint="eastAsia" w:ascii="仿宋" w:hAnsi="仿宋" w:eastAsia="仿宋" w:cs="仿宋"/>
          <w:kern w:val="0"/>
          <w:sz w:val="32"/>
          <w:szCs w:val="32"/>
          <w:lang w:val="en-US" w:eastAsia="zh-CN" w:bidi="ar"/>
        </w:rPr>
        <w:t>学院</w:t>
      </w:r>
      <w:r>
        <w:rPr>
          <w:rFonts w:hint="default" w:ascii="仿宋" w:hAnsi="仿宋" w:eastAsia="仿宋" w:cs="仿宋"/>
          <w:kern w:val="0"/>
          <w:sz w:val="32"/>
          <w:szCs w:val="32"/>
          <w:lang w:val="en-US" w:eastAsia="zh-CN" w:bidi="ar"/>
        </w:rPr>
        <w:t>大学生征兵工作先进单位、先进个人评比表彰的重要指标。</w:t>
      </w:r>
      <w:r>
        <w:rPr>
          <w:rFonts w:hint="eastAsia" w:ascii="仿宋" w:hAnsi="仿宋" w:eastAsia="仿宋" w:cs="仿宋"/>
          <w:kern w:val="0"/>
          <w:sz w:val="32"/>
          <w:szCs w:val="32"/>
          <w:lang w:val="en-US" w:eastAsia="zh-CN" w:bidi="ar"/>
        </w:rPr>
        <w:t>要</w:t>
      </w:r>
      <w:r>
        <w:rPr>
          <w:rFonts w:hint="default" w:ascii="仿宋" w:hAnsi="仿宋" w:eastAsia="仿宋" w:cs="仿宋"/>
          <w:kern w:val="0"/>
          <w:sz w:val="32"/>
          <w:szCs w:val="32"/>
          <w:lang w:val="en-US" w:eastAsia="zh-CN" w:bidi="ar"/>
        </w:rPr>
        <w:t>建立大学生征兵工作定期通报制度，实行动态督导管理，对工作积极主动、措施有力、落实政策到位、成效显著的</w:t>
      </w:r>
      <w:r>
        <w:rPr>
          <w:rFonts w:hint="eastAsia" w:ascii="仿宋" w:hAnsi="仿宋" w:eastAsia="仿宋" w:cs="仿宋"/>
          <w:kern w:val="0"/>
          <w:sz w:val="32"/>
          <w:szCs w:val="32"/>
          <w:lang w:val="en-US" w:eastAsia="zh-CN" w:bidi="ar"/>
        </w:rPr>
        <w:t>系部</w:t>
      </w:r>
      <w:r>
        <w:rPr>
          <w:rFonts w:hint="default" w:ascii="仿宋" w:hAnsi="仿宋" w:eastAsia="仿宋" w:cs="仿宋"/>
          <w:kern w:val="0"/>
          <w:sz w:val="32"/>
          <w:szCs w:val="32"/>
          <w:lang w:val="en-US" w:eastAsia="zh-CN" w:bidi="ar"/>
        </w:rPr>
        <w:t>和个人给予通报表扬；对工作进展缓慢、征集工作不到位的</w:t>
      </w:r>
      <w:r>
        <w:rPr>
          <w:rFonts w:hint="eastAsia" w:ascii="仿宋" w:hAnsi="仿宋" w:eastAsia="仿宋" w:cs="仿宋"/>
          <w:kern w:val="0"/>
          <w:sz w:val="32"/>
          <w:szCs w:val="32"/>
          <w:lang w:val="en-US" w:eastAsia="zh-CN" w:bidi="ar"/>
        </w:rPr>
        <w:t>系部</w:t>
      </w:r>
      <w:r>
        <w:rPr>
          <w:rFonts w:hint="default" w:ascii="仿宋" w:hAnsi="仿宋" w:eastAsia="仿宋" w:cs="仿宋"/>
          <w:kern w:val="0"/>
          <w:sz w:val="32"/>
          <w:szCs w:val="32"/>
          <w:lang w:val="en-US" w:eastAsia="zh-CN" w:bidi="ar"/>
        </w:rPr>
        <w:t>，采取</w:t>
      </w:r>
      <w:r>
        <w:rPr>
          <w:rFonts w:hint="eastAsia" w:ascii="仿宋" w:hAnsi="仿宋" w:eastAsia="仿宋" w:cs="仿宋"/>
          <w:kern w:val="0"/>
          <w:sz w:val="32"/>
          <w:szCs w:val="32"/>
          <w:lang w:val="en-US" w:eastAsia="zh-CN" w:bidi="ar"/>
        </w:rPr>
        <w:t>书记</w:t>
      </w:r>
      <w:r>
        <w:rPr>
          <w:rFonts w:hint="default" w:ascii="仿宋" w:hAnsi="仿宋" w:eastAsia="仿宋" w:cs="仿宋"/>
          <w:kern w:val="0"/>
          <w:sz w:val="32"/>
          <w:szCs w:val="32"/>
          <w:lang w:val="en-US" w:eastAsia="zh-CN" w:bidi="ar"/>
        </w:rPr>
        <w:t>“约谈”等方式，强力督促工作开展</w:t>
      </w:r>
      <w:r>
        <w:rPr>
          <w:rFonts w:hint="eastAsia" w:ascii="仿宋" w:hAnsi="仿宋" w:eastAsia="仿宋" w:cs="仿宋"/>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sz w:val="32"/>
          <w:lang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3840" w:firstLineChars="1200"/>
        <w:textAlignment w:val="auto"/>
        <w:rPr>
          <w:rFonts w:hint="eastAsia"/>
          <w:sz w:val="32"/>
          <w:lang w:eastAsia="zh-CN"/>
        </w:rPr>
      </w:pPr>
      <w:r>
        <w:rPr>
          <w:rFonts w:hint="eastAsia"/>
          <w:sz w:val="32"/>
          <w:lang w:eastAsia="zh-CN"/>
        </w:rPr>
        <w:t>山东传媒职业学院党委</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480" w:firstLineChars="1400"/>
        <w:textAlignment w:val="auto"/>
        <w:rPr>
          <w:rFonts w:hint="default"/>
          <w:sz w:val="32"/>
          <w:lang w:val="en-US" w:eastAsia="zh-CN"/>
        </w:rPr>
      </w:pPr>
      <w:r>
        <w:rPr>
          <w:rFonts w:hint="eastAsia"/>
          <w:sz w:val="32"/>
          <w:lang w:val="en-US" w:eastAsia="zh-CN"/>
        </w:rPr>
        <w:t>2019年4月9日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5FE18"/>
    <w:multiLevelType w:val="singleLevel"/>
    <w:tmpl w:val="7F45FE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67CD6"/>
    <w:rsid w:val="02D85BA8"/>
    <w:rsid w:val="044A3615"/>
    <w:rsid w:val="06320F02"/>
    <w:rsid w:val="08DB78B1"/>
    <w:rsid w:val="12623FF0"/>
    <w:rsid w:val="1E014E57"/>
    <w:rsid w:val="25CF7BE1"/>
    <w:rsid w:val="29F460F7"/>
    <w:rsid w:val="2A045D8C"/>
    <w:rsid w:val="2B1F0AC3"/>
    <w:rsid w:val="368E17F0"/>
    <w:rsid w:val="38E854B1"/>
    <w:rsid w:val="3B32324F"/>
    <w:rsid w:val="41D33B44"/>
    <w:rsid w:val="42C070FF"/>
    <w:rsid w:val="477C1E7A"/>
    <w:rsid w:val="4D762672"/>
    <w:rsid w:val="510867FC"/>
    <w:rsid w:val="564B6BA5"/>
    <w:rsid w:val="5AA5312E"/>
    <w:rsid w:val="5CE24E7E"/>
    <w:rsid w:val="5D95322A"/>
    <w:rsid w:val="6B2A7671"/>
    <w:rsid w:val="6DB60C22"/>
    <w:rsid w:val="7B0E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99"/>
    <w:pPr>
      <w:widowControl w:val="0"/>
      <w:autoSpaceDE w:val="0"/>
      <w:autoSpaceDN w:val="0"/>
      <w:adjustRightInd w:val="0"/>
      <w:spacing w:beforeLines="0" w:afterLines="0"/>
    </w:pPr>
    <w:rPr>
      <w:rFonts w:hint="default" w:ascii="FangSong_GB2312" w:hAnsi="FangSong_GB2312" w:eastAsia="FangSong_GB2312"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2019-04-08T22:19:00Z</dcterms:created>
  <dc:creator>Administrator</dc:creator>
  <cp:lastModifiedBy>Administrator</cp:lastModifiedBy>
  <cp:lastPrinted>2019-04-18T03:26:17Z</cp:lastPrinted>
  <dcterms:modified xsi:type="dcterms:W3CDTF">2019-04-19T01:37:48Z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