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A77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b/>
          <w:bCs/>
          <w:i w:val="0"/>
          <w:iCs w:val="0"/>
          <w:caps w:val="0"/>
          <w:color w:val="B02035"/>
          <w:spacing w:val="0"/>
          <w:sz w:val="24"/>
          <w:szCs w:val="24"/>
        </w:rPr>
      </w:pPr>
      <w:bookmarkStart w:id="0" w:name="_GoBack"/>
      <w:bookmarkEnd w:id="0"/>
      <w:r>
        <w:rPr>
          <w:rFonts w:hint="eastAsia" w:ascii="微软雅黑" w:hAnsi="微软雅黑" w:eastAsia="微软雅黑" w:cs="微软雅黑"/>
          <w:b/>
          <w:bCs/>
          <w:i w:val="0"/>
          <w:iCs w:val="0"/>
          <w:caps w:val="0"/>
          <w:color w:val="B02035"/>
          <w:spacing w:val="0"/>
          <w:sz w:val="24"/>
          <w:szCs w:val="24"/>
          <w:bdr w:val="none" w:color="auto" w:sz="0" w:space="0"/>
          <w:shd w:val="clear" w:fill="FFFFFF"/>
        </w:rPr>
        <w:t>山东传媒职业学院2025年度纸质期刊采购项目采购说明</w:t>
      </w:r>
    </w:p>
    <w:p w14:paraId="09AF2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5"/>
          <w:rFonts w:ascii="仿宋" w:hAnsi="仿宋" w:eastAsia="仿宋" w:cs="仿宋"/>
          <w:b/>
          <w:bCs/>
          <w:i w:val="0"/>
          <w:iCs w:val="0"/>
          <w:caps w:val="0"/>
          <w:color w:val="333333"/>
          <w:spacing w:val="0"/>
          <w:sz w:val="28"/>
          <w:szCs w:val="28"/>
          <w:bdr w:val="none" w:color="auto" w:sz="0" w:space="0"/>
          <w:shd w:val="clear" w:fill="FFFFFF"/>
        </w:rPr>
        <w:t>一、供应商资格要求：</w:t>
      </w:r>
    </w:p>
    <w:p w14:paraId="50884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000000"/>
          <w:spacing w:val="0"/>
          <w:sz w:val="28"/>
          <w:szCs w:val="28"/>
          <w:bdr w:val="none" w:color="auto" w:sz="0" w:space="0"/>
          <w:shd w:val="clear" w:fill="FFFFFF"/>
        </w:rPr>
        <w:t>1．符合《中华人民共和国政府采购法》第二十二条规定，具有独立承担民事责任的能力；</w:t>
      </w:r>
    </w:p>
    <w:p w14:paraId="4860E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i w:val="0"/>
          <w:iCs w:val="0"/>
          <w:caps w:val="0"/>
          <w:color w:val="000000"/>
          <w:spacing w:val="0"/>
          <w:sz w:val="28"/>
          <w:szCs w:val="28"/>
          <w:bdr w:val="none" w:color="auto" w:sz="0" w:space="0"/>
          <w:shd w:val="clear" w:fill="FFFFFF"/>
        </w:rPr>
        <w:t>2．具有</w:t>
      </w:r>
      <w:r>
        <w:rPr>
          <w:rFonts w:hint="eastAsia" w:ascii="仿宋" w:hAnsi="仿宋" w:eastAsia="仿宋" w:cs="仿宋"/>
          <w:i w:val="0"/>
          <w:iCs w:val="0"/>
          <w:caps w:val="0"/>
          <w:color w:val="333333"/>
          <w:spacing w:val="0"/>
          <w:sz w:val="28"/>
          <w:szCs w:val="28"/>
          <w:bdr w:val="none" w:color="auto" w:sz="0" w:space="0"/>
          <w:shd w:val="clear" w:fill="FFFFFF"/>
        </w:rPr>
        <w:t>国家新闻或文化部门颁发的中华人民共和国出版物发行或经营许可证；</w:t>
      </w:r>
    </w:p>
    <w:p w14:paraId="074E7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textAlignment w:val="baseline"/>
      </w:pPr>
      <w:r>
        <w:rPr>
          <w:rFonts w:hint="eastAsia" w:ascii="仿宋" w:hAnsi="仿宋" w:eastAsia="仿宋" w:cs="仿宋"/>
          <w:i w:val="0"/>
          <w:iCs w:val="0"/>
          <w:caps w:val="0"/>
          <w:color w:val="333333"/>
          <w:spacing w:val="0"/>
          <w:sz w:val="28"/>
          <w:szCs w:val="28"/>
          <w:bdr w:val="none" w:color="auto" w:sz="0" w:space="0"/>
          <w:shd w:val="clear" w:fill="FFFFFF"/>
          <w:vertAlign w:val="baseline"/>
        </w:rPr>
        <w:t>3</w:t>
      </w:r>
      <w:r>
        <w:rPr>
          <w:rFonts w:hint="eastAsia" w:ascii="仿宋" w:hAnsi="仿宋" w:eastAsia="仿宋" w:cs="仿宋"/>
          <w:i w:val="0"/>
          <w:iCs w:val="0"/>
          <w:caps w:val="0"/>
          <w:color w:val="000000"/>
          <w:spacing w:val="0"/>
          <w:sz w:val="28"/>
          <w:szCs w:val="28"/>
          <w:bdr w:val="none" w:color="auto" w:sz="0" w:space="0"/>
          <w:shd w:val="clear" w:fill="FFFFFF"/>
          <w:vertAlign w:val="baseline"/>
        </w:rPr>
        <w:t>．</w:t>
      </w:r>
      <w:r>
        <w:rPr>
          <w:rFonts w:hint="eastAsia" w:ascii="仿宋" w:hAnsi="仿宋" w:eastAsia="仿宋" w:cs="仿宋"/>
          <w:i w:val="0"/>
          <w:iCs w:val="0"/>
          <w:caps w:val="0"/>
          <w:color w:val="333333"/>
          <w:spacing w:val="0"/>
          <w:sz w:val="28"/>
          <w:szCs w:val="28"/>
          <w:bdr w:val="none" w:color="auto" w:sz="0" w:space="0"/>
          <w:shd w:val="clear" w:fill="FFFFFF"/>
          <w:vertAlign w:val="baseline"/>
        </w:rPr>
        <w:t>供应商未被“信用中国”、“中国政府采购网”网站列入失信被执行人、重大税收违法案件当事人名单、政府采购严重违法失信行为记录名单；</w:t>
      </w:r>
    </w:p>
    <w:p w14:paraId="460EDF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textAlignment w:val="baseline"/>
      </w:pPr>
      <w:r>
        <w:rPr>
          <w:rFonts w:hint="eastAsia" w:ascii="仿宋" w:hAnsi="仿宋" w:eastAsia="仿宋" w:cs="仿宋"/>
          <w:i w:val="0"/>
          <w:iCs w:val="0"/>
          <w:caps w:val="0"/>
          <w:color w:val="333333"/>
          <w:spacing w:val="0"/>
          <w:sz w:val="28"/>
          <w:szCs w:val="28"/>
          <w:bdr w:val="none" w:color="auto" w:sz="0" w:space="0"/>
          <w:shd w:val="clear" w:fill="FFFFFF"/>
          <w:vertAlign w:val="baseline"/>
        </w:rPr>
        <w:t>4</w:t>
      </w:r>
      <w:r>
        <w:rPr>
          <w:rFonts w:hint="eastAsia" w:ascii="仿宋" w:hAnsi="仿宋" w:eastAsia="仿宋" w:cs="仿宋"/>
          <w:i w:val="0"/>
          <w:iCs w:val="0"/>
          <w:caps w:val="0"/>
          <w:color w:val="000000"/>
          <w:spacing w:val="0"/>
          <w:sz w:val="28"/>
          <w:szCs w:val="28"/>
          <w:bdr w:val="none" w:color="auto" w:sz="0" w:space="0"/>
          <w:shd w:val="clear" w:fill="FFFFFF"/>
          <w:vertAlign w:val="baseline"/>
        </w:rPr>
        <w:t>．</w:t>
      </w:r>
      <w:r>
        <w:rPr>
          <w:rFonts w:hint="eastAsia" w:ascii="仿宋" w:hAnsi="仿宋" w:eastAsia="仿宋" w:cs="仿宋"/>
          <w:i w:val="0"/>
          <w:iCs w:val="0"/>
          <w:caps w:val="0"/>
          <w:color w:val="333333"/>
          <w:spacing w:val="0"/>
          <w:sz w:val="28"/>
          <w:szCs w:val="28"/>
          <w:bdr w:val="none" w:color="auto" w:sz="0" w:space="0"/>
          <w:shd w:val="clear" w:fill="FFFFFF"/>
          <w:vertAlign w:val="baseline"/>
        </w:rPr>
        <w:t>单位负责人为同一人或者存在直接控股、管理关系的不同供应商，不得参加同一合同项下的采购活动；</w:t>
      </w:r>
    </w:p>
    <w:p w14:paraId="02005C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textAlignment w:val="baseline"/>
      </w:pPr>
      <w:r>
        <w:rPr>
          <w:rFonts w:hint="eastAsia" w:ascii="仿宋" w:hAnsi="仿宋" w:eastAsia="仿宋" w:cs="仿宋"/>
          <w:i w:val="0"/>
          <w:iCs w:val="0"/>
          <w:caps w:val="0"/>
          <w:color w:val="333333"/>
          <w:spacing w:val="0"/>
          <w:sz w:val="28"/>
          <w:szCs w:val="28"/>
          <w:bdr w:val="none" w:color="auto" w:sz="0" w:space="0"/>
          <w:shd w:val="clear" w:fill="FFFFFF"/>
          <w:vertAlign w:val="baseline"/>
        </w:rPr>
        <w:t>5</w:t>
      </w:r>
      <w:r>
        <w:rPr>
          <w:rFonts w:hint="eastAsia" w:ascii="仿宋" w:hAnsi="仿宋" w:eastAsia="仿宋" w:cs="仿宋"/>
          <w:i w:val="0"/>
          <w:iCs w:val="0"/>
          <w:caps w:val="0"/>
          <w:color w:val="000000"/>
          <w:spacing w:val="0"/>
          <w:sz w:val="28"/>
          <w:szCs w:val="28"/>
          <w:bdr w:val="none" w:color="auto" w:sz="0" w:space="0"/>
          <w:shd w:val="clear" w:fill="FFFFFF"/>
          <w:vertAlign w:val="baseline"/>
        </w:rPr>
        <w:t>．</w:t>
      </w:r>
      <w:r>
        <w:rPr>
          <w:rFonts w:hint="eastAsia" w:ascii="仿宋" w:hAnsi="仿宋" w:eastAsia="仿宋" w:cs="仿宋"/>
          <w:i w:val="0"/>
          <w:iCs w:val="0"/>
          <w:caps w:val="0"/>
          <w:color w:val="333333"/>
          <w:spacing w:val="0"/>
          <w:sz w:val="28"/>
          <w:szCs w:val="28"/>
          <w:bdr w:val="none" w:color="auto" w:sz="0" w:space="0"/>
          <w:shd w:val="clear" w:fill="FFFFFF"/>
          <w:vertAlign w:val="baseline"/>
        </w:rPr>
        <w:t>法律、法规的其他要求、规定。</w:t>
      </w:r>
    </w:p>
    <w:p w14:paraId="1B5ACF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5"/>
          <w:rFonts w:hint="eastAsia" w:ascii="仿宋" w:hAnsi="仿宋" w:eastAsia="仿宋" w:cs="仿宋"/>
          <w:b/>
          <w:bCs/>
          <w:i w:val="0"/>
          <w:iCs w:val="0"/>
          <w:caps w:val="0"/>
          <w:color w:val="000000"/>
          <w:spacing w:val="0"/>
          <w:sz w:val="28"/>
          <w:szCs w:val="28"/>
          <w:bdr w:val="none" w:color="auto" w:sz="0" w:space="0"/>
          <w:shd w:val="clear" w:fill="FFFFFF"/>
        </w:rPr>
        <w:t>二、采购文件购买方式：</w:t>
      </w:r>
    </w:p>
    <w:p w14:paraId="0EA34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pPr>
      <w:r>
        <w:rPr>
          <w:rFonts w:hint="eastAsia" w:ascii="仿宋" w:hAnsi="仿宋" w:eastAsia="仿宋" w:cs="仿宋"/>
          <w:i w:val="0"/>
          <w:iCs w:val="0"/>
          <w:caps w:val="0"/>
          <w:color w:val="000000"/>
          <w:spacing w:val="0"/>
          <w:sz w:val="28"/>
          <w:szCs w:val="28"/>
          <w:bdr w:val="none" w:color="auto" w:sz="0" w:space="0"/>
          <w:shd w:val="clear" w:fill="FFFFFF"/>
        </w:rPr>
        <w:t>凡有意参加本次采购的供应商按照以下方式获取采购文件:</w:t>
      </w:r>
    </w:p>
    <w:p w14:paraId="6B239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pPr>
      <w:r>
        <w:rPr>
          <w:rFonts w:hint="eastAsia" w:ascii="仿宋" w:hAnsi="仿宋" w:eastAsia="仿宋" w:cs="仿宋"/>
          <w:i w:val="0"/>
          <w:iCs w:val="0"/>
          <w:caps w:val="0"/>
          <w:color w:val="000000"/>
          <w:spacing w:val="0"/>
          <w:sz w:val="28"/>
          <w:szCs w:val="28"/>
          <w:bdr w:val="none" w:color="auto" w:sz="0" w:space="0"/>
          <w:shd w:val="clear" w:fill="FFFFFF"/>
        </w:rPr>
        <w:t>1、获取采购文件时须携带营业执照副本原件或者加盖公章的复印件；</w:t>
      </w:r>
    </w:p>
    <w:p w14:paraId="1C628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pPr>
      <w:r>
        <w:rPr>
          <w:rFonts w:hint="eastAsia" w:ascii="仿宋" w:hAnsi="仿宋" w:eastAsia="仿宋" w:cs="仿宋"/>
          <w:i w:val="0"/>
          <w:iCs w:val="0"/>
          <w:caps w:val="0"/>
          <w:color w:val="000000"/>
          <w:spacing w:val="0"/>
          <w:sz w:val="28"/>
          <w:szCs w:val="28"/>
          <w:bdr w:val="none" w:color="auto" w:sz="0" w:space="0"/>
          <w:shd w:val="clear" w:fill="FFFFFF"/>
        </w:rPr>
        <w:t>2、凡有意参加本次采购活动的供应商必须到山东传媒职业学院登记并报名，不按规定报名后果自负。</w:t>
      </w:r>
    </w:p>
    <w:p w14:paraId="1FA30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5"/>
          <w:rFonts w:hint="eastAsia" w:ascii="仿宋" w:hAnsi="仿宋" w:eastAsia="仿宋" w:cs="仿宋"/>
          <w:b/>
          <w:bCs/>
          <w:i w:val="0"/>
          <w:iCs w:val="0"/>
          <w:caps w:val="0"/>
          <w:color w:val="333333"/>
          <w:spacing w:val="0"/>
          <w:sz w:val="28"/>
          <w:szCs w:val="28"/>
          <w:bdr w:val="none" w:color="auto" w:sz="0" w:space="0"/>
          <w:shd w:val="clear" w:fill="FFFFFF"/>
        </w:rPr>
        <w:t>三、获取采购文件起止时间</w:t>
      </w:r>
      <w:r>
        <w:rPr>
          <w:rFonts w:hint="eastAsia" w:ascii="仿宋" w:hAnsi="仿宋" w:eastAsia="仿宋" w:cs="仿宋"/>
          <w:i w:val="0"/>
          <w:iCs w:val="0"/>
          <w:caps w:val="0"/>
          <w:color w:val="333333"/>
          <w:spacing w:val="0"/>
          <w:sz w:val="28"/>
          <w:szCs w:val="28"/>
          <w:bdr w:val="none" w:color="auto" w:sz="0" w:space="0"/>
          <w:shd w:val="clear" w:fill="FFFFFF"/>
        </w:rPr>
        <w:t>：</w:t>
      </w:r>
      <w:r>
        <w:rPr>
          <w:rFonts w:hint="eastAsia" w:ascii="仿宋" w:hAnsi="仿宋" w:eastAsia="仿宋" w:cs="仿宋"/>
          <w:b w:val="0"/>
          <w:bCs w:val="0"/>
          <w:i w:val="0"/>
          <w:iCs w:val="0"/>
          <w:caps w:val="0"/>
          <w:color w:val="333333"/>
          <w:spacing w:val="0"/>
          <w:sz w:val="28"/>
          <w:szCs w:val="28"/>
          <w:bdr w:val="none" w:color="auto" w:sz="0" w:space="0"/>
          <w:shd w:val="clear" w:fill="FFFFFF"/>
        </w:rPr>
        <w:t>2024年11月</w:t>
      </w:r>
      <w:r>
        <w:rPr>
          <w:rFonts w:hint="eastAsia" w:ascii="仿宋" w:hAnsi="仿宋" w:eastAsia="仿宋" w:cs="仿宋"/>
          <w:b w:val="0"/>
          <w:bCs w:val="0"/>
          <w:i w:val="0"/>
          <w:iCs w:val="0"/>
          <w:caps w:val="0"/>
          <w:color w:val="333333"/>
          <w:spacing w:val="0"/>
          <w:sz w:val="28"/>
          <w:szCs w:val="28"/>
          <w:bdr w:val="none" w:color="auto" w:sz="0" w:space="0"/>
          <w:shd w:val="clear" w:fill="FFFFFF"/>
          <w:lang w:val="en-US" w:eastAsia="zh-CN"/>
        </w:rPr>
        <w:t>26</w:t>
      </w:r>
      <w:r>
        <w:rPr>
          <w:rFonts w:hint="eastAsia" w:ascii="仿宋" w:hAnsi="仿宋" w:eastAsia="仿宋" w:cs="仿宋"/>
          <w:b w:val="0"/>
          <w:bCs w:val="0"/>
          <w:i w:val="0"/>
          <w:iCs w:val="0"/>
          <w:caps w:val="0"/>
          <w:color w:val="333333"/>
          <w:spacing w:val="0"/>
          <w:sz w:val="28"/>
          <w:szCs w:val="28"/>
          <w:bdr w:val="none" w:color="auto" w:sz="0" w:space="0"/>
          <w:shd w:val="clear" w:fill="FFFFFF"/>
        </w:rPr>
        <w:t>日8：30----2024年11月2</w:t>
      </w:r>
      <w:r>
        <w:rPr>
          <w:rFonts w:hint="eastAsia" w:ascii="仿宋" w:hAnsi="仿宋" w:eastAsia="仿宋" w:cs="仿宋"/>
          <w:b w:val="0"/>
          <w:bCs w:val="0"/>
          <w:i w:val="0"/>
          <w:iCs w:val="0"/>
          <w:caps w:val="0"/>
          <w:color w:val="333333"/>
          <w:spacing w:val="0"/>
          <w:sz w:val="28"/>
          <w:szCs w:val="28"/>
          <w:bdr w:val="none" w:color="auto" w:sz="0" w:space="0"/>
          <w:shd w:val="clear" w:fill="FFFFFF"/>
          <w:lang w:val="en-US" w:eastAsia="zh-CN"/>
        </w:rPr>
        <w:t>8</w:t>
      </w:r>
      <w:r>
        <w:rPr>
          <w:rFonts w:hint="eastAsia" w:ascii="仿宋" w:hAnsi="仿宋" w:eastAsia="仿宋" w:cs="仿宋"/>
          <w:b w:val="0"/>
          <w:bCs w:val="0"/>
          <w:i w:val="0"/>
          <w:iCs w:val="0"/>
          <w:caps w:val="0"/>
          <w:color w:val="333333"/>
          <w:spacing w:val="0"/>
          <w:sz w:val="28"/>
          <w:szCs w:val="28"/>
          <w:bdr w:val="none" w:color="auto" w:sz="0" w:space="0"/>
          <w:shd w:val="clear" w:fill="FFFFFF"/>
        </w:rPr>
        <w:t>日下午15:30前，</w:t>
      </w:r>
      <w:r>
        <w:rPr>
          <w:rFonts w:hint="eastAsia" w:ascii="仿宋" w:hAnsi="仿宋" w:eastAsia="仿宋" w:cs="仿宋"/>
          <w:i w:val="0"/>
          <w:iCs w:val="0"/>
          <w:caps w:val="0"/>
          <w:color w:val="333333"/>
          <w:spacing w:val="0"/>
          <w:sz w:val="28"/>
          <w:szCs w:val="28"/>
          <w:bdr w:val="none" w:color="auto" w:sz="0" w:space="0"/>
          <w:shd w:val="clear" w:fill="FFFFFF"/>
        </w:rPr>
        <w:t>工作时间 8:30—15:30 （北京时间，节假日除外）。</w:t>
      </w:r>
    </w:p>
    <w:p w14:paraId="04267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pPr>
      <w:r>
        <w:rPr>
          <w:rFonts w:hint="eastAsia" w:ascii="仿宋" w:hAnsi="仿宋" w:eastAsia="仿宋" w:cs="仿宋"/>
          <w:i w:val="0"/>
          <w:iCs w:val="0"/>
          <w:caps w:val="0"/>
          <w:color w:val="333333"/>
          <w:spacing w:val="0"/>
          <w:sz w:val="28"/>
          <w:szCs w:val="28"/>
          <w:bdr w:val="none" w:color="auto" w:sz="0" w:space="0"/>
          <w:shd w:val="clear" w:fill="FFFFFF"/>
        </w:rPr>
        <w:t>获取采购文件地点：济南市经十东路8678号山东传媒职业学院行政楼B605室。</w:t>
      </w:r>
    </w:p>
    <w:p w14:paraId="32508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b w:val="0"/>
          <w:bCs w:val="0"/>
        </w:rPr>
      </w:pPr>
      <w:r>
        <w:rPr>
          <w:rStyle w:val="5"/>
          <w:rFonts w:hint="eastAsia" w:ascii="仿宋" w:hAnsi="仿宋" w:eastAsia="仿宋" w:cs="仿宋"/>
          <w:b/>
          <w:bCs/>
          <w:i w:val="0"/>
          <w:iCs w:val="0"/>
          <w:caps w:val="0"/>
          <w:color w:val="333333"/>
          <w:spacing w:val="0"/>
          <w:sz w:val="28"/>
          <w:szCs w:val="28"/>
          <w:bdr w:val="none" w:color="auto" w:sz="0" w:space="0"/>
          <w:shd w:val="clear" w:fill="FFFFFF"/>
        </w:rPr>
        <w:t>四、报价时间</w:t>
      </w:r>
      <w:r>
        <w:rPr>
          <w:rFonts w:hint="eastAsia" w:ascii="仿宋" w:hAnsi="仿宋" w:eastAsia="仿宋" w:cs="仿宋"/>
          <w:b/>
          <w:bCs/>
          <w:i w:val="0"/>
          <w:iCs w:val="0"/>
          <w:caps w:val="0"/>
          <w:color w:val="333333"/>
          <w:spacing w:val="0"/>
          <w:sz w:val="28"/>
          <w:szCs w:val="28"/>
          <w:bdr w:val="none" w:color="auto" w:sz="0" w:space="0"/>
          <w:shd w:val="clear" w:fill="FFFFFF"/>
        </w:rPr>
        <w:t>：</w:t>
      </w:r>
      <w:r>
        <w:rPr>
          <w:rFonts w:hint="eastAsia" w:ascii="仿宋" w:hAnsi="仿宋" w:eastAsia="仿宋" w:cs="仿宋"/>
          <w:b w:val="0"/>
          <w:bCs w:val="0"/>
          <w:i w:val="0"/>
          <w:iCs w:val="0"/>
          <w:caps w:val="0"/>
          <w:color w:val="333333"/>
          <w:spacing w:val="0"/>
          <w:sz w:val="28"/>
          <w:szCs w:val="28"/>
          <w:bdr w:val="none" w:color="auto" w:sz="0" w:space="0"/>
          <w:shd w:val="clear" w:fill="FFFFFF"/>
        </w:rPr>
        <w:t>2024年11月2</w:t>
      </w:r>
      <w:r>
        <w:rPr>
          <w:rFonts w:hint="eastAsia" w:ascii="仿宋" w:hAnsi="仿宋" w:eastAsia="仿宋" w:cs="仿宋"/>
          <w:b w:val="0"/>
          <w:bCs w:val="0"/>
          <w:i w:val="0"/>
          <w:iCs w:val="0"/>
          <w:caps w:val="0"/>
          <w:color w:val="333333"/>
          <w:spacing w:val="0"/>
          <w:sz w:val="28"/>
          <w:szCs w:val="28"/>
          <w:bdr w:val="none" w:color="auto" w:sz="0" w:space="0"/>
          <w:shd w:val="clear" w:fill="FFFFFF"/>
          <w:lang w:val="en-US" w:eastAsia="zh-CN"/>
        </w:rPr>
        <w:t>9</w:t>
      </w:r>
      <w:r>
        <w:rPr>
          <w:rFonts w:hint="eastAsia" w:ascii="仿宋" w:hAnsi="仿宋" w:eastAsia="仿宋" w:cs="仿宋"/>
          <w:b w:val="0"/>
          <w:bCs w:val="0"/>
          <w:i w:val="0"/>
          <w:iCs w:val="0"/>
          <w:caps w:val="0"/>
          <w:color w:val="333333"/>
          <w:spacing w:val="0"/>
          <w:sz w:val="28"/>
          <w:szCs w:val="28"/>
          <w:bdr w:val="none" w:color="auto" w:sz="0" w:space="0"/>
          <w:shd w:val="clear" w:fill="FFFFFF"/>
        </w:rPr>
        <w:t>日上午</w:t>
      </w:r>
      <w:r>
        <w:rPr>
          <w:rFonts w:hint="eastAsia" w:ascii="仿宋" w:hAnsi="仿宋" w:eastAsia="仿宋" w:cs="仿宋"/>
          <w:b w:val="0"/>
          <w:bCs w:val="0"/>
          <w:i w:val="0"/>
          <w:iCs w:val="0"/>
          <w:caps w:val="0"/>
          <w:color w:val="333333"/>
          <w:spacing w:val="0"/>
          <w:sz w:val="28"/>
          <w:szCs w:val="28"/>
          <w:bdr w:val="none" w:color="auto" w:sz="0" w:space="0"/>
          <w:shd w:val="clear" w:fill="FFFFFF"/>
          <w:lang w:val="en-US" w:eastAsia="zh-CN"/>
        </w:rPr>
        <w:t>10</w:t>
      </w:r>
      <w:r>
        <w:rPr>
          <w:rFonts w:hint="eastAsia" w:ascii="仿宋" w:hAnsi="仿宋" w:eastAsia="仿宋" w:cs="仿宋"/>
          <w:b w:val="0"/>
          <w:bCs w:val="0"/>
          <w:i w:val="0"/>
          <w:iCs w:val="0"/>
          <w:caps w:val="0"/>
          <w:color w:val="333333"/>
          <w:spacing w:val="0"/>
          <w:sz w:val="28"/>
          <w:szCs w:val="28"/>
          <w:bdr w:val="none" w:color="auto" w:sz="0" w:space="0"/>
          <w:shd w:val="clear" w:fill="FFFFFF"/>
        </w:rPr>
        <w:t>:00（北京时间）</w:t>
      </w:r>
    </w:p>
    <w:p w14:paraId="260AB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pPr>
      <w:r>
        <w:rPr>
          <w:rFonts w:hint="eastAsia" w:ascii="仿宋" w:hAnsi="仿宋" w:eastAsia="仿宋" w:cs="仿宋"/>
          <w:i w:val="0"/>
          <w:iCs w:val="0"/>
          <w:caps w:val="0"/>
          <w:color w:val="333333"/>
          <w:spacing w:val="0"/>
          <w:sz w:val="28"/>
          <w:szCs w:val="28"/>
          <w:bdr w:val="none" w:color="auto" w:sz="0" w:space="0"/>
          <w:shd w:val="clear" w:fill="FFFFFF"/>
        </w:rPr>
        <w:t>报价地点：济南市经十东路8678号山东传媒职业学院行政楼B406室。</w:t>
      </w:r>
    </w:p>
    <w:p w14:paraId="63809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pPr>
      <w:r>
        <w:rPr>
          <w:rFonts w:hint="eastAsia" w:ascii="仿宋" w:hAnsi="仿宋" w:eastAsia="仿宋" w:cs="仿宋"/>
          <w:i w:val="0"/>
          <w:iCs w:val="0"/>
          <w:caps w:val="0"/>
          <w:color w:val="333333"/>
          <w:spacing w:val="0"/>
          <w:sz w:val="28"/>
          <w:szCs w:val="28"/>
          <w:bdr w:val="none" w:color="auto" w:sz="0" w:space="0"/>
          <w:shd w:val="clear" w:fill="FFFFFF"/>
        </w:rPr>
        <w:t>项目负责人：韩晓艳</w:t>
      </w:r>
    </w:p>
    <w:p w14:paraId="46D0C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pPr>
      <w:r>
        <w:rPr>
          <w:rFonts w:hint="eastAsia" w:ascii="仿宋" w:hAnsi="仿宋" w:eastAsia="仿宋" w:cs="仿宋"/>
          <w:i w:val="0"/>
          <w:iCs w:val="0"/>
          <w:caps w:val="0"/>
          <w:color w:val="333333"/>
          <w:spacing w:val="0"/>
          <w:sz w:val="28"/>
          <w:szCs w:val="28"/>
          <w:bdr w:val="none" w:color="auto" w:sz="0" w:space="0"/>
          <w:shd w:val="clear" w:fill="FFFFFF"/>
        </w:rPr>
        <w:t>联系电话：0531-61326697</w:t>
      </w:r>
    </w:p>
    <w:p w14:paraId="181B0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仿宋" w:hAnsi="仿宋" w:eastAsia="仿宋" w:cs="仿宋"/>
          <w:b/>
          <w:bCs/>
          <w:i w:val="0"/>
          <w:iCs w:val="0"/>
          <w:caps w:val="0"/>
          <w:color w:val="000000"/>
          <w:spacing w:val="0"/>
          <w:sz w:val="28"/>
          <w:szCs w:val="28"/>
          <w:bdr w:val="none" w:color="auto" w:sz="0" w:space="0"/>
          <w:shd w:val="clear" w:fill="FFFFFF"/>
        </w:rPr>
        <w:t>五、项目说明</w:t>
      </w:r>
    </w:p>
    <w:p w14:paraId="6DA14E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5"/>
          <w:rFonts w:hint="eastAsia" w:ascii="仿宋" w:hAnsi="仿宋" w:eastAsia="仿宋" w:cs="仿宋"/>
          <w:b/>
          <w:bCs/>
          <w:i w:val="0"/>
          <w:iCs w:val="0"/>
          <w:caps w:val="0"/>
          <w:color w:val="000000"/>
          <w:spacing w:val="0"/>
          <w:sz w:val="28"/>
          <w:szCs w:val="28"/>
          <w:bdr w:val="none" w:color="auto" w:sz="0" w:space="0"/>
          <w:shd w:val="clear" w:fill="FFFFFF"/>
        </w:rPr>
        <w:t>1、项目名称：山东传媒职业学院2025年度纸质期刊采购项目</w:t>
      </w:r>
    </w:p>
    <w:p w14:paraId="2B55FC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5"/>
          <w:rFonts w:hint="eastAsia" w:ascii="仿宋" w:hAnsi="仿宋" w:eastAsia="仿宋" w:cs="仿宋"/>
          <w:b/>
          <w:bCs/>
          <w:i w:val="0"/>
          <w:iCs w:val="0"/>
          <w:caps w:val="0"/>
          <w:color w:val="000000"/>
          <w:spacing w:val="0"/>
          <w:sz w:val="28"/>
          <w:szCs w:val="28"/>
          <w:bdr w:val="none" w:color="auto" w:sz="0" w:space="0"/>
          <w:shd w:val="clear" w:fill="FFFFFF"/>
        </w:rPr>
        <w:t>2、项目预算资金：3.2万元</w:t>
      </w:r>
    </w:p>
    <w:p w14:paraId="07CDA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Style w:val="5"/>
          <w:rFonts w:hint="eastAsia" w:ascii="仿宋" w:hAnsi="仿宋" w:eastAsia="仿宋" w:cs="仿宋"/>
          <w:b/>
          <w:bCs/>
          <w:i w:val="0"/>
          <w:iCs w:val="0"/>
          <w:caps w:val="0"/>
          <w:color w:val="000000"/>
          <w:spacing w:val="0"/>
          <w:sz w:val="28"/>
          <w:szCs w:val="28"/>
          <w:bdr w:val="none" w:color="auto" w:sz="0" w:space="0"/>
          <w:shd w:val="clear" w:fill="FFFFFF"/>
        </w:rPr>
        <w:t>3、采购方式：询价</w:t>
      </w:r>
    </w:p>
    <w:p w14:paraId="4D8C07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57717"/>
    <w:rsid w:val="314978EC"/>
    <w:rsid w:val="4165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2024-11-25T03:20:00Z</dcterms:created>
  <dc:creator>ARS</dc:creator>
  <cp:lastModifiedBy>ARS</cp:lastModifiedBy>
  <dcterms:modified xsi:type="dcterms:W3CDTF">2024-11-25T03:28:06Z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A641784AAFAB4EDBAA14F9DC60097EB7_11</vt:lpwstr>
  </property>
</Properties>
</file>