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新魏" w:hAnsi="华文新魏" w:eastAsia="华文新魏" w:cs="华文新魏"/>
          <w:b/>
          <w:sz w:val="72"/>
          <w:szCs w:val="72"/>
        </w:rPr>
      </w:pPr>
      <w:r>
        <w:rPr>
          <w:rFonts w:hint="eastAsia" w:ascii="华文新魏" w:hAnsi="华文新魏" w:eastAsia="华文新魏" w:cs="华文新魏"/>
          <w:b/>
          <w:sz w:val="72"/>
          <w:szCs w:val="72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 w:ascii="华文新魏" w:hAnsi="华文新魏" w:eastAsia="华文新魏" w:cs="华文新魏"/>
          <w:b/>
          <w:sz w:val="72"/>
          <w:szCs w:val="72"/>
          <w:lang w:eastAsia="zh-CN"/>
        </w:rPr>
        <w:instrText xml:space="preserve">ADDIN CNKISM.UserStyle</w:instrText>
      </w:r>
      <w:r>
        <w:rPr>
          <w:rFonts w:hint="eastAsia" w:ascii="华文新魏" w:hAnsi="华文新魏" w:eastAsia="华文新魏" w:cs="华文新魏"/>
          <w:b/>
          <w:sz w:val="72"/>
          <w:szCs w:val="72"/>
        </w:rPr>
        <w:fldChar w:fldCharType="separate"/>
      </w:r>
      <w:r>
        <w:rPr>
          <w:rFonts w:hint="eastAsia" w:ascii="华文新魏" w:hAnsi="华文新魏" w:eastAsia="华文新魏" w:cs="华文新魏"/>
          <w:b/>
          <w:sz w:val="72"/>
          <w:szCs w:val="72"/>
        </w:rPr>
        <w:fldChar w:fldCharType="end"/>
      </w:r>
      <w:r>
        <w:rPr>
          <w:rFonts w:hint="eastAsia" w:ascii="华文新魏" w:hAnsi="华文新魏" w:eastAsia="华文新魏" w:cs="华文新魏"/>
          <w:b/>
          <w:sz w:val="72"/>
          <w:szCs w:val="72"/>
        </w:rPr>
        <w:t>数字广播电视技术</w:t>
      </w:r>
    </w:p>
    <w:p>
      <w:pPr>
        <w:jc w:val="center"/>
        <w:rPr>
          <w:rFonts w:ascii="华文新魏" w:hAnsi="华文新魏" w:eastAsia="华文新魏" w:cs="华文新魏"/>
          <w:b/>
          <w:sz w:val="72"/>
          <w:szCs w:val="72"/>
        </w:rPr>
      </w:pPr>
      <w:r>
        <w:rPr>
          <w:rFonts w:hint="eastAsia" w:ascii="华文新魏" w:hAnsi="华文新魏" w:eastAsia="华文新魏" w:cs="华文新魏"/>
          <w:b/>
          <w:sz w:val="72"/>
          <w:szCs w:val="72"/>
        </w:rPr>
        <w:t>（新媒体方向）</w:t>
      </w:r>
    </w:p>
    <w:p>
      <w:pPr>
        <w:jc w:val="center"/>
        <w:rPr>
          <w:rFonts w:ascii="华文新魏" w:hAnsi="华文新魏" w:eastAsia="华文新魏" w:cs="华文新魏"/>
          <w:b/>
          <w:sz w:val="72"/>
          <w:szCs w:val="72"/>
        </w:rPr>
      </w:pPr>
      <w:r>
        <w:rPr>
          <w:rFonts w:hint="eastAsia" w:ascii="华文新魏" w:hAnsi="华文新魏" w:eastAsia="华文新魏" w:cs="华文新魏"/>
          <w:b/>
          <w:sz w:val="72"/>
          <w:szCs w:val="72"/>
        </w:rPr>
        <w:t>专业人才培养方案</w:t>
      </w:r>
    </w:p>
    <w:p>
      <w:pPr>
        <w:jc w:val="center"/>
        <w:rPr>
          <w:rFonts w:ascii="华文新魏" w:eastAsia="华文新魏"/>
          <w:b/>
          <w:sz w:val="48"/>
          <w:szCs w:val="48"/>
        </w:rPr>
      </w:pPr>
    </w:p>
    <w:p>
      <w:pPr>
        <w:jc w:val="center"/>
        <w:rPr>
          <w:rFonts w:ascii="华文新魏" w:eastAsia="华文新魏"/>
          <w:b/>
          <w:sz w:val="48"/>
          <w:szCs w:val="48"/>
        </w:rPr>
      </w:pPr>
    </w:p>
    <w:p>
      <w:pPr>
        <w:jc w:val="center"/>
        <w:rPr>
          <w:rFonts w:ascii="华文新魏" w:eastAsia="华文新魏"/>
          <w:b/>
          <w:sz w:val="48"/>
          <w:szCs w:val="48"/>
        </w:rPr>
      </w:pPr>
    </w:p>
    <w:p>
      <w:pPr>
        <w:tabs>
          <w:tab w:val="left" w:pos="6283"/>
        </w:tabs>
        <w:ind w:firstLine="883" w:firstLineChars="200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 xml:space="preserve">专业代码：560203 </w:t>
      </w:r>
    </w:p>
    <w:p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 xml:space="preserve">  </w:t>
      </w:r>
    </w:p>
    <w:p>
      <w:pPr>
        <w:tabs>
          <w:tab w:val="left" w:pos="6283"/>
        </w:tabs>
        <w:ind w:firstLine="883" w:firstLineChars="200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专业负责人：王烽杰   杨佳欣</w:t>
      </w:r>
    </w:p>
    <w:p>
      <w:pPr>
        <w:jc w:val="center"/>
        <w:rPr>
          <w:rFonts w:ascii="宋体" w:hAnsi="宋体"/>
          <w:b/>
          <w:sz w:val="44"/>
          <w:szCs w:val="44"/>
        </w:rPr>
      </w:pPr>
    </w:p>
    <w:p>
      <w:pPr>
        <w:jc w:val="center"/>
        <w:rPr>
          <w:rFonts w:ascii="宋体" w:hAnsi="宋体"/>
          <w:b/>
          <w:sz w:val="44"/>
          <w:szCs w:val="44"/>
        </w:rPr>
      </w:pPr>
    </w:p>
    <w:p>
      <w:pPr>
        <w:jc w:val="center"/>
        <w:rPr>
          <w:rFonts w:ascii="宋体" w:hAnsi="宋体"/>
          <w:b/>
          <w:sz w:val="44"/>
          <w:szCs w:val="44"/>
        </w:rPr>
      </w:pPr>
    </w:p>
    <w:p>
      <w:pPr>
        <w:jc w:val="center"/>
        <w:rPr>
          <w:rFonts w:ascii="宋体" w:hAnsi="宋体"/>
          <w:b/>
          <w:sz w:val="44"/>
          <w:szCs w:val="44"/>
        </w:rPr>
      </w:pPr>
    </w:p>
    <w:p>
      <w:pPr>
        <w:jc w:val="center"/>
        <w:rPr>
          <w:rFonts w:ascii="宋体" w:hAnsi="宋体"/>
          <w:b/>
          <w:sz w:val="44"/>
          <w:szCs w:val="44"/>
        </w:rPr>
      </w:pPr>
    </w:p>
    <w:p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44"/>
          <w:szCs w:val="44"/>
        </w:rPr>
        <w:t xml:space="preserve"> </w:t>
      </w:r>
      <w:r>
        <w:rPr>
          <w:rFonts w:hint="eastAsia" w:ascii="宋体" w:hAnsi="宋体"/>
          <w:b/>
          <w:sz w:val="36"/>
          <w:szCs w:val="36"/>
        </w:rPr>
        <w:t>信息工程系</w:t>
      </w:r>
    </w:p>
    <w:p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二O二一年</w:t>
      </w:r>
      <w:r>
        <w:rPr>
          <w:rFonts w:hint="eastAsia" w:ascii="宋体" w:hAnsi="宋体"/>
          <w:b/>
          <w:sz w:val="36"/>
          <w:szCs w:val="36"/>
          <w:lang w:eastAsia="zh-CN"/>
        </w:rPr>
        <w:t>七</w:t>
      </w:r>
      <w:r>
        <w:rPr>
          <w:rFonts w:hint="eastAsia" w:ascii="宋体" w:hAnsi="宋体"/>
          <w:b/>
          <w:sz w:val="36"/>
          <w:szCs w:val="36"/>
        </w:rPr>
        <w:t>月</w:t>
      </w:r>
    </w:p>
    <w:p>
      <w:pPr>
        <w:spacing w:after="312" w:afterLines="100"/>
        <w:rPr>
          <w:rFonts w:ascii="黑体" w:hAnsi="黑体" w:eastAsia="黑体" w:cs="黑体"/>
          <w:color w:val="000000"/>
          <w:kern w:val="0"/>
          <w:sz w:val="44"/>
          <w:szCs w:val="44"/>
        </w:rPr>
      </w:pPr>
    </w:p>
    <w:sdt>
      <w:sdtPr>
        <w:rPr>
          <w:rFonts w:hint="eastAsia" w:ascii="黑体" w:hAnsi="黑体" w:eastAsia="黑体" w:cs="黑体"/>
          <w:color w:val="000000"/>
          <w:kern w:val="0"/>
          <w:sz w:val="44"/>
          <w:szCs w:val="44"/>
        </w:rPr>
        <w:id w:val="-1226375341"/>
        <w:docPartObj>
          <w:docPartGallery w:val="Table of Contents"/>
          <w:docPartUnique/>
        </w:docPartObj>
      </w:sdtPr>
      <w:sdtEndPr>
        <w:rPr>
          <w:rFonts w:hint="eastAsia" w:ascii="黑体" w:hAnsi="黑体" w:eastAsia="黑体" w:cs="黑体"/>
          <w:b/>
          <w:bCs/>
          <w:color w:val="000000"/>
          <w:kern w:val="0"/>
          <w:sz w:val="20"/>
          <w:szCs w:val="20"/>
        </w:rPr>
      </w:sdtEndPr>
      <w:sdtContent>
        <w:p>
          <w:pPr>
            <w:spacing w:after="312" w:afterLines="100"/>
            <w:jc w:val="center"/>
            <w:rPr>
              <w:rFonts w:ascii="黑体" w:hAnsi="黑体" w:eastAsia="黑体" w:cs="黑体"/>
              <w:sz w:val="44"/>
              <w:szCs w:val="44"/>
            </w:rPr>
          </w:pPr>
          <w:r>
            <w:rPr>
              <w:rFonts w:hint="eastAsia" w:ascii="黑体" w:hAnsi="黑体" w:eastAsia="黑体" w:cs="黑体"/>
              <w:sz w:val="44"/>
              <w:szCs w:val="44"/>
            </w:rPr>
            <w:t xml:space="preserve">目 录  </w:t>
          </w:r>
        </w:p>
        <w:p>
          <w:pPr>
            <w:pStyle w:val="13"/>
            <w:tabs>
              <w:tab w:val="right" w:leader="dot" w:pos="8306"/>
            </w:tabs>
          </w:pPr>
          <w:r>
            <w:rPr>
              <w:rFonts w:hint="eastAsia" w:ascii="仿宋_GB2312" w:hAnsi="仿宋_GB2312" w:eastAsia="仿宋_GB2312" w:cs="仿宋_GB2312"/>
              <w:b/>
              <w:bCs/>
              <w:color w:val="FF0000"/>
              <w:sz w:val="28"/>
              <w:szCs w:val="28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b/>
              <w:bCs/>
              <w:color w:val="FF0000"/>
              <w:sz w:val="28"/>
              <w:szCs w:val="28"/>
            </w:rPr>
            <w:instrText xml:space="preserve">TOC \o "1-1" \h  \u </w:instrText>
          </w:r>
          <w:r>
            <w:rPr>
              <w:rFonts w:hint="eastAsia" w:ascii="仿宋_GB2312" w:hAnsi="仿宋_GB2312" w:eastAsia="仿宋_GB2312" w:cs="仿宋_GB2312"/>
              <w:b/>
              <w:bCs/>
              <w:color w:val="FF0000"/>
              <w:sz w:val="28"/>
              <w:szCs w:val="28"/>
            </w:rPr>
            <w:fldChar w:fldCharType="separate"/>
          </w:r>
        </w:p>
        <w:p>
          <w:pPr>
            <w:pStyle w:val="13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80" w:lineRule="auto"/>
            <w:textAlignment w:val="auto"/>
            <w:rPr>
              <w:rFonts w:hint="eastAsia" w:ascii="仿宋" w:hAnsi="仿宋" w:eastAsia="仿宋" w:cs="仿宋"/>
              <w:b/>
              <w:bCs/>
              <w:sz w:val="28"/>
              <w:szCs w:val="28"/>
            </w:rPr>
          </w:pPr>
          <w:r>
            <w:rPr>
              <w:rFonts w:hint="eastAsia" w:ascii="仿宋" w:hAnsi="仿宋" w:eastAsia="仿宋" w:cs="仿宋"/>
              <w:b/>
              <w:bCs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b/>
              <w:bCs/>
              <w:sz w:val="28"/>
              <w:szCs w:val="28"/>
            </w:rPr>
            <w:instrText xml:space="preserve"> HYPERLINK \l "_Toc25314" </w:instrText>
          </w:r>
          <w:r>
            <w:rPr>
              <w:rFonts w:hint="eastAsia" w:ascii="仿宋" w:hAnsi="仿宋" w:eastAsia="仿宋" w:cs="仿宋"/>
              <w:b/>
              <w:bCs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b/>
              <w:bCs/>
              <w:sz w:val="28"/>
              <w:szCs w:val="28"/>
            </w:rPr>
            <w:t>一、专业名称及代码</w:t>
          </w:r>
          <w:r>
            <w:rPr>
              <w:rFonts w:hint="eastAsia" w:ascii="仿宋" w:hAnsi="仿宋" w:eastAsia="仿宋" w:cs="仿宋"/>
              <w:b/>
              <w:bCs/>
              <w:sz w:val="28"/>
              <w:szCs w:val="28"/>
            </w:rPr>
            <w:tab/>
          </w:r>
          <w:r>
            <w:rPr>
              <w:rFonts w:hint="eastAsia" w:ascii="仿宋" w:hAnsi="仿宋" w:eastAsia="仿宋" w:cs="仿宋"/>
              <w:b/>
              <w:bCs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b/>
              <w:bCs/>
              <w:sz w:val="28"/>
              <w:szCs w:val="28"/>
            </w:rPr>
            <w:instrText xml:space="preserve"> PAGEREF _Toc25314 </w:instrText>
          </w:r>
          <w:r>
            <w:rPr>
              <w:rFonts w:hint="eastAsia" w:ascii="仿宋" w:hAnsi="仿宋" w:eastAsia="仿宋" w:cs="仿宋"/>
              <w:b/>
              <w:bCs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b/>
              <w:bCs/>
              <w:sz w:val="28"/>
              <w:szCs w:val="28"/>
            </w:rPr>
            <w:t>1</w:t>
          </w:r>
          <w:r>
            <w:rPr>
              <w:rFonts w:hint="eastAsia" w:ascii="仿宋" w:hAnsi="仿宋" w:eastAsia="仿宋" w:cs="仿宋"/>
              <w:b/>
              <w:bCs/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b/>
              <w:bCs/>
              <w:sz w:val="28"/>
              <w:szCs w:val="28"/>
            </w:rPr>
            <w:fldChar w:fldCharType="end"/>
          </w:r>
        </w:p>
        <w:p>
          <w:pPr>
            <w:pStyle w:val="13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80" w:lineRule="auto"/>
            <w:textAlignment w:val="auto"/>
            <w:rPr>
              <w:rFonts w:hint="eastAsia" w:ascii="仿宋" w:hAnsi="仿宋" w:eastAsia="仿宋" w:cs="仿宋"/>
              <w:b/>
              <w:bCs/>
              <w:sz w:val="28"/>
              <w:szCs w:val="28"/>
            </w:rPr>
          </w:pPr>
          <w:r>
            <w:rPr>
              <w:rFonts w:hint="eastAsia" w:ascii="仿宋" w:hAnsi="仿宋" w:eastAsia="仿宋" w:cs="仿宋"/>
              <w:b/>
              <w:bCs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b/>
              <w:bCs/>
              <w:sz w:val="28"/>
              <w:szCs w:val="28"/>
            </w:rPr>
            <w:instrText xml:space="preserve"> HYPERLINK \l "_Toc2647" </w:instrText>
          </w:r>
          <w:r>
            <w:rPr>
              <w:rFonts w:hint="eastAsia" w:ascii="仿宋" w:hAnsi="仿宋" w:eastAsia="仿宋" w:cs="仿宋"/>
              <w:b/>
              <w:bCs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b/>
              <w:bCs/>
              <w:sz w:val="28"/>
              <w:szCs w:val="28"/>
            </w:rPr>
            <w:t>二、入学要求</w:t>
          </w:r>
          <w:r>
            <w:rPr>
              <w:rFonts w:hint="eastAsia" w:ascii="仿宋" w:hAnsi="仿宋" w:eastAsia="仿宋" w:cs="仿宋"/>
              <w:b/>
              <w:bCs/>
              <w:sz w:val="28"/>
              <w:szCs w:val="28"/>
            </w:rPr>
            <w:tab/>
          </w:r>
          <w:r>
            <w:rPr>
              <w:rFonts w:hint="eastAsia" w:ascii="仿宋" w:hAnsi="仿宋" w:eastAsia="仿宋" w:cs="仿宋"/>
              <w:b/>
              <w:bCs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b/>
              <w:bCs/>
              <w:sz w:val="28"/>
              <w:szCs w:val="28"/>
            </w:rPr>
            <w:instrText xml:space="preserve"> PAGEREF _Toc2647 </w:instrText>
          </w:r>
          <w:r>
            <w:rPr>
              <w:rFonts w:hint="eastAsia" w:ascii="仿宋" w:hAnsi="仿宋" w:eastAsia="仿宋" w:cs="仿宋"/>
              <w:b/>
              <w:bCs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b/>
              <w:bCs/>
              <w:sz w:val="28"/>
              <w:szCs w:val="28"/>
            </w:rPr>
            <w:t>1</w:t>
          </w:r>
          <w:r>
            <w:rPr>
              <w:rFonts w:hint="eastAsia" w:ascii="仿宋" w:hAnsi="仿宋" w:eastAsia="仿宋" w:cs="仿宋"/>
              <w:b/>
              <w:bCs/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b/>
              <w:bCs/>
              <w:sz w:val="28"/>
              <w:szCs w:val="28"/>
            </w:rPr>
            <w:fldChar w:fldCharType="end"/>
          </w:r>
        </w:p>
        <w:p>
          <w:pPr>
            <w:pStyle w:val="13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80" w:lineRule="auto"/>
            <w:textAlignment w:val="auto"/>
            <w:rPr>
              <w:rFonts w:hint="eastAsia" w:ascii="仿宋" w:hAnsi="仿宋" w:eastAsia="仿宋" w:cs="仿宋"/>
              <w:b/>
              <w:bCs/>
              <w:sz w:val="28"/>
              <w:szCs w:val="28"/>
            </w:rPr>
          </w:pPr>
          <w:r>
            <w:rPr>
              <w:rFonts w:hint="eastAsia" w:ascii="仿宋" w:hAnsi="仿宋" w:eastAsia="仿宋" w:cs="仿宋"/>
              <w:b/>
              <w:bCs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b/>
              <w:bCs/>
              <w:sz w:val="28"/>
              <w:szCs w:val="28"/>
            </w:rPr>
            <w:instrText xml:space="preserve"> HYPERLINK \l "_Toc19159" </w:instrText>
          </w:r>
          <w:r>
            <w:rPr>
              <w:rFonts w:hint="eastAsia" w:ascii="仿宋" w:hAnsi="仿宋" w:eastAsia="仿宋" w:cs="仿宋"/>
              <w:b/>
              <w:bCs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b/>
              <w:bCs/>
              <w:sz w:val="28"/>
              <w:szCs w:val="28"/>
            </w:rPr>
            <w:t>三、修业年限</w:t>
          </w:r>
          <w:r>
            <w:rPr>
              <w:rFonts w:hint="eastAsia" w:ascii="仿宋" w:hAnsi="仿宋" w:eastAsia="仿宋" w:cs="仿宋"/>
              <w:b/>
              <w:bCs/>
              <w:sz w:val="28"/>
              <w:szCs w:val="28"/>
            </w:rPr>
            <w:tab/>
          </w:r>
          <w:r>
            <w:rPr>
              <w:rFonts w:hint="eastAsia" w:ascii="仿宋" w:hAnsi="仿宋" w:eastAsia="仿宋" w:cs="仿宋"/>
              <w:b/>
              <w:bCs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b/>
              <w:bCs/>
              <w:sz w:val="28"/>
              <w:szCs w:val="28"/>
            </w:rPr>
            <w:instrText xml:space="preserve"> PAGEREF _Toc19159 </w:instrText>
          </w:r>
          <w:r>
            <w:rPr>
              <w:rFonts w:hint="eastAsia" w:ascii="仿宋" w:hAnsi="仿宋" w:eastAsia="仿宋" w:cs="仿宋"/>
              <w:b/>
              <w:bCs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b/>
              <w:bCs/>
              <w:sz w:val="28"/>
              <w:szCs w:val="28"/>
            </w:rPr>
            <w:t>1</w:t>
          </w:r>
          <w:r>
            <w:rPr>
              <w:rFonts w:hint="eastAsia" w:ascii="仿宋" w:hAnsi="仿宋" w:eastAsia="仿宋" w:cs="仿宋"/>
              <w:b/>
              <w:bCs/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b/>
              <w:bCs/>
              <w:sz w:val="28"/>
              <w:szCs w:val="28"/>
            </w:rPr>
            <w:fldChar w:fldCharType="end"/>
          </w:r>
        </w:p>
        <w:p>
          <w:pPr>
            <w:pStyle w:val="13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80" w:lineRule="auto"/>
            <w:textAlignment w:val="auto"/>
            <w:rPr>
              <w:rFonts w:hint="eastAsia" w:ascii="仿宋" w:hAnsi="仿宋" w:eastAsia="仿宋" w:cs="仿宋"/>
              <w:b/>
              <w:bCs/>
              <w:sz w:val="28"/>
              <w:szCs w:val="28"/>
            </w:rPr>
          </w:pPr>
          <w:r>
            <w:rPr>
              <w:rFonts w:hint="eastAsia" w:ascii="仿宋" w:hAnsi="仿宋" w:eastAsia="仿宋" w:cs="仿宋"/>
              <w:b/>
              <w:bCs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b/>
              <w:bCs/>
              <w:sz w:val="28"/>
              <w:szCs w:val="28"/>
            </w:rPr>
            <w:instrText xml:space="preserve"> HYPERLINK \l "_Toc5407" </w:instrText>
          </w:r>
          <w:r>
            <w:rPr>
              <w:rFonts w:hint="eastAsia" w:ascii="仿宋" w:hAnsi="仿宋" w:eastAsia="仿宋" w:cs="仿宋"/>
              <w:b/>
              <w:bCs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b/>
              <w:bCs/>
              <w:sz w:val="28"/>
              <w:szCs w:val="28"/>
            </w:rPr>
            <w:t>四、教育类型与学历层次</w:t>
          </w:r>
          <w:r>
            <w:rPr>
              <w:rFonts w:hint="eastAsia" w:ascii="仿宋" w:hAnsi="仿宋" w:eastAsia="仿宋" w:cs="仿宋"/>
              <w:b/>
              <w:bCs/>
              <w:sz w:val="28"/>
              <w:szCs w:val="28"/>
            </w:rPr>
            <w:tab/>
          </w:r>
          <w:r>
            <w:rPr>
              <w:rFonts w:hint="eastAsia" w:ascii="仿宋" w:hAnsi="仿宋" w:eastAsia="仿宋" w:cs="仿宋"/>
              <w:b/>
              <w:bCs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b/>
              <w:bCs/>
              <w:sz w:val="28"/>
              <w:szCs w:val="28"/>
            </w:rPr>
            <w:instrText xml:space="preserve"> PAGEREF _Toc5407 </w:instrText>
          </w:r>
          <w:r>
            <w:rPr>
              <w:rFonts w:hint="eastAsia" w:ascii="仿宋" w:hAnsi="仿宋" w:eastAsia="仿宋" w:cs="仿宋"/>
              <w:b/>
              <w:bCs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b/>
              <w:bCs/>
              <w:sz w:val="28"/>
              <w:szCs w:val="28"/>
            </w:rPr>
            <w:t>1</w:t>
          </w:r>
          <w:r>
            <w:rPr>
              <w:rFonts w:hint="eastAsia" w:ascii="仿宋" w:hAnsi="仿宋" w:eastAsia="仿宋" w:cs="仿宋"/>
              <w:b/>
              <w:bCs/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b/>
              <w:bCs/>
              <w:sz w:val="28"/>
              <w:szCs w:val="28"/>
            </w:rPr>
            <w:fldChar w:fldCharType="end"/>
          </w:r>
        </w:p>
        <w:p>
          <w:pPr>
            <w:pStyle w:val="13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80" w:lineRule="auto"/>
            <w:textAlignment w:val="auto"/>
            <w:rPr>
              <w:rFonts w:hint="eastAsia" w:ascii="仿宋" w:hAnsi="仿宋" w:eastAsia="仿宋" w:cs="仿宋"/>
              <w:b/>
              <w:bCs/>
              <w:sz w:val="28"/>
              <w:szCs w:val="28"/>
            </w:rPr>
          </w:pPr>
          <w:r>
            <w:rPr>
              <w:rFonts w:hint="eastAsia" w:ascii="仿宋" w:hAnsi="仿宋" w:eastAsia="仿宋" w:cs="仿宋"/>
              <w:b/>
              <w:bCs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b/>
              <w:bCs/>
              <w:sz w:val="28"/>
              <w:szCs w:val="28"/>
            </w:rPr>
            <w:instrText xml:space="preserve"> HYPERLINK \l "_Toc27743" </w:instrText>
          </w:r>
          <w:r>
            <w:rPr>
              <w:rFonts w:hint="eastAsia" w:ascii="仿宋" w:hAnsi="仿宋" w:eastAsia="仿宋" w:cs="仿宋"/>
              <w:b/>
              <w:bCs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b/>
              <w:bCs/>
              <w:sz w:val="28"/>
              <w:szCs w:val="28"/>
            </w:rPr>
            <w:t>五、职业面向</w:t>
          </w:r>
          <w:r>
            <w:rPr>
              <w:rFonts w:hint="eastAsia" w:ascii="仿宋" w:hAnsi="仿宋" w:eastAsia="仿宋" w:cs="仿宋"/>
              <w:b/>
              <w:bCs/>
              <w:sz w:val="28"/>
              <w:szCs w:val="28"/>
            </w:rPr>
            <w:tab/>
          </w:r>
          <w:r>
            <w:rPr>
              <w:rFonts w:hint="eastAsia" w:ascii="仿宋" w:hAnsi="仿宋" w:eastAsia="仿宋" w:cs="仿宋"/>
              <w:b/>
              <w:bCs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b/>
              <w:bCs/>
              <w:sz w:val="28"/>
              <w:szCs w:val="28"/>
            </w:rPr>
            <w:instrText xml:space="preserve"> PAGEREF _Toc27743 </w:instrText>
          </w:r>
          <w:r>
            <w:rPr>
              <w:rFonts w:hint="eastAsia" w:ascii="仿宋" w:hAnsi="仿宋" w:eastAsia="仿宋" w:cs="仿宋"/>
              <w:b/>
              <w:bCs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b/>
              <w:bCs/>
              <w:sz w:val="28"/>
              <w:szCs w:val="28"/>
            </w:rPr>
            <w:t>1</w:t>
          </w:r>
          <w:r>
            <w:rPr>
              <w:rFonts w:hint="eastAsia" w:ascii="仿宋" w:hAnsi="仿宋" w:eastAsia="仿宋" w:cs="仿宋"/>
              <w:b/>
              <w:bCs/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b/>
              <w:bCs/>
              <w:sz w:val="28"/>
              <w:szCs w:val="28"/>
            </w:rPr>
            <w:fldChar w:fldCharType="end"/>
          </w:r>
        </w:p>
        <w:p>
          <w:pPr>
            <w:pStyle w:val="13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80" w:lineRule="auto"/>
            <w:textAlignment w:val="auto"/>
            <w:rPr>
              <w:rFonts w:hint="eastAsia" w:ascii="仿宋" w:hAnsi="仿宋" w:eastAsia="仿宋" w:cs="仿宋"/>
              <w:b/>
              <w:bCs/>
              <w:sz w:val="28"/>
              <w:szCs w:val="28"/>
            </w:rPr>
          </w:pPr>
          <w:r>
            <w:rPr>
              <w:rFonts w:hint="eastAsia" w:ascii="仿宋" w:hAnsi="仿宋" w:eastAsia="仿宋" w:cs="仿宋"/>
              <w:b/>
              <w:bCs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b/>
              <w:bCs/>
              <w:sz w:val="28"/>
              <w:szCs w:val="28"/>
            </w:rPr>
            <w:instrText xml:space="preserve"> HYPERLINK \l "_Toc30724" </w:instrText>
          </w:r>
          <w:r>
            <w:rPr>
              <w:rFonts w:hint="eastAsia" w:ascii="仿宋" w:hAnsi="仿宋" w:eastAsia="仿宋" w:cs="仿宋"/>
              <w:b/>
              <w:bCs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b/>
              <w:bCs/>
              <w:sz w:val="28"/>
              <w:szCs w:val="28"/>
            </w:rPr>
            <w:t>六、培养目标及培养规格</w:t>
          </w:r>
          <w:r>
            <w:rPr>
              <w:rFonts w:hint="eastAsia" w:ascii="仿宋" w:hAnsi="仿宋" w:eastAsia="仿宋" w:cs="仿宋"/>
              <w:b/>
              <w:bCs/>
              <w:sz w:val="28"/>
              <w:szCs w:val="28"/>
            </w:rPr>
            <w:tab/>
          </w:r>
          <w:r>
            <w:rPr>
              <w:rFonts w:hint="eastAsia" w:ascii="仿宋" w:hAnsi="仿宋" w:eastAsia="仿宋" w:cs="仿宋"/>
              <w:b/>
              <w:bCs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b/>
              <w:bCs/>
              <w:sz w:val="28"/>
              <w:szCs w:val="28"/>
            </w:rPr>
            <w:instrText xml:space="preserve"> PAGEREF _Toc30724 </w:instrText>
          </w:r>
          <w:r>
            <w:rPr>
              <w:rFonts w:hint="eastAsia" w:ascii="仿宋" w:hAnsi="仿宋" w:eastAsia="仿宋" w:cs="仿宋"/>
              <w:b/>
              <w:bCs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b/>
              <w:bCs/>
              <w:sz w:val="28"/>
              <w:szCs w:val="28"/>
            </w:rPr>
            <w:t>2</w:t>
          </w:r>
          <w:r>
            <w:rPr>
              <w:rFonts w:hint="eastAsia" w:ascii="仿宋" w:hAnsi="仿宋" w:eastAsia="仿宋" w:cs="仿宋"/>
              <w:b/>
              <w:bCs/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b/>
              <w:bCs/>
              <w:sz w:val="28"/>
              <w:szCs w:val="28"/>
            </w:rPr>
            <w:fldChar w:fldCharType="end"/>
          </w:r>
        </w:p>
        <w:p>
          <w:pPr>
            <w:pStyle w:val="13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80" w:lineRule="auto"/>
            <w:textAlignment w:val="auto"/>
            <w:rPr>
              <w:rFonts w:hint="eastAsia" w:ascii="仿宋" w:hAnsi="仿宋" w:eastAsia="仿宋" w:cs="仿宋"/>
              <w:b/>
              <w:bCs/>
              <w:sz w:val="28"/>
              <w:szCs w:val="28"/>
            </w:rPr>
          </w:pPr>
          <w:r>
            <w:rPr>
              <w:rFonts w:hint="eastAsia" w:ascii="仿宋" w:hAnsi="仿宋" w:eastAsia="仿宋" w:cs="仿宋"/>
              <w:b/>
              <w:bCs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b/>
              <w:bCs/>
              <w:sz w:val="28"/>
              <w:szCs w:val="28"/>
            </w:rPr>
            <w:instrText xml:space="preserve"> HYPERLINK \l "_Toc17879" </w:instrText>
          </w:r>
          <w:r>
            <w:rPr>
              <w:rFonts w:hint="eastAsia" w:ascii="仿宋" w:hAnsi="仿宋" w:eastAsia="仿宋" w:cs="仿宋"/>
              <w:b/>
              <w:bCs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b/>
              <w:bCs/>
              <w:sz w:val="28"/>
              <w:szCs w:val="28"/>
            </w:rPr>
            <w:t>七、职业能力分析</w:t>
          </w:r>
          <w:r>
            <w:rPr>
              <w:rFonts w:hint="eastAsia" w:ascii="仿宋" w:hAnsi="仿宋" w:eastAsia="仿宋" w:cs="仿宋"/>
              <w:b/>
              <w:bCs/>
              <w:sz w:val="28"/>
              <w:szCs w:val="28"/>
            </w:rPr>
            <w:tab/>
          </w:r>
          <w:r>
            <w:rPr>
              <w:rFonts w:hint="eastAsia" w:ascii="仿宋" w:hAnsi="仿宋" w:eastAsia="仿宋" w:cs="仿宋"/>
              <w:b/>
              <w:bCs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b/>
              <w:bCs/>
              <w:sz w:val="28"/>
              <w:szCs w:val="28"/>
            </w:rPr>
            <w:instrText xml:space="preserve"> PAGEREF _Toc17879 </w:instrText>
          </w:r>
          <w:r>
            <w:rPr>
              <w:rFonts w:hint="eastAsia" w:ascii="仿宋" w:hAnsi="仿宋" w:eastAsia="仿宋" w:cs="仿宋"/>
              <w:b/>
              <w:bCs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b/>
              <w:bCs/>
              <w:sz w:val="28"/>
              <w:szCs w:val="28"/>
            </w:rPr>
            <w:t>4</w:t>
          </w:r>
          <w:r>
            <w:rPr>
              <w:rFonts w:hint="eastAsia" w:ascii="仿宋" w:hAnsi="仿宋" w:eastAsia="仿宋" w:cs="仿宋"/>
              <w:b/>
              <w:bCs/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b/>
              <w:bCs/>
              <w:sz w:val="28"/>
              <w:szCs w:val="28"/>
            </w:rPr>
            <w:fldChar w:fldCharType="end"/>
          </w:r>
        </w:p>
        <w:p>
          <w:pPr>
            <w:pStyle w:val="13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80" w:lineRule="auto"/>
            <w:textAlignment w:val="auto"/>
            <w:rPr>
              <w:rFonts w:hint="eastAsia" w:ascii="仿宋" w:hAnsi="仿宋" w:eastAsia="仿宋" w:cs="仿宋"/>
              <w:b/>
              <w:bCs/>
              <w:sz w:val="28"/>
              <w:szCs w:val="28"/>
            </w:rPr>
          </w:pPr>
          <w:r>
            <w:rPr>
              <w:rFonts w:hint="eastAsia" w:ascii="仿宋" w:hAnsi="仿宋" w:eastAsia="仿宋" w:cs="仿宋"/>
              <w:b/>
              <w:bCs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b/>
              <w:bCs/>
              <w:sz w:val="28"/>
              <w:szCs w:val="28"/>
            </w:rPr>
            <w:instrText xml:space="preserve"> HYPERLINK \l "_Toc23368" </w:instrText>
          </w:r>
          <w:r>
            <w:rPr>
              <w:rFonts w:hint="eastAsia" w:ascii="仿宋" w:hAnsi="仿宋" w:eastAsia="仿宋" w:cs="仿宋"/>
              <w:b/>
              <w:bCs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b/>
              <w:bCs/>
              <w:sz w:val="28"/>
              <w:szCs w:val="28"/>
            </w:rPr>
            <w:t>八、 课程体系构建</w:t>
          </w:r>
          <w:r>
            <w:rPr>
              <w:rFonts w:hint="eastAsia" w:ascii="仿宋" w:hAnsi="仿宋" w:eastAsia="仿宋" w:cs="仿宋"/>
              <w:b/>
              <w:bCs/>
              <w:sz w:val="28"/>
              <w:szCs w:val="28"/>
            </w:rPr>
            <w:tab/>
          </w:r>
          <w:r>
            <w:rPr>
              <w:rFonts w:hint="eastAsia" w:ascii="仿宋" w:hAnsi="仿宋" w:eastAsia="仿宋" w:cs="仿宋"/>
              <w:b/>
              <w:bCs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b/>
              <w:bCs/>
              <w:sz w:val="28"/>
              <w:szCs w:val="28"/>
            </w:rPr>
            <w:instrText xml:space="preserve"> PAGEREF _Toc23368 </w:instrText>
          </w:r>
          <w:r>
            <w:rPr>
              <w:rFonts w:hint="eastAsia" w:ascii="仿宋" w:hAnsi="仿宋" w:eastAsia="仿宋" w:cs="仿宋"/>
              <w:b/>
              <w:bCs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b/>
              <w:bCs/>
              <w:sz w:val="28"/>
              <w:szCs w:val="28"/>
            </w:rPr>
            <w:t>5</w:t>
          </w:r>
          <w:r>
            <w:rPr>
              <w:rFonts w:hint="eastAsia" w:ascii="仿宋" w:hAnsi="仿宋" w:eastAsia="仿宋" w:cs="仿宋"/>
              <w:b/>
              <w:bCs/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b/>
              <w:bCs/>
              <w:sz w:val="28"/>
              <w:szCs w:val="28"/>
            </w:rPr>
            <w:fldChar w:fldCharType="end"/>
          </w:r>
        </w:p>
        <w:p>
          <w:pPr>
            <w:pStyle w:val="13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80" w:lineRule="auto"/>
            <w:textAlignment w:val="auto"/>
            <w:rPr>
              <w:rFonts w:hint="eastAsia" w:ascii="仿宋" w:hAnsi="仿宋" w:eastAsia="仿宋" w:cs="仿宋"/>
              <w:b/>
              <w:bCs/>
              <w:sz w:val="28"/>
              <w:szCs w:val="28"/>
            </w:rPr>
          </w:pPr>
          <w:r>
            <w:rPr>
              <w:rFonts w:hint="eastAsia" w:ascii="仿宋" w:hAnsi="仿宋" w:eastAsia="仿宋" w:cs="仿宋"/>
              <w:b/>
              <w:bCs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b/>
              <w:bCs/>
              <w:sz w:val="28"/>
              <w:szCs w:val="28"/>
            </w:rPr>
            <w:instrText xml:space="preserve"> HYPERLINK \l "_Toc27308" </w:instrText>
          </w:r>
          <w:r>
            <w:rPr>
              <w:rFonts w:hint="eastAsia" w:ascii="仿宋" w:hAnsi="仿宋" w:eastAsia="仿宋" w:cs="仿宋"/>
              <w:b/>
              <w:bCs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b/>
              <w:bCs/>
              <w:sz w:val="28"/>
              <w:szCs w:val="28"/>
            </w:rPr>
            <w:t>九、毕业要求</w:t>
          </w:r>
          <w:r>
            <w:rPr>
              <w:rFonts w:hint="eastAsia" w:ascii="仿宋" w:hAnsi="仿宋" w:eastAsia="仿宋" w:cs="仿宋"/>
              <w:b/>
              <w:bCs/>
              <w:sz w:val="28"/>
              <w:szCs w:val="28"/>
            </w:rPr>
            <w:tab/>
          </w:r>
          <w:r>
            <w:rPr>
              <w:rFonts w:hint="eastAsia" w:ascii="仿宋" w:hAnsi="仿宋" w:eastAsia="仿宋" w:cs="仿宋"/>
              <w:b/>
              <w:bCs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b/>
              <w:bCs/>
              <w:sz w:val="28"/>
              <w:szCs w:val="28"/>
            </w:rPr>
            <w:instrText xml:space="preserve"> PAGEREF _Toc27308 </w:instrText>
          </w:r>
          <w:r>
            <w:rPr>
              <w:rFonts w:hint="eastAsia" w:ascii="仿宋" w:hAnsi="仿宋" w:eastAsia="仿宋" w:cs="仿宋"/>
              <w:b/>
              <w:bCs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b/>
              <w:bCs/>
              <w:sz w:val="28"/>
              <w:szCs w:val="28"/>
            </w:rPr>
            <w:t>11</w:t>
          </w:r>
          <w:r>
            <w:rPr>
              <w:rFonts w:hint="eastAsia" w:ascii="仿宋" w:hAnsi="仿宋" w:eastAsia="仿宋" w:cs="仿宋"/>
              <w:b/>
              <w:bCs/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b/>
              <w:bCs/>
              <w:sz w:val="28"/>
              <w:szCs w:val="28"/>
            </w:rPr>
            <w:fldChar w:fldCharType="end"/>
          </w:r>
        </w:p>
        <w:p>
          <w:pPr>
            <w:pStyle w:val="13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80" w:lineRule="auto"/>
            <w:textAlignment w:val="auto"/>
            <w:rPr>
              <w:rFonts w:hint="eastAsia" w:ascii="仿宋" w:hAnsi="仿宋" w:eastAsia="仿宋" w:cs="仿宋"/>
              <w:b/>
              <w:bCs/>
              <w:sz w:val="28"/>
              <w:szCs w:val="28"/>
            </w:rPr>
          </w:pPr>
          <w:r>
            <w:rPr>
              <w:rFonts w:hint="eastAsia" w:ascii="仿宋" w:hAnsi="仿宋" w:eastAsia="仿宋" w:cs="仿宋"/>
              <w:b/>
              <w:bCs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b/>
              <w:bCs/>
              <w:sz w:val="28"/>
              <w:szCs w:val="28"/>
            </w:rPr>
            <w:instrText xml:space="preserve"> HYPERLINK \l "_Toc10250" </w:instrText>
          </w:r>
          <w:r>
            <w:rPr>
              <w:rFonts w:hint="eastAsia" w:ascii="仿宋" w:hAnsi="仿宋" w:eastAsia="仿宋" w:cs="仿宋"/>
              <w:b/>
              <w:bCs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b/>
              <w:bCs/>
              <w:sz w:val="28"/>
              <w:szCs w:val="28"/>
            </w:rPr>
            <w:t>十、教学实施条件</w:t>
          </w:r>
          <w:r>
            <w:rPr>
              <w:rFonts w:hint="eastAsia" w:ascii="仿宋" w:hAnsi="仿宋" w:eastAsia="仿宋" w:cs="仿宋"/>
              <w:b/>
              <w:bCs/>
              <w:sz w:val="28"/>
              <w:szCs w:val="28"/>
            </w:rPr>
            <w:tab/>
          </w:r>
          <w:r>
            <w:rPr>
              <w:rFonts w:hint="eastAsia" w:ascii="仿宋" w:hAnsi="仿宋" w:eastAsia="仿宋" w:cs="仿宋"/>
              <w:b/>
              <w:bCs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b/>
              <w:bCs/>
              <w:sz w:val="28"/>
              <w:szCs w:val="28"/>
            </w:rPr>
            <w:instrText xml:space="preserve"> PAGEREF _Toc10250 </w:instrText>
          </w:r>
          <w:r>
            <w:rPr>
              <w:rFonts w:hint="eastAsia" w:ascii="仿宋" w:hAnsi="仿宋" w:eastAsia="仿宋" w:cs="仿宋"/>
              <w:b/>
              <w:bCs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b/>
              <w:bCs/>
              <w:sz w:val="28"/>
              <w:szCs w:val="28"/>
            </w:rPr>
            <w:t>11</w:t>
          </w:r>
          <w:r>
            <w:rPr>
              <w:rFonts w:hint="eastAsia" w:ascii="仿宋" w:hAnsi="仿宋" w:eastAsia="仿宋" w:cs="仿宋"/>
              <w:b/>
              <w:bCs/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b/>
              <w:bCs/>
              <w:sz w:val="28"/>
              <w:szCs w:val="28"/>
            </w:rPr>
            <w:fldChar w:fldCharType="end"/>
          </w:r>
        </w:p>
        <w:p>
          <w:pPr>
            <w:pStyle w:val="13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80" w:lineRule="auto"/>
            <w:textAlignment w:val="auto"/>
          </w:pPr>
          <w:r>
            <w:rPr>
              <w:rFonts w:hint="eastAsia" w:ascii="仿宋" w:hAnsi="仿宋" w:eastAsia="仿宋" w:cs="仿宋"/>
              <w:b/>
              <w:bCs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b/>
              <w:bCs/>
              <w:sz w:val="28"/>
              <w:szCs w:val="28"/>
            </w:rPr>
            <w:instrText xml:space="preserve"> HYPERLINK \l "_Toc23871" </w:instrText>
          </w:r>
          <w:r>
            <w:rPr>
              <w:rFonts w:hint="eastAsia" w:ascii="仿宋" w:hAnsi="仿宋" w:eastAsia="仿宋" w:cs="仿宋"/>
              <w:b/>
              <w:bCs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b/>
              <w:bCs/>
              <w:sz w:val="28"/>
              <w:szCs w:val="28"/>
            </w:rPr>
            <w:t>十一、专业指导委员会组成</w:t>
          </w:r>
          <w:r>
            <w:rPr>
              <w:rFonts w:hint="eastAsia" w:ascii="仿宋" w:hAnsi="仿宋" w:eastAsia="仿宋" w:cs="仿宋"/>
              <w:b/>
              <w:bCs/>
              <w:sz w:val="28"/>
              <w:szCs w:val="28"/>
            </w:rPr>
            <w:tab/>
          </w:r>
          <w:r>
            <w:rPr>
              <w:rFonts w:hint="eastAsia" w:ascii="仿宋" w:hAnsi="仿宋" w:eastAsia="仿宋" w:cs="仿宋"/>
              <w:b/>
              <w:bCs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b/>
              <w:bCs/>
              <w:sz w:val="28"/>
              <w:szCs w:val="28"/>
            </w:rPr>
            <w:instrText xml:space="preserve"> PAGEREF _Toc23871 </w:instrText>
          </w:r>
          <w:r>
            <w:rPr>
              <w:rFonts w:hint="eastAsia" w:ascii="仿宋" w:hAnsi="仿宋" w:eastAsia="仿宋" w:cs="仿宋"/>
              <w:b/>
              <w:bCs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b/>
              <w:bCs/>
              <w:sz w:val="28"/>
              <w:szCs w:val="28"/>
            </w:rPr>
            <w:t>13</w:t>
          </w:r>
          <w:r>
            <w:rPr>
              <w:rFonts w:hint="eastAsia" w:ascii="仿宋" w:hAnsi="仿宋" w:eastAsia="仿宋" w:cs="仿宋"/>
              <w:b/>
              <w:bCs/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b/>
              <w:bCs/>
              <w:sz w:val="28"/>
              <w:szCs w:val="28"/>
            </w:rPr>
            <w:fldChar w:fldCharType="end"/>
          </w:r>
        </w:p>
        <w:p>
          <w:pPr>
            <w:pStyle w:val="26"/>
            <w:ind w:firstLine="640"/>
            <w:rPr>
              <w:rFonts w:ascii="黑体" w:hAnsi="黑体" w:eastAsia="黑体" w:cs="黑体"/>
              <w:b/>
              <w:bCs/>
              <w:sz w:val="20"/>
              <w:szCs w:val="20"/>
            </w:rPr>
          </w:pPr>
          <w:r>
            <w:rPr>
              <w:rFonts w:hint="eastAsia" w:cs="仿宋_GB2312"/>
              <w:bCs/>
              <w:color w:val="FF0000"/>
              <w:szCs w:val="28"/>
            </w:rPr>
            <w:fldChar w:fldCharType="end"/>
          </w:r>
        </w:p>
      </w:sdtContent>
    </w:sdt>
    <w:sdt>
      <w:sdtPr>
        <w:rPr>
          <w:rFonts w:hint="eastAsia" w:ascii="黑体" w:hAnsi="黑体" w:eastAsia="黑体" w:cs="黑体"/>
          <w:sz w:val="44"/>
          <w:szCs w:val="44"/>
        </w:rPr>
        <w:id w:val="-1467971272"/>
        <w:docPartObj>
          <w:docPartGallery w:val="Table of Contents"/>
          <w:docPartUnique/>
        </w:docPartObj>
      </w:sdtPr>
      <w:sdtEndPr>
        <w:rPr>
          <w:rFonts w:hint="eastAsia" w:ascii="黑体" w:hAnsi="黑体" w:eastAsia="黑体" w:cs="黑体"/>
          <w:b/>
          <w:bCs/>
          <w:sz w:val="20"/>
          <w:szCs w:val="20"/>
        </w:rPr>
      </w:sdtEndPr>
      <w:sdtContent>
        <w:p>
          <w:pPr>
            <w:pStyle w:val="26"/>
          </w:pPr>
        </w:p>
      </w:sdtContent>
    </w:sdt>
    <w:p>
      <w:pPr>
        <w:pStyle w:val="26"/>
        <w:ind w:firstLine="0" w:firstLineChars="0"/>
      </w:pPr>
    </w:p>
    <w:p>
      <w:pPr>
        <w:pStyle w:val="26"/>
        <w:spacing w:after="312" w:afterLines="100" w:line="600" w:lineRule="exact"/>
        <w:ind w:firstLine="0" w:firstLineChars="0"/>
        <w:jc w:val="center"/>
        <w:rPr>
          <w:rStyle w:val="34"/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26"/>
        <w:spacing w:after="312" w:afterLines="100" w:line="600" w:lineRule="exact"/>
        <w:ind w:firstLine="0" w:firstLineChars="0"/>
        <w:jc w:val="center"/>
        <w:rPr>
          <w:rStyle w:val="34"/>
          <w:rFonts w:ascii="方正小标宋简体" w:hAnsi="方正小标宋简体" w:eastAsia="方正小标宋简体" w:cs="方正小标宋简体"/>
          <w:sz w:val="44"/>
          <w:szCs w:val="4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26"/>
        <w:spacing w:after="312" w:afterLines="100" w:line="600" w:lineRule="exact"/>
        <w:ind w:firstLine="0" w:firstLineChars="0"/>
        <w:jc w:val="center"/>
        <w:rPr>
          <w:rStyle w:val="34"/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Style w:val="34"/>
          <w:rFonts w:hint="eastAsia" w:ascii="方正小标宋简体" w:hAnsi="方正小标宋简体" w:eastAsia="方正小标宋简体" w:cs="方正小标宋简体"/>
          <w:sz w:val="44"/>
          <w:szCs w:val="44"/>
        </w:rPr>
        <w:t>数字广播电视技术专业</w:t>
      </w:r>
    </w:p>
    <w:p>
      <w:pPr>
        <w:pStyle w:val="26"/>
        <w:spacing w:after="312" w:afterLines="100" w:line="600" w:lineRule="exact"/>
        <w:ind w:firstLine="0" w:firstLineChars="0"/>
        <w:jc w:val="center"/>
        <w:rPr>
          <w:rFonts w:ascii="方正小标宋简体" w:hAnsi="方正小标宋简体" w:eastAsia="方正小标宋简体" w:cs="方正小标宋简体"/>
          <w:color w:val="FF0000"/>
          <w:sz w:val="44"/>
          <w:szCs w:val="44"/>
        </w:rPr>
      </w:pPr>
      <w:r>
        <w:rPr>
          <w:rStyle w:val="34"/>
          <w:rFonts w:hint="eastAsia" w:ascii="方正小标宋简体" w:hAnsi="方正小标宋简体" w:eastAsia="方正小标宋简体" w:cs="方正小标宋简体"/>
          <w:sz w:val="44"/>
          <w:szCs w:val="44"/>
        </w:rPr>
        <w:t>（新媒体方向）专业人才培养方案</w:t>
      </w:r>
    </w:p>
    <w:p>
      <w:pPr>
        <w:pStyle w:val="32"/>
        <w:ind w:firstLine="0" w:firstLineChars="0"/>
        <w:jc w:val="center"/>
      </w:pPr>
      <w:bookmarkStart w:id="0" w:name="_Toc10588"/>
      <w:bookmarkStart w:id="1" w:name="_Toc12059"/>
      <w:r>
        <w:rPr>
          <w:rFonts w:hint="eastAsia"/>
        </w:rPr>
        <w:t>执笔人：杨佳欣、王烽杰 初审：范国娟  终审：董善志</w:t>
      </w:r>
      <w:bookmarkEnd w:id="0"/>
    </w:p>
    <w:p>
      <w:pPr>
        <w:pStyle w:val="32"/>
        <w:ind w:firstLine="0" w:firstLineChars="0"/>
      </w:pPr>
    </w:p>
    <w:p>
      <w:pPr>
        <w:pStyle w:val="32"/>
        <w:ind w:firstLine="640"/>
      </w:pPr>
      <w:bookmarkStart w:id="2" w:name="_Toc25314"/>
      <w:r>
        <w:rPr>
          <w:rFonts w:hint="eastAsia"/>
        </w:rPr>
        <w:t>一、专业名称及代码</w:t>
      </w:r>
      <w:bookmarkEnd w:id="2"/>
    </w:p>
    <w:p>
      <w:pPr>
        <w:pStyle w:val="32"/>
        <w:ind w:firstLine="640"/>
        <w:rPr>
          <w:rFonts w:ascii="仿宋_GB2312" w:hAnsi="仿宋_GB2312" w:eastAsia="仿宋_GB2312"/>
          <w:color w:val="000000"/>
          <w:szCs w:val="32"/>
        </w:rPr>
      </w:pPr>
      <w:bookmarkStart w:id="3" w:name="_Toc11889"/>
      <w:r>
        <w:rPr>
          <w:rFonts w:hint="eastAsia" w:ascii="仿宋_GB2312" w:hAnsi="仿宋_GB2312" w:eastAsia="仿宋_GB2312"/>
          <w:color w:val="000000"/>
          <w:szCs w:val="32"/>
        </w:rPr>
        <w:t>数字广播电视技术专业（新媒体方向）</w:t>
      </w:r>
      <w:bookmarkEnd w:id="3"/>
    </w:p>
    <w:p>
      <w:pPr>
        <w:pStyle w:val="32"/>
        <w:ind w:firstLine="640"/>
        <w:rPr>
          <w:rFonts w:ascii="仿宋_GB2312" w:hAnsi="仿宋_GB2312" w:eastAsia="仿宋_GB2312"/>
          <w:color w:val="auto"/>
          <w:szCs w:val="32"/>
        </w:rPr>
      </w:pPr>
      <w:bookmarkStart w:id="4" w:name="_Toc14795"/>
      <w:r>
        <w:rPr>
          <w:rFonts w:hint="eastAsia" w:ascii="仿宋_GB2312" w:hAnsi="仿宋_GB2312" w:eastAsia="仿宋_GB2312"/>
          <w:color w:val="auto"/>
          <w:szCs w:val="32"/>
        </w:rPr>
        <w:t>专业代码：560203</w:t>
      </w:r>
      <w:bookmarkEnd w:id="4"/>
    </w:p>
    <w:p>
      <w:pPr>
        <w:pStyle w:val="32"/>
        <w:ind w:firstLine="640"/>
      </w:pPr>
      <w:bookmarkStart w:id="5" w:name="_Toc2647"/>
      <w:r>
        <w:rPr>
          <w:rFonts w:hint="eastAsia"/>
        </w:rPr>
        <w:t>二、</w:t>
      </w:r>
      <w:bookmarkEnd w:id="1"/>
      <w:r>
        <w:rPr>
          <w:rFonts w:hint="eastAsia"/>
        </w:rPr>
        <w:t>入学要求</w:t>
      </w:r>
      <w:bookmarkEnd w:id="5"/>
    </w:p>
    <w:p>
      <w:pPr>
        <w:pStyle w:val="26"/>
        <w:widowControl w:val="0"/>
        <w:spacing w:line="600" w:lineRule="exact"/>
        <w:ind w:firstLine="640"/>
        <w:rPr>
          <w:rFonts w:cs="仿宋_GB2312"/>
          <w:b/>
          <w:bCs/>
          <w:color w:val="FF0000"/>
        </w:rPr>
      </w:pPr>
      <w:r>
        <w:rPr>
          <w:rFonts w:hint="eastAsia"/>
        </w:rPr>
        <w:t>普通高中毕业生、中职毕业生或具有同等学力</w:t>
      </w:r>
      <w:r>
        <w:rPr>
          <w:rStyle w:val="34"/>
          <w:rFonts w:hint="eastAsia"/>
        </w:rPr>
        <w:t>。</w:t>
      </w:r>
    </w:p>
    <w:p>
      <w:pPr>
        <w:pStyle w:val="32"/>
        <w:ind w:firstLine="640"/>
      </w:pPr>
      <w:bookmarkStart w:id="6" w:name="_Toc14446"/>
      <w:bookmarkStart w:id="7" w:name="_Toc19159"/>
      <w:r>
        <w:rPr>
          <w:rFonts w:hint="eastAsia"/>
        </w:rPr>
        <w:t>三、</w:t>
      </w:r>
      <w:bookmarkEnd w:id="6"/>
      <w:r>
        <w:rPr>
          <w:rFonts w:hint="eastAsia"/>
        </w:rPr>
        <w:t>修业年限</w:t>
      </w:r>
      <w:bookmarkEnd w:id="7"/>
    </w:p>
    <w:p>
      <w:pPr>
        <w:pStyle w:val="33"/>
        <w:ind w:firstLine="640"/>
        <w:rPr>
          <w:rFonts w:cs="仿宋_GB2312"/>
        </w:rPr>
      </w:pPr>
      <w:r>
        <w:rPr>
          <w:rFonts w:hint="eastAsia"/>
        </w:rPr>
        <w:t>修业年限一般3年，实行弹性修业年限，为3</w:t>
      </w:r>
      <w:r>
        <w:rPr>
          <w:rFonts w:hint="eastAsia" w:ascii="微软雅黑" w:hAnsi="微软雅黑" w:eastAsia="微软雅黑" w:cs="微软雅黑"/>
        </w:rPr>
        <w:t>~</w:t>
      </w:r>
      <w:r>
        <w:rPr>
          <w:rFonts w:hint="eastAsia" w:eastAsia="微软雅黑"/>
        </w:rPr>
        <w:t>5</w:t>
      </w:r>
      <w:r>
        <w:rPr>
          <w:rFonts w:hint="eastAsia"/>
        </w:rPr>
        <w:t>年。</w:t>
      </w:r>
    </w:p>
    <w:p>
      <w:pPr>
        <w:pStyle w:val="32"/>
        <w:ind w:firstLine="640"/>
      </w:pPr>
      <w:bookmarkStart w:id="8" w:name="_Toc22615"/>
      <w:bookmarkStart w:id="9" w:name="_Toc5407"/>
      <w:r>
        <w:rPr>
          <w:rFonts w:hint="eastAsia"/>
        </w:rPr>
        <w:t>四、</w:t>
      </w:r>
      <w:bookmarkEnd w:id="8"/>
      <w:r>
        <w:rPr>
          <w:rFonts w:hint="eastAsia"/>
        </w:rPr>
        <w:t>教育类型与学历层次</w:t>
      </w:r>
      <w:bookmarkEnd w:id="9"/>
    </w:p>
    <w:p>
      <w:pPr>
        <w:pStyle w:val="33"/>
        <w:ind w:firstLine="640"/>
        <w:rPr>
          <w:rFonts w:cs="仿宋_GB2312"/>
          <w:color w:val="FF0000"/>
          <w:sz w:val="24"/>
        </w:rPr>
      </w:pPr>
      <w:r>
        <w:rPr>
          <w:rFonts w:hint="eastAsia"/>
        </w:rPr>
        <w:t>高等职业教育。专科。</w:t>
      </w:r>
      <w:bookmarkStart w:id="10" w:name="_Toc12310"/>
    </w:p>
    <w:p>
      <w:pPr>
        <w:pStyle w:val="32"/>
        <w:ind w:firstLine="640"/>
      </w:pPr>
      <w:bookmarkStart w:id="11" w:name="_Toc27743"/>
      <w:r>
        <w:rPr>
          <w:rFonts w:hint="eastAsia"/>
        </w:rPr>
        <w:t>五、</w:t>
      </w:r>
      <w:bookmarkEnd w:id="10"/>
      <w:r>
        <w:rPr>
          <w:rFonts w:hint="eastAsia"/>
        </w:rPr>
        <w:t>职业面向</w:t>
      </w:r>
      <w:bookmarkEnd w:id="11"/>
    </w:p>
    <w:p>
      <w:pPr>
        <w:pStyle w:val="35"/>
      </w:pPr>
      <w:r>
        <w:rPr>
          <w:rFonts w:hint="eastAsia"/>
        </w:rPr>
        <w:t>表一 职业面向</w:t>
      </w:r>
    </w:p>
    <w:tbl>
      <w:tblPr>
        <w:tblStyle w:val="18"/>
        <w:tblW w:w="8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184"/>
        <w:gridCol w:w="997"/>
        <w:gridCol w:w="1417"/>
        <w:gridCol w:w="1547"/>
        <w:gridCol w:w="1425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18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所属专业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大类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（代码）</w:t>
            </w:r>
          </w:p>
        </w:tc>
        <w:tc>
          <w:tcPr>
            <w:tcW w:w="99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所属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专业类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（代码）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对应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行业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（代码）</w:t>
            </w:r>
          </w:p>
        </w:tc>
        <w:tc>
          <w:tcPr>
            <w:tcW w:w="154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主要职业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类别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（代码）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主要岗位类别（或技术领域）举例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职业资格或职业技能等级证书举例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184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电子信息大类</w:t>
            </w:r>
          </w:p>
          <w:p>
            <w:pPr>
              <w:overflowPunct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</w:t>
            </w:r>
            <w:r>
              <w:rPr>
                <w:rFonts w:ascii="仿宋_GB2312" w:hAnsi="仿宋_GB2312" w:eastAsia="仿宋_GB2312" w:cs="仿宋_GB2312"/>
                <w:sz w:val="24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1）</w:t>
            </w:r>
          </w:p>
        </w:tc>
        <w:tc>
          <w:tcPr>
            <w:tcW w:w="997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0"/>
              </w:rPr>
              <w:t>电子信息类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sz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仿宋_GB2312" w:hAnsi="仿宋_GB2312" w:eastAsia="仿宋_GB2312" w:cs="仿宋_GB2312"/>
                <w:color w:val="000000" w:themeColor="text1"/>
                <w:w w:val="90"/>
                <w:sz w:val="24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sz w:val="24"/>
                <w14:textFill>
                  <w14:solidFill>
                    <w14:schemeClr w14:val="tx1"/>
                  </w14:solidFill>
                </w14:textFill>
              </w:rPr>
              <w:t>102）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软件和信息技术服务业（65）</w:t>
            </w:r>
          </w:p>
        </w:tc>
        <w:tc>
          <w:tcPr>
            <w:tcW w:w="1547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0"/>
              </w:rPr>
              <w:t>数字媒体艺术专业人员（2-09-06-07）</w:t>
            </w:r>
          </w:p>
          <w:p>
            <w:pPr>
              <w:overflowPunct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0"/>
              </w:rPr>
              <w:t>计算机软件技术人员（2-02-13-02）</w:t>
            </w:r>
          </w:p>
        </w:tc>
        <w:tc>
          <w:tcPr>
            <w:tcW w:w="1425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zh-CN"/>
              </w:rPr>
              <w:t>新媒体开发与制作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、H5网站开发、</w:t>
            </w:r>
            <w:r>
              <w:rPr>
                <w:rFonts w:hint="eastAsia" w:ascii="仿宋_GB2312" w:hAnsi="仿宋_GB2312" w:eastAsia="仿宋_GB2312" w:cs="仿宋_GB2312"/>
                <w:sz w:val="24"/>
                <w:lang w:val="zh-CN"/>
              </w:rPr>
              <w:t>新媒体运营与推广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、互联网营销等</w:t>
            </w:r>
          </w:p>
        </w:tc>
        <w:tc>
          <w:tcPr>
            <w:tcW w:w="1843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Adobe 产品认 证 、全国信息化工程师NCIE、新媒体推广、网络营销工程师</w:t>
            </w:r>
          </w:p>
        </w:tc>
      </w:tr>
    </w:tbl>
    <w:p>
      <w:pPr>
        <w:pStyle w:val="32"/>
        <w:ind w:firstLine="640"/>
      </w:pPr>
      <w:bookmarkStart w:id="12" w:name="_Toc31942"/>
      <w:bookmarkStart w:id="13" w:name="_Toc30724"/>
      <w:r>
        <w:rPr>
          <w:rFonts w:hint="eastAsia"/>
        </w:rPr>
        <w:t>六、</w:t>
      </w:r>
      <w:bookmarkEnd w:id="12"/>
      <w:bookmarkStart w:id="14" w:name="_Toc19523"/>
      <w:r>
        <w:rPr>
          <w:rFonts w:hint="eastAsia"/>
        </w:rPr>
        <w:t>培养目标及培养规格</w:t>
      </w:r>
      <w:bookmarkEnd w:id="13"/>
      <w:bookmarkEnd w:id="14"/>
    </w:p>
    <w:p>
      <w:pPr>
        <w:pStyle w:val="26"/>
        <w:spacing w:line="600" w:lineRule="exact"/>
        <w:ind w:firstLine="640"/>
        <w:rPr>
          <w:rFonts w:ascii="楷体_GB2312" w:hAnsi="楷体_GB2312" w:eastAsia="楷体_GB2312" w:cs="楷体_GB2312"/>
          <w:b/>
          <w:bCs/>
        </w:rPr>
      </w:pPr>
      <w:r>
        <w:rPr>
          <w:rStyle w:val="36"/>
          <w:rFonts w:hint="eastAsia"/>
        </w:rPr>
        <w:t>（一）培养目标</w:t>
      </w:r>
    </w:p>
    <w:p>
      <w:pPr>
        <w:pStyle w:val="33"/>
        <w:ind w:firstLine="640"/>
      </w:pPr>
      <w:r>
        <w:rPr>
          <w:rFonts w:hint="eastAsia"/>
        </w:rPr>
        <w:t>本专业培养理想信念坚定，德、智、体、美、劳全面发展，具有一定的科学文化水平，良好的人文素养、职业道德和创新意识，精益求精的工匠精神，较强的就业能力和可持续发展的能力 掌握本专业知识和技术技能</w:t>
      </w:r>
      <w:r>
        <w:rPr>
          <w:rFonts w:hint="eastAsia"/>
          <w:szCs w:val="22"/>
        </w:rPr>
        <w:t>，面向软件和信息技术服务行业的</w:t>
      </w:r>
      <w:r>
        <w:rPr>
          <w:rFonts w:hint="eastAsia"/>
          <w:lang w:val="zh-CN"/>
        </w:rPr>
        <w:t>H5网页前端开发、新媒体开发与制作、 新媒体运营与推广、电子</w:t>
      </w:r>
      <w:r>
        <w:rPr>
          <w:rFonts w:hint="eastAsia"/>
          <w:szCs w:val="22"/>
          <w:lang w:val="zh-CN"/>
        </w:rPr>
        <w:t>商务项目综合实训</w:t>
      </w:r>
      <w:r>
        <w:rPr>
          <w:rFonts w:hint="eastAsia"/>
          <w:szCs w:val="22"/>
        </w:rPr>
        <w:t>等知识和技术技能，能够从事</w:t>
      </w:r>
      <w:r>
        <w:rPr>
          <w:rFonts w:hint="eastAsia"/>
          <w:szCs w:val="22"/>
          <w:lang w:val="zh-CN"/>
        </w:rPr>
        <w:t>新媒体开发与制作</w:t>
      </w:r>
      <w:r>
        <w:rPr>
          <w:rFonts w:hint="eastAsia"/>
          <w:szCs w:val="22"/>
        </w:rPr>
        <w:t>、H5网站开发、</w:t>
      </w:r>
      <w:r>
        <w:rPr>
          <w:rFonts w:hint="eastAsia"/>
          <w:szCs w:val="22"/>
          <w:lang w:val="zh-CN"/>
        </w:rPr>
        <w:t>新媒体运营与推广</w:t>
      </w:r>
      <w:r>
        <w:rPr>
          <w:rFonts w:hint="eastAsia"/>
          <w:szCs w:val="22"/>
        </w:rPr>
        <w:t>、互联网营销等工作的高素质技术技能人才。</w:t>
      </w:r>
    </w:p>
    <w:p>
      <w:pPr>
        <w:pStyle w:val="37"/>
        <w:ind w:firstLine="640"/>
        <w:outlineLvl w:val="9"/>
      </w:pPr>
      <w:r>
        <w:rPr>
          <w:rFonts w:hint="eastAsia"/>
        </w:rPr>
        <w:t>（二）培养规格</w:t>
      </w:r>
    </w:p>
    <w:p>
      <w:pPr>
        <w:pStyle w:val="38"/>
        <w:ind w:firstLine="640"/>
        <w:outlineLvl w:val="9"/>
      </w:pPr>
      <w:r>
        <w:rPr>
          <w:rFonts w:hint="eastAsia"/>
        </w:rPr>
        <w:t>1.培养规格总体要求</w:t>
      </w:r>
    </w:p>
    <w:p>
      <w:pPr>
        <w:pStyle w:val="26"/>
        <w:spacing w:line="600" w:lineRule="exact"/>
        <w:ind w:firstLine="640"/>
      </w:pPr>
      <w:r>
        <w:rPr>
          <w:rFonts w:hint="eastAsia"/>
        </w:rPr>
        <w:t>数字广播电视技术专业（新媒体方向）侧重于培养学生</w:t>
      </w:r>
      <w:r>
        <w:rPr>
          <w:rFonts w:hint="eastAsia"/>
          <w:lang w:val="zh-CN"/>
        </w:rPr>
        <w:t>新媒体开发与制作、 新媒体运营与推广</w:t>
      </w:r>
      <w:r>
        <w:rPr>
          <w:rFonts w:hint="eastAsia"/>
        </w:rPr>
        <w:t>、互联网营销与推广能力、应用程序开发及网站店铺的策划、搭建与运营能力等。要求学生掌握平面图形图像的设计与制作、网页设计与制作技术、</w:t>
      </w:r>
      <w:r>
        <w:rPr>
          <w:rFonts w:hint="eastAsia"/>
          <w:lang w:val="zh-CN"/>
        </w:rPr>
        <w:t>新媒体开发与制作</w:t>
      </w:r>
      <w:r>
        <w:rPr>
          <w:rFonts w:hint="eastAsia"/>
        </w:rPr>
        <w:t>、电子商务基础等基本理论和技术应用，掌握相关的专业知识，具备必须的专业能力，积极实践，认真归纳，具备一定的综合分析问题的能力，具备团队精神和责任感。能够在平面设计、网站开发、互联网营销与推广、新媒体等互联网行业的相关技术岗位从事平面设计、图像处理、新媒体推广、网站开发与运营、互联网营销与推广等工作的高素质技术技能型人才。</w:t>
      </w:r>
    </w:p>
    <w:p>
      <w:pPr>
        <w:pStyle w:val="38"/>
        <w:ind w:firstLine="640"/>
        <w:outlineLvl w:val="9"/>
      </w:pPr>
      <w:r>
        <w:rPr>
          <w:rFonts w:hint="eastAsia"/>
        </w:rPr>
        <w:t>2.素质、知识、能力结构分解表</w:t>
      </w:r>
    </w:p>
    <w:p>
      <w:pPr>
        <w:pStyle w:val="35"/>
      </w:pPr>
      <w:r>
        <w:rPr>
          <w:rFonts w:hint="eastAsia"/>
        </w:rPr>
        <w:t>表二 知识能力素质结构分解表</w:t>
      </w:r>
    </w:p>
    <w:tbl>
      <w:tblPr>
        <w:tblStyle w:val="18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4"/>
        <w:gridCol w:w="71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4" w:type="dxa"/>
            <w:vMerge w:val="restart"/>
            <w:vAlign w:val="center"/>
          </w:tcPr>
          <w:p>
            <w:pPr>
              <w:spacing w:line="400" w:lineRule="exact"/>
              <w:rPr>
                <w:rFonts w:ascii="仿宋_GB2312" w:hAnsi="宋体" w:eastAsia="仿宋_GB2312" w:cs="Calibri"/>
                <w:szCs w:val="21"/>
              </w:rPr>
            </w:pPr>
            <w:r>
              <w:rPr>
                <w:rFonts w:hint="eastAsia" w:ascii="仿宋_GB2312" w:hAnsi="仿宋_GB2312" w:eastAsia="仿宋_GB2312" w:cs="Times New Roman"/>
                <w:b/>
                <w:bCs/>
                <w:kern w:val="0"/>
                <w:sz w:val="24"/>
              </w:rPr>
              <w:t>素质目标</w:t>
            </w:r>
          </w:p>
        </w:tc>
        <w:tc>
          <w:tcPr>
            <w:tcW w:w="7178" w:type="dxa"/>
            <w:vAlign w:val="center"/>
          </w:tcPr>
          <w:p>
            <w:pPr>
              <w:pStyle w:val="33"/>
              <w:spacing w:line="240" w:lineRule="auto"/>
              <w:ind w:firstLine="0" w:firstLineChars="0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坚定拥护中国共产党领导和我国社会主义制度，在习近平新时代中国特色社会主义思想指引下，践行社会主义核心价值观，具有深厚的爱国情感和中华民族自豪感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4" w:type="dxa"/>
            <w:vMerge w:val="continue"/>
            <w:vAlign w:val="center"/>
          </w:tcPr>
          <w:p>
            <w:pPr>
              <w:spacing w:line="400" w:lineRule="exact"/>
              <w:rPr>
                <w:rFonts w:ascii="仿宋_GB2312" w:hAnsi="宋体" w:eastAsia="仿宋_GB2312" w:cs="Calibri"/>
                <w:szCs w:val="21"/>
              </w:rPr>
            </w:pPr>
          </w:p>
        </w:tc>
        <w:tc>
          <w:tcPr>
            <w:tcW w:w="7178" w:type="dxa"/>
            <w:vAlign w:val="center"/>
          </w:tcPr>
          <w:p>
            <w:pPr>
              <w:pStyle w:val="33"/>
              <w:spacing w:line="240" w:lineRule="auto"/>
              <w:ind w:firstLine="0" w:firstLineChars="0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崇尚宪法、遵法守纪、崇德向善、诚实守信、尊重生命、热爱劳动，履行道德准则和行为规范，具有社会责任感和社会参与意识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4" w:type="dxa"/>
            <w:vMerge w:val="continue"/>
            <w:vAlign w:val="center"/>
          </w:tcPr>
          <w:p>
            <w:pPr>
              <w:spacing w:line="400" w:lineRule="exact"/>
              <w:rPr>
                <w:rFonts w:ascii="仿宋_GB2312" w:hAnsi="宋体" w:eastAsia="仿宋_GB2312" w:cs="Calibri"/>
                <w:szCs w:val="21"/>
              </w:rPr>
            </w:pPr>
          </w:p>
        </w:tc>
        <w:tc>
          <w:tcPr>
            <w:tcW w:w="7178" w:type="dxa"/>
            <w:vAlign w:val="center"/>
          </w:tcPr>
          <w:p>
            <w:pPr>
              <w:pStyle w:val="33"/>
              <w:spacing w:line="240" w:lineRule="auto"/>
              <w:ind w:firstLine="0" w:firstLineChars="0"/>
              <w:textAlignment w:val="baseline"/>
              <w:rPr>
                <w:sz w:val="24"/>
              </w:rPr>
            </w:pPr>
            <w:r>
              <w:rPr>
                <w:sz w:val="24"/>
                <w:szCs w:val="24"/>
              </w:rPr>
              <w:t>3.具有质量意识、环保意识、安全意识、信息素养、工匠精神、创新思维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4" w:type="dxa"/>
            <w:vMerge w:val="continue"/>
            <w:vAlign w:val="center"/>
          </w:tcPr>
          <w:p>
            <w:pPr>
              <w:spacing w:line="400" w:lineRule="exact"/>
              <w:rPr>
                <w:rFonts w:ascii="仿宋_GB2312" w:hAnsi="宋体" w:eastAsia="仿宋_GB2312" w:cs="Calibri"/>
                <w:szCs w:val="21"/>
              </w:rPr>
            </w:pPr>
          </w:p>
        </w:tc>
        <w:tc>
          <w:tcPr>
            <w:tcW w:w="7178" w:type="dxa"/>
            <w:vAlign w:val="center"/>
          </w:tcPr>
          <w:p>
            <w:pPr>
              <w:pStyle w:val="33"/>
              <w:spacing w:line="240" w:lineRule="auto"/>
              <w:ind w:firstLine="0" w:firstLineChars="0"/>
              <w:textAlignment w:val="baseline"/>
              <w:rPr>
                <w:sz w:val="24"/>
              </w:rPr>
            </w:pPr>
            <w:r>
              <w:rPr>
                <w:sz w:val="24"/>
                <w:szCs w:val="24"/>
              </w:rPr>
              <w:t>4.勇于奋斗、乐观向上，具有自我管理能力、职业生涯规划的意识，有较强的集体意识和团队合作精神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4" w:type="dxa"/>
            <w:vMerge w:val="continue"/>
            <w:vAlign w:val="center"/>
          </w:tcPr>
          <w:p>
            <w:pPr>
              <w:spacing w:line="400" w:lineRule="exact"/>
              <w:rPr>
                <w:rFonts w:ascii="仿宋_GB2312" w:hAnsi="宋体" w:eastAsia="仿宋_GB2312" w:cs="Calibri"/>
                <w:szCs w:val="21"/>
              </w:rPr>
            </w:pPr>
          </w:p>
        </w:tc>
        <w:tc>
          <w:tcPr>
            <w:tcW w:w="7178" w:type="dxa"/>
            <w:vAlign w:val="center"/>
          </w:tcPr>
          <w:p>
            <w:pPr>
              <w:pStyle w:val="33"/>
              <w:spacing w:line="240" w:lineRule="auto"/>
              <w:ind w:firstLine="0" w:firstLineChars="0"/>
              <w:textAlignment w:val="baseline"/>
              <w:rPr>
                <w:sz w:val="24"/>
              </w:rPr>
            </w:pPr>
            <w:r>
              <w:rPr>
                <w:sz w:val="24"/>
                <w:szCs w:val="24"/>
              </w:rPr>
              <w:t>5.具有健康的体魄、心理和健全的人格，掌握基本运动知识和一两项运动技能，养成良好的健身与卫生习惯，良好的行为习惯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4" w:type="dxa"/>
            <w:vMerge w:val="continue"/>
            <w:vAlign w:val="center"/>
          </w:tcPr>
          <w:p>
            <w:pPr>
              <w:spacing w:line="400" w:lineRule="exact"/>
              <w:rPr>
                <w:rFonts w:ascii="仿宋_GB2312" w:hAnsi="宋体" w:eastAsia="仿宋_GB2312" w:cs="Calibri"/>
                <w:szCs w:val="21"/>
              </w:rPr>
            </w:pPr>
          </w:p>
        </w:tc>
        <w:tc>
          <w:tcPr>
            <w:tcW w:w="7178" w:type="dxa"/>
            <w:vAlign w:val="center"/>
          </w:tcPr>
          <w:p>
            <w:pPr>
              <w:pStyle w:val="33"/>
              <w:spacing w:line="240" w:lineRule="auto"/>
              <w:ind w:firstLine="0" w:firstLineChars="0"/>
              <w:textAlignment w:val="baseline"/>
              <w:rPr>
                <w:sz w:val="24"/>
              </w:rPr>
            </w:pPr>
            <w:r>
              <w:rPr>
                <w:sz w:val="24"/>
                <w:szCs w:val="24"/>
              </w:rPr>
              <w:t>6.具有一定的审美和人文素养，能够形成一两项艺术特长或爱好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4" w:type="dxa"/>
            <w:vMerge w:val="continue"/>
            <w:vAlign w:val="center"/>
          </w:tcPr>
          <w:p>
            <w:pPr>
              <w:spacing w:line="400" w:lineRule="exact"/>
              <w:rPr>
                <w:rFonts w:ascii="仿宋_GB2312" w:hAnsi="宋体" w:eastAsia="仿宋_GB2312" w:cs="Calibri"/>
                <w:szCs w:val="21"/>
              </w:rPr>
            </w:pPr>
          </w:p>
        </w:tc>
        <w:tc>
          <w:tcPr>
            <w:tcW w:w="7178" w:type="dxa"/>
            <w:vAlign w:val="center"/>
          </w:tcPr>
          <w:p>
            <w:pPr>
              <w:pStyle w:val="33"/>
              <w:spacing w:line="240" w:lineRule="auto"/>
              <w:ind w:firstLine="0" w:firstLineChars="0"/>
              <w:textAlignment w:val="baseline"/>
              <w:rPr>
                <w:sz w:val="24"/>
              </w:rPr>
            </w:pPr>
            <w:r>
              <w:rPr>
                <w:rFonts w:hint="eastAsia" w:cs="仿宋_GB2312"/>
                <w:sz w:val="24"/>
              </w:rPr>
              <w:t xml:space="preserve">7.具有良好的行为习惯和自我管理能力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4" w:type="dxa"/>
            <w:vMerge w:val="restart"/>
            <w:vAlign w:val="center"/>
          </w:tcPr>
          <w:p>
            <w:pPr>
              <w:spacing w:line="400" w:lineRule="exact"/>
              <w:rPr>
                <w:rFonts w:ascii="仿宋_GB2312" w:hAnsi="宋体" w:eastAsia="仿宋_GB2312" w:cs="Calibri"/>
                <w:szCs w:val="21"/>
              </w:rPr>
            </w:pPr>
            <w:r>
              <w:rPr>
                <w:rFonts w:hint="eastAsia" w:ascii="仿宋_GB2312" w:hAnsi="仿宋_GB2312" w:eastAsia="仿宋_GB2312" w:cs="Times New Roman"/>
                <w:b/>
                <w:bCs/>
                <w:kern w:val="0"/>
                <w:sz w:val="24"/>
              </w:rPr>
              <w:t>知识目标</w:t>
            </w:r>
          </w:p>
        </w:tc>
        <w:tc>
          <w:tcPr>
            <w:tcW w:w="7178" w:type="dxa"/>
            <w:vAlign w:val="center"/>
          </w:tcPr>
          <w:p>
            <w:pPr>
              <w:pStyle w:val="33"/>
              <w:spacing w:line="240" w:lineRule="auto"/>
              <w:ind w:firstLine="0" w:firstLineChars="0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掌握必备的思想政治理论、科学文化基础知识和中华优秀传统文化知识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4" w:type="dxa"/>
            <w:vMerge w:val="continue"/>
            <w:vAlign w:val="center"/>
          </w:tcPr>
          <w:p>
            <w:pPr>
              <w:spacing w:line="400" w:lineRule="exact"/>
              <w:rPr>
                <w:rFonts w:ascii="仿宋_GB2312" w:hAnsi="宋体" w:eastAsia="仿宋_GB2312" w:cs="Calibri"/>
                <w:szCs w:val="21"/>
              </w:rPr>
            </w:pPr>
          </w:p>
        </w:tc>
        <w:tc>
          <w:tcPr>
            <w:tcW w:w="7178" w:type="dxa"/>
            <w:vAlign w:val="center"/>
          </w:tcPr>
          <w:p>
            <w:pPr>
              <w:pStyle w:val="33"/>
              <w:spacing w:line="240" w:lineRule="auto"/>
              <w:ind w:firstLine="0" w:firstLineChars="0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熟悉与本专业相关的法律法规以及环境保护、安全消防等相关知识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4" w:type="dxa"/>
            <w:vMerge w:val="continue"/>
            <w:vAlign w:val="center"/>
          </w:tcPr>
          <w:p>
            <w:pPr>
              <w:spacing w:line="400" w:lineRule="exact"/>
              <w:rPr>
                <w:rFonts w:ascii="仿宋_GB2312" w:hAnsi="宋体" w:eastAsia="仿宋_GB2312" w:cs="Calibri"/>
                <w:szCs w:val="21"/>
              </w:rPr>
            </w:pPr>
          </w:p>
        </w:tc>
        <w:tc>
          <w:tcPr>
            <w:tcW w:w="7178" w:type="dxa"/>
            <w:vAlign w:val="center"/>
          </w:tcPr>
          <w:p>
            <w:pPr>
              <w:pStyle w:val="33"/>
              <w:spacing w:line="240" w:lineRule="auto"/>
              <w:ind w:firstLine="0" w:firstLineChars="0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3.掌握寻媒体推广的基本理论和方法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4" w:type="dxa"/>
            <w:vMerge w:val="continue"/>
            <w:vAlign w:val="center"/>
          </w:tcPr>
          <w:p>
            <w:pPr>
              <w:spacing w:line="400" w:lineRule="exact"/>
              <w:rPr>
                <w:rFonts w:ascii="仿宋_GB2312" w:hAnsi="宋体" w:eastAsia="仿宋_GB2312" w:cs="Calibri"/>
                <w:szCs w:val="21"/>
              </w:rPr>
            </w:pPr>
          </w:p>
        </w:tc>
        <w:tc>
          <w:tcPr>
            <w:tcW w:w="7178" w:type="dxa"/>
            <w:vAlign w:val="center"/>
          </w:tcPr>
          <w:p>
            <w:pPr>
              <w:pStyle w:val="33"/>
              <w:spacing w:line="240" w:lineRule="auto"/>
              <w:ind w:firstLine="0" w:firstLineChars="0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4.熟悉网页制作的理论知识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344" w:type="dxa"/>
            <w:vMerge w:val="continue"/>
            <w:vAlign w:val="center"/>
          </w:tcPr>
          <w:p>
            <w:pPr>
              <w:spacing w:line="400" w:lineRule="exact"/>
              <w:rPr>
                <w:rFonts w:ascii="仿宋_GB2312" w:hAnsi="宋体" w:eastAsia="仿宋_GB2312" w:cs="Calibri"/>
                <w:szCs w:val="21"/>
              </w:rPr>
            </w:pPr>
          </w:p>
        </w:tc>
        <w:tc>
          <w:tcPr>
            <w:tcW w:w="7178" w:type="dxa"/>
            <w:vAlign w:val="center"/>
          </w:tcPr>
          <w:p>
            <w:pPr>
              <w:pStyle w:val="33"/>
              <w:spacing w:line="240" w:lineRule="auto"/>
              <w:ind w:firstLine="0" w:firstLineChars="0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5.熟悉网页设计的基本理论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4" w:type="dxa"/>
            <w:vMerge w:val="continue"/>
            <w:vAlign w:val="center"/>
          </w:tcPr>
          <w:p>
            <w:pPr>
              <w:spacing w:line="400" w:lineRule="exact"/>
              <w:rPr>
                <w:rFonts w:ascii="仿宋_GB2312" w:hAnsi="宋体" w:eastAsia="仿宋_GB2312" w:cs="Calibri"/>
                <w:szCs w:val="21"/>
              </w:rPr>
            </w:pPr>
          </w:p>
        </w:tc>
        <w:tc>
          <w:tcPr>
            <w:tcW w:w="7178" w:type="dxa"/>
            <w:vAlign w:val="center"/>
          </w:tcPr>
          <w:p>
            <w:pPr>
              <w:pStyle w:val="33"/>
              <w:spacing w:line="240" w:lineRule="auto"/>
              <w:ind w:firstLine="0" w:firstLineChars="0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6.了解网络视觉设计的基本理论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4" w:type="dxa"/>
            <w:vMerge w:val="continue"/>
            <w:vAlign w:val="center"/>
          </w:tcPr>
          <w:p>
            <w:pPr>
              <w:spacing w:line="400" w:lineRule="exact"/>
              <w:rPr>
                <w:rFonts w:ascii="仿宋_GB2312" w:hAnsi="宋体" w:eastAsia="仿宋_GB2312" w:cs="Calibri"/>
                <w:szCs w:val="21"/>
              </w:rPr>
            </w:pPr>
          </w:p>
        </w:tc>
        <w:tc>
          <w:tcPr>
            <w:tcW w:w="7178" w:type="dxa"/>
            <w:vAlign w:val="center"/>
          </w:tcPr>
          <w:p>
            <w:pPr>
              <w:pStyle w:val="33"/>
              <w:spacing w:line="240" w:lineRule="auto"/>
              <w:ind w:firstLine="0" w:firstLineChars="0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7.掌握网站建设的方法和技巧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4" w:type="dxa"/>
            <w:vMerge w:val="continue"/>
            <w:vAlign w:val="center"/>
          </w:tcPr>
          <w:p>
            <w:pPr>
              <w:spacing w:line="400" w:lineRule="exact"/>
              <w:rPr>
                <w:rFonts w:ascii="仿宋_GB2312" w:hAnsi="宋体" w:eastAsia="仿宋_GB2312" w:cs="Calibri"/>
                <w:szCs w:val="21"/>
              </w:rPr>
            </w:pPr>
          </w:p>
        </w:tc>
        <w:tc>
          <w:tcPr>
            <w:tcW w:w="7178" w:type="dxa"/>
            <w:vAlign w:val="center"/>
          </w:tcPr>
          <w:p>
            <w:pPr>
              <w:pStyle w:val="33"/>
              <w:spacing w:line="240" w:lineRule="auto"/>
              <w:ind w:firstLine="0" w:firstLineChars="0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8.掌握互联网营销理论与营销策略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4" w:type="dxa"/>
            <w:vMerge w:val="continue"/>
            <w:vAlign w:val="center"/>
          </w:tcPr>
          <w:p>
            <w:pPr>
              <w:spacing w:line="400" w:lineRule="exact"/>
              <w:rPr>
                <w:rFonts w:ascii="仿宋_GB2312" w:hAnsi="宋体" w:eastAsia="仿宋_GB2312" w:cs="Calibri"/>
                <w:szCs w:val="21"/>
              </w:rPr>
            </w:pPr>
          </w:p>
        </w:tc>
        <w:tc>
          <w:tcPr>
            <w:tcW w:w="7178" w:type="dxa"/>
            <w:vAlign w:val="center"/>
          </w:tcPr>
          <w:p>
            <w:pPr>
              <w:pStyle w:val="33"/>
              <w:spacing w:line="240" w:lineRule="auto"/>
              <w:ind w:firstLine="0" w:firstLineChars="0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9.掌握电子商务基础知识及店铺的运营、推广的方法与步骤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4" w:type="dxa"/>
            <w:vMerge w:val="restart"/>
            <w:vAlign w:val="center"/>
          </w:tcPr>
          <w:p>
            <w:pPr>
              <w:spacing w:line="400" w:lineRule="exact"/>
              <w:rPr>
                <w:rFonts w:ascii="仿宋_GB2312" w:hAnsi="宋体" w:eastAsia="仿宋_GB2312" w:cs="Calibri"/>
                <w:szCs w:val="21"/>
              </w:rPr>
            </w:pPr>
            <w:r>
              <w:rPr>
                <w:rFonts w:hint="eastAsia" w:ascii="仿宋_GB2312" w:hAnsi="仿宋_GB2312" w:eastAsia="仿宋_GB2312" w:cs="Times New Roman"/>
                <w:b/>
                <w:bCs/>
                <w:kern w:val="0"/>
                <w:sz w:val="24"/>
              </w:rPr>
              <w:t>能力目标</w:t>
            </w:r>
          </w:p>
        </w:tc>
        <w:tc>
          <w:tcPr>
            <w:tcW w:w="7178" w:type="dxa"/>
            <w:vAlign w:val="center"/>
          </w:tcPr>
          <w:p>
            <w:pPr>
              <w:pStyle w:val="33"/>
              <w:spacing w:line="240" w:lineRule="auto"/>
              <w:ind w:firstLine="0" w:firstLineChars="0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具有探究学习、终身学习、分析问题和解决问题的能力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4" w:type="dxa"/>
            <w:vMerge w:val="continue"/>
            <w:vAlign w:val="center"/>
          </w:tcPr>
          <w:p>
            <w:pPr>
              <w:spacing w:line="400" w:lineRule="exact"/>
              <w:rPr>
                <w:rFonts w:ascii="仿宋_GB2312" w:hAnsi="宋体" w:eastAsia="仿宋_GB2312" w:cs="Calibri"/>
                <w:szCs w:val="21"/>
              </w:rPr>
            </w:pPr>
          </w:p>
        </w:tc>
        <w:tc>
          <w:tcPr>
            <w:tcW w:w="7178" w:type="dxa"/>
            <w:vAlign w:val="center"/>
          </w:tcPr>
          <w:p>
            <w:pPr>
              <w:pStyle w:val="33"/>
              <w:spacing w:line="240" w:lineRule="auto"/>
              <w:ind w:firstLine="0" w:firstLineChars="0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具有良好的语言、文字表达能力和沟通能力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4" w:type="dxa"/>
            <w:vMerge w:val="continue"/>
            <w:vAlign w:val="center"/>
          </w:tcPr>
          <w:p>
            <w:pPr>
              <w:spacing w:line="400" w:lineRule="exact"/>
              <w:rPr>
                <w:rFonts w:ascii="仿宋_GB2312" w:hAnsi="宋体" w:eastAsia="仿宋_GB2312" w:cs="Calibri"/>
                <w:szCs w:val="21"/>
              </w:rPr>
            </w:pPr>
          </w:p>
        </w:tc>
        <w:tc>
          <w:tcPr>
            <w:tcW w:w="7178" w:type="dxa"/>
            <w:vAlign w:val="center"/>
          </w:tcPr>
          <w:p>
            <w:pPr>
              <w:pStyle w:val="33"/>
              <w:spacing w:line="240" w:lineRule="auto"/>
              <w:ind w:firstLine="0" w:firstLineChars="0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3.具备团队合作能力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4" w:type="dxa"/>
            <w:vMerge w:val="continue"/>
            <w:vAlign w:val="center"/>
          </w:tcPr>
          <w:p>
            <w:pPr>
              <w:spacing w:line="400" w:lineRule="exact"/>
              <w:rPr>
                <w:rFonts w:ascii="仿宋_GB2312" w:hAnsi="宋体" w:eastAsia="仿宋_GB2312" w:cs="Calibri"/>
                <w:szCs w:val="21"/>
              </w:rPr>
            </w:pPr>
          </w:p>
        </w:tc>
        <w:tc>
          <w:tcPr>
            <w:tcW w:w="7178" w:type="dxa"/>
            <w:vAlign w:val="center"/>
          </w:tcPr>
          <w:p>
            <w:pPr>
              <w:pStyle w:val="33"/>
              <w:spacing w:line="240" w:lineRule="auto"/>
              <w:ind w:firstLine="0" w:firstLineChars="0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4.能够进行平面设计与图像处理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4" w:type="dxa"/>
            <w:vMerge w:val="continue"/>
            <w:vAlign w:val="center"/>
          </w:tcPr>
          <w:p>
            <w:pPr>
              <w:spacing w:line="400" w:lineRule="exact"/>
              <w:rPr>
                <w:rFonts w:ascii="仿宋_GB2312" w:hAnsi="宋体" w:eastAsia="仿宋_GB2312" w:cs="Calibri"/>
                <w:szCs w:val="21"/>
              </w:rPr>
            </w:pPr>
          </w:p>
        </w:tc>
        <w:tc>
          <w:tcPr>
            <w:tcW w:w="7178" w:type="dxa"/>
            <w:vAlign w:val="center"/>
          </w:tcPr>
          <w:p>
            <w:pPr>
              <w:pStyle w:val="33"/>
              <w:spacing w:line="240" w:lineRule="auto"/>
              <w:ind w:firstLine="0" w:firstLineChars="0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5.能够进行产品界面设计、网站界面设计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4" w:type="dxa"/>
            <w:vMerge w:val="continue"/>
            <w:vAlign w:val="center"/>
          </w:tcPr>
          <w:p>
            <w:pPr>
              <w:spacing w:line="400" w:lineRule="exact"/>
              <w:rPr>
                <w:rFonts w:ascii="仿宋_GB2312" w:hAnsi="宋体" w:eastAsia="仿宋_GB2312" w:cs="Calibri"/>
                <w:szCs w:val="21"/>
              </w:rPr>
            </w:pPr>
          </w:p>
        </w:tc>
        <w:tc>
          <w:tcPr>
            <w:tcW w:w="7178" w:type="dxa"/>
            <w:vAlign w:val="center"/>
          </w:tcPr>
          <w:p>
            <w:pPr>
              <w:pStyle w:val="33"/>
              <w:spacing w:line="240" w:lineRule="auto"/>
              <w:ind w:firstLine="0" w:firstLineChars="0"/>
              <w:textAlignment w:val="baseline"/>
              <w:rPr>
                <w:sz w:val="24"/>
                <w:szCs w:val="24"/>
              </w:rPr>
            </w:pPr>
            <w:bookmarkStart w:id="15" w:name="_Toc527544264"/>
            <w:r>
              <w:rPr>
                <w:rFonts w:hint="eastAsia"/>
                <w:sz w:val="24"/>
                <w:szCs w:val="24"/>
              </w:rPr>
              <w:t>6.能够开发动态网站、发布网站与网站维护</w:t>
            </w:r>
            <w:bookmarkEnd w:id="15"/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4" w:type="dxa"/>
            <w:vMerge w:val="continue"/>
            <w:vAlign w:val="center"/>
          </w:tcPr>
          <w:p>
            <w:pPr>
              <w:spacing w:line="400" w:lineRule="exact"/>
              <w:rPr>
                <w:rFonts w:ascii="仿宋_GB2312" w:hAnsi="宋体" w:eastAsia="仿宋_GB2312" w:cs="Calibri"/>
                <w:szCs w:val="21"/>
              </w:rPr>
            </w:pPr>
          </w:p>
        </w:tc>
        <w:tc>
          <w:tcPr>
            <w:tcW w:w="7178" w:type="dxa"/>
            <w:vAlign w:val="center"/>
          </w:tcPr>
          <w:p>
            <w:pPr>
              <w:pStyle w:val="33"/>
              <w:spacing w:line="240" w:lineRule="auto"/>
              <w:ind w:firstLine="0" w:firstLineChars="0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7.能够掌握H5移动端开发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4" w:type="dxa"/>
            <w:vMerge w:val="continue"/>
            <w:vAlign w:val="center"/>
          </w:tcPr>
          <w:p>
            <w:pPr>
              <w:spacing w:line="400" w:lineRule="exact"/>
              <w:rPr>
                <w:rFonts w:ascii="仿宋_GB2312" w:hAnsi="宋体" w:eastAsia="仿宋_GB2312" w:cs="Calibri"/>
                <w:szCs w:val="21"/>
              </w:rPr>
            </w:pPr>
          </w:p>
        </w:tc>
        <w:tc>
          <w:tcPr>
            <w:tcW w:w="7178" w:type="dxa"/>
            <w:vAlign w:val="center"/>
          </w:tcPr>
          <w:p>
            <w:pPr>
              <w:pStyle w:val="33"/>
              <w:spacing w:line="240" w:lineRule="auto"/>
              <w:ind w:firstLine="0" w:firstLineChars="0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8.能够开发网站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4" w:type="dxa"/>
            <w:vMerge w:val="continue"/>
            <w:vAlign w:val="center"/>
          </w:tcPr>
          <w:p>
            <w:pPr>
              <w:spacing w:line="400" w:lineRule="exact"/>
              <w:rPr>
                <w:rFonts w:ascii="仿宋_GB2312" w:hAnsi="宋体" w:eastAsia="仿宋_GB2312" w:cs="Calibri"/>
                <w:szCs w:val="21"/>
              </w:rPr>
            </w:pPr>
          </w:p>
        </w:tc>
        <w:tc>
          <w:tcPr>
            <w:tcW w:w="7178" w:type="dxa"/>
            <w:vAlign w:val="center"/>
          </w:tcPr>
          <w:p>
            <w:pPr>
              <w:pStyle w:val="33"/>
              <w:spacing w:line="240" w:lineRule="auto"/>
              <w:ind w:firstLine="0" w:firstLineChars="0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9.能够进行网络营销与综合推广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4" w:type="dxa"/>
            <w:vMerge w:val="continue"/>
            <w:vAlign w:val="center"/>
          </w:tcPr>
          <w:p>
            <w:pPr>
              <w:spacing w:line="400" w:lineRule="exact"/>
              <w:rPr>
                <w:rFonts w:ascii="仿宋_GB2312" w:hAnsi="宋体" w:eastAsia="仿宋_GB2312" w:cs="Calibri"/>
                <w:szCs w:val="21"/>
              </w:rPr>
            </w:pPr>
          </w:p>
        </w:tc>
        <w:tc>
          <w:tcPr>
            <w:tcW w:w="7178" w:type="dxa"/>
            <w:vAlign w:val="center"/>
          </w:tcPr>
          <w:p>
            <w:pPr>
              <w:pStyle w:val="33"/>
              <w:spacing w:line="240" w:lineRule="auto"/>
              <w:ind w:firstLine="0" w:firstLineChars="0"/>
              <w:textAlignment w:val="baseline"/>
              <w:rPr>
                <w:sz w:val="24"/>
                <w:szCs w:val="24"/>
              </w:rPr>
            </w:pPr>
            <w:bookmarkStart w:id="16" w:name="_Toc527544265"/>
            <w:r>
              <w:rPr>
                <w:rFonts w:hint="eastAsia"/>
                <w:sz w:val="24"/>
                <w:szCs w:val="24"/>
              </w:rPr>
              <w:t>10.能够搭建电商网站，运营网上商铺，并具有互联网创业能力</w:t>
            </w:r>
            <w:bookmarkEnd w:id="16"/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4" w:type="dxa"/>
            <w:vMerge w:val="continue"/>
            <w:vAlign w:val="center"/>
          </w:tcPr>
          <w:p>
            <w:pPr>
              <w:spacing w:line="400" w:lineRule="exact"/>
              <w:rPr>
                <w:rFonts w:ascii="仿宋_GB2312" w:hAnsi="宋体" w:eastAsia="仿宋_GB2312" w:cs="Calibri"/>
                <w:szCs w:val="21"/>
              </w:rPr>
            </w:pPr>
          </w:p>
        </w:tc>
        <w:tc>
          <w:tcPr>
            <w:tcW w:w="7178" w:type="dxa"/>
            <w:vAlign w:val="center"/>
          </w:tcPr>
          <w:p>
            <w:pPr>
              <w:pStyle w:val="33"/>
              <w:spacing w:line="240" w:lineRule="auto"/>
              <w:ind w:firstLine="0" w:firstLineChars="0"/>
              <w:textAlignment w:val="baseline"/>
              <w:rPr>
                <w:sz w:val="24"/>
                <w:szCs w:val="24"/>
              </w:rPr>
            </w:pPr>
            <w:bookmarkStart w:id="17" w:name="_Toc527544267"/>
            <w:r>
              <w:rPr>
                <w:rFonts w:hint="eastAsia"/>
                <w:sz w:val="24"/>
                <w:szCs w:val="24"/>
              </w:rPr>
              <w:t>11.能够通过良好的自学能力，及时掌握互联网新技术</w:t>
            </w:r>
            <w:bookmarkEnd w:id="17"/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</w:tbl>
    <w:p>
      <w:pPr>
        <w:pStyle w:val="32"/>
        <w:ind w:firstLine="640"/>
      </w:pPr>
      <w:bookmarkStart w:id="18" w:name="_Toc17879"/>
      <w:bookmarkStart w:id="19" w:name="_Toc24544"/>
      <w:r>
        <w:rPr>
          <w:rFonts w:hint="eastAsia"/>
        </w:rPr>
        <w:t>七、职业能力分析</w:t>
      </w:r>
      <w:bookmarkEnd w:id="18"/>
      <w:bookmarkEnd w:id="19"/>
    </w:p>
    <w:p>
      <w:pPr>
        <w:pStyle w:val="35"/>
      </w:pPr>
      <w:r>
        <w:rPr>
          <w:rFonts w:hint="eastAsia"/>
        </w:rPr>
        <w:t>表三 典型工作任务与职业能力分析表</w:t>
      </w:r>
    </w:p>
    <w:tbl>
      <w:tblPr>
        <w:tblStyle w:val="18"/>
        <w:tblpPr w:leftFromText="180" w:rightFromText="180" w:vertAnchor="text" w:horzAnchor="page" w:tblpX="1812" w:tblpY="594"/>
        <w:tblOverlap w:val="never"/>
        <w:tblW w:w="9087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91"/>
        <w:gridCol w:w="2416"/>
        <w:gridCol w:w="3254"/>
        <w:gridCol w:w="2126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atLeast"/>
        </w:trPr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z w:val="24"/>
              </w:rPr>
              <w:t>就业岗位群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z w:val="24"/>
              </w:rPr>
              <w:t>典型工作任务</w:t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z w:val="24"/>
              </w:rPr>
              <w:t>职业能力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z w:val="24"/>
              </w:rPr>
              <w:t>职业资格（名称、颁证单位）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0" w:hRule="atLeast"/>
        </w:trPr>
        <w:tc>
          <w:tcPr>
            <w:tcW w:w="129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w w:val="9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4"/>
              </w:rPr>
              <w:t>网站策划与前端开发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w w:val="9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4"/>
              </w:rPr>
              <w:t>网站策划</w:t>
            </w:r>
          </w:p>
        </w:tc>
        <w:tc>
          <w:tcPr>
            <w:tcW w:w="325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w w:val="90"/>
                <w:sz w:val="24"/>
              </w:rPr>
            </w:pPr>
            <w:r>
              <w:rPr>
                <w:rFonts w:ascii="仿宋_GB2312" w:hAnsi="仿宋_GB2312" w:eastAsia="仿宋_GB2312" w:cs="仿宋_GB2312"/>
                <w:w w:val="90"/>
                <w:sz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w w:val="90"/>
                <w:sz w:val="24"/>
              </w:rPr>
              <w:t>.了解网站定位、相关网站类比分析、栏目结构初步规划</w:t>
            </w:r>
          </w:p>
        </w:tc>
        <w:tc>
          <w:tcPr>
            <w:tcW w:w="2126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80" w:lineRule="exact"/>
              <w:rPr>
                <w:rFonts w:ascii="仿宋_GB2312" w:hAnsi="仿宋_GB2312" w:eastAsia="仿宋_GB2312" w:cs="仿宋_GB2312"/>
                <w:w w:val="9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4"/>
              </w:rPr>
              <w:t>Adobe 认 证 产 品 专 家 （含</w:t>
            </w:r>
          </w:p>
          <w:p>
            <w:pPr>
              <w:widowControl/>
              <w:adjustRightInd w:val="0"/>
              <w:snapToGrid w:val="0"/>
              <w:spacing w:line="380" w:lineRule="exact"/>
              <w:rPr>
                <w:rFonts w:ascii="仿宋_GB2312" w:hAnsi="仿宋_GB2312" w:eastAsia="仿宋_GB2312" w:cs="仿宋_GB2312"/>
                <w:w w:val="9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4"/>
              </w:rPr>
              <w:t>Dream</w:t>
            </w:r>
            <w:r>
              <w:rPr>
                <w:rFonts w:ascii="仿宋_GB2312" w:hAnsi="仿宋_GB2312" w:eastAsia="仿宋_GB2312" w:cs="仿宋_GB2312"/>
                <w:w w:val="90"/>
                <w:sz w:val="24"/>
              </w:rPr>
              <w:t>weaver</w:t>
            </w:r>
            <w:r>
              <w:rPr>
                <w:rFonts w:hint="eastAsia" w:ascii="仿宋_GB2312" w:hAnsi="仿宋_GB2312" w:eastAsia="仿宋_GB2312" w:cs="仿宋_GB2312"/>
                <w:w w:val="90"/>
                <w:sz w:val="24"/>
              </w:rPr>
              <w:t>、Pr等）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0" w:hRule="atLeast"/>
        </w:trPr>
        <w:tc>
          <w:tcPr>
            <w:tcW w:w="12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w w:val="90"/>
                <w:sz w:val="24"/>
              </w:rPr>
            </w:pP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w w:val="90"/>
                <w:sz w:val="24"/>
              </w:rPr>
            </w:pPr>
            <w:r>
              <w:rPr>
                <w:rFonts w:ascii="仿宋_GB2312" w:hAnsi="仿宋_GB2312" w:eastAsia="仿宋_GB2312" w:cs="仿宋_GB2312"/>
                <w:w w:val="90"/>
                <w:sz w:val="24"/>
              </w:rPr>
              <w:t>Web环境</w:t>
            </w:r>
            <w:r>
              <w:rPr>
                <w:rFonts w:hint="eastAsia" w:ascii="仿宋_GB2312" w:hAnsi="仿宋_GB2312" w:eastAsia="仿宋_GB2312" w:cs="仿宋_GB2312"/>
                <w:w w:val="90"/>
                <w:sz w:val="24"/>
              </w:rPr>
              <w:t>搭建</w:t>
            </w:r>
          </w:p>
        </w:tc>
        <w:tc>
          <w:tcPr>
            <w:tcW w:w="325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w w:val="9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4"/>
              </w:rPr>
              <w:t>2．会搭建网站运行环境及会使用网页制作工具</w:t>
            </w:r>
          </w:p>
        </w:tc>
        <w:tc>
          <w:tcPr>
            <w:tcW w:w="21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80" w:lineRule="exact"/>
              <w:rPr>
                <w:rFonts w:ascii="仿宋_GB2312" w:hAnsi="仿宋_GB2312" w:eastAsia="仿宋_GB2312" w:cs="仿宋_GB2312"/>
                <w:w w:val="9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35" w:hRule="atLeast"/>
        </w:trPr>
        <w:tc>
          <w:tcPr>
            <w:tcW w:w="12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w w:val="90"/>
                <w:sz w:val="24"/>
              </w:rPr>
            </w:pP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w w:val="90"/>
                <w:sz w:val="24"/>
              </w:rPr>
            </w:pPr>
            <w:r>
              <w:rPr>
                <w:rFonts w:ascii="仿宋_GB2312" w:hAnsi="仿宋_GB2312" w:eastAsia="仿宋_GB2312" w:cs="仿宋_GB2312"/>
                <w:w w:val="90"/>
                <w:sz w:val="24"/>
              </w:rPr>
              <w:t>Web</w:t>
            </w:r>
            <w:r>
              <w:rPr>
                <w:rFonts w:hint="eastAsia" w:ascii="仿宋_GB2312" w:hAnsi="仿宋_GB2312" w:eastAsia="仿宋_GB2312" w:cs="仿宋_GB2312"/>
                <w:w w:val="90"/>
                <w:sz w:val="24"/>
              </w:rPr>
              <w:t>页面布局</w:t>
            </w:r>
          </w:p>
        </w:tc>
        <w:tc>
          <w:tcPr>
            <w:tcW w:w="325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w w:val="90"/>
                <w:sz w:val="24"/>
              </w:rPr>
            </w:pPr>
            <w:r>
              <w:rPr>
                <w:rFonts w:ascii="仿宋_GB2312" w:hAnsi="仿宋_GB2312" w:eastAsia="仿宋_GB2312" w:cs="仿宋_GB2312"/>
                <w:w w:val="90"/>
                <w:sz w:val="24"/>
              </w:rPr>
              <w:t>3</w:t>
            </w:r>
            <w:r>
              <w:rPr>
                <w:rFonts w:hint="eastAsia" w:ascii="仿宋_GB2312" w:hAnsi="仿宋_GB2312" w:eastAsia="仿宋_GB2312" w:cs="仿宋_GB2312"/>
                <w:w w:val="90"/>
                <w:sz w:val="24"/>
              </w:rPr>
              <w:t>．掌握PS切片技术，制作网页素材</w:t>
            </w:r>
          </w:p>
          <w:p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w w:val="9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4"/>
              </w:rPr>
              <w:t>4.</w:t>
            </w:r>
            <w:r>
              <w:rPr>
                <w:rFonts w:ascii="仿宋_GB2312" w:hAnsi="仿宋_GB2312" w:eastAsia="仿宋_GB2312" w:cs="仿宋_GB2312"/>
                <w:w w:val="90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w w:val="90"/>
                <w:sz w:val="24"/>
              </w:rPr>
              <w:t>掌握使用HTML语言制作网页内容结构</w:t>
            </w:r>
          </w:p>
          <w:p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w w:val="90"/>
                <w:sz w:val="24"/>
              </w:rPr>
            </w:pPr>
            <w:r>
              <w:rPr>
                <w:rFonts w:ascii="仿宋_GB2312" w:hAnsi="仿宋_GB2312" w:eastAsia="仿宋_GB2312" w:cs="仿宋_GB2312"/>
                <w:w w:val="90"/>
                <w:sz w:val="24"/>
              </w:rPr>
              <w:t>5</w:t>
            </w:r>
            <w:r>
              <w:rPr>
                <w:rFonts w:hint="eastAsia" w:ascii="仿宋_GB2312" w:hAnsi="仿宋_GB2312" w:eastAsia="仿宋_GB2312" w:cs="仿宋_GB2312"/>
                <w:w w:val="90"/>
                <w:sz w:val="24"/>
              </w:rPr>
              <w:t>. 能利用DIV</w:t>
            </w:r>
            <w:r>
              <w:rPr>
                <w:rFonts w:ascii="仿宋_GB2312" w:hAnsi="仿宋_GB2312" w:eastAsia="仿宋_GB2312" w:cs="仿宋_GB2312"/>
                <w:w w:val="90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w w:val="90"/>
                <w:sz w:val="24"/>
              </w:rPr>
              <w:t>CSS布局技术、响应式布局等设计PC端及移动端布局网页6.掌握使用</w:t>
            </w:r>
            <w:r>
              <w:rPr>
                <w:rFonts w:ascii="仿宋_GB2312" w:hAnsi="仿宋_GB2312" w:eastAsia="仿宋_GB2312" w:cs="仿宋_GB2312"/>
                <w:w w:val="90"/>
                <w:sz w:val="24"/>
              </w:rPr>
              <w:t>Bootstrap</w:t>
            </w:r>
            <w:r>
              <w:rPr>
                <w:rFonts w:hint="eastAsia" w:ascii="仿宋_GB2312" w:hAnsi="仿宋_GB2312" w:eastAsia="仿宋_GB2312" w:cs="仿宋_GB2312"/>
                <w:w w:val="90"/>
                <w:sz w:val="24"/>
              </w:rPr>
              <w:t xml:space="preserve">框架快速制作网页布局 </w:t>
            </w:r>
          </w:p>
        </w:tc>
        <w:tc>
          <w:tcPr>
            <w:tcW w:w="21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80" w:lineRule="exact"/>
              <w:rPr>
                <w:rFonts w:ascii="仿宋_GB2312" w:hAnsi="仿宋_GB2312" w:eastAsia="仿宋_GB2312" w:cs="仿宋_GB2312"/>
                <w:w w:val="9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0" w:hRule="atLeast"/>
        </w:trPr>
        <w:tc>
          <w:tcPr>
            <w:tcW w:w="12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w w:val="90"/>
                <w:sz w:val="24"/>
              </w:rPr>
            </w:pP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w w:val="9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4"/>
              </w:rPr>
              <w:t>W</w:t>
            </w:r>
            <w:r>
              <w:rPr>
                <w:rFonts w:ascii="仿宋_GB2312" w:hAnsi="仿宋_GB2312" w:eastAsia="仿宋_GB2312" w:cs="仿宋_GB2312"/>
                <w:w w:val="90"/>
                <w:sz w:val="24"/>
              </w:rPr>
              <w:t>eb</w:t>
            </w:r>
            <w:r>
              <w:rPr>
                <w:rFonts w:hint="eastAsia" w:ascii="仿宋_GB2312" w:hAnsi="仿宋_GB2312" w:eastAsia="仿宋_GB2312" w:cs="仿宋_GB2312"/>
                <w:w w:val="90"/>
                <w:sz w:val="24"/>
              </w:rPr>
              <w:t>样式制作</w:t>
            </w:r>
          </w:p>
        </w:tc>
        <w:tc>
          <w:tcPr>
            <w:tcW w:w="325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w w:val="90"/>
                <w:sz w:val="24"/>
              </w:rPr>
            </w:pPr>
            <w:r>
              <w:rPr>
                <w:rFonts w:ascii="仿宋_GB2312" w:hAnsi="仿宋_GB2312" w:eastAsia="仿宋_GB2312" w:cs="仿宋_GB2312"/>
                <w:w w:val="90"/>
                <w:sz w:val="24"/>
              </w:rPr>
              <w:t>7</w:t>
            </w:r>
            <w:r>
              <w:rPr>
                <w:rFonts w:hint="eastAsia" w:ascii="仿宋_GB2312" w:hAnsi="仿宋_GB2312" w:eastAsia="仿宋_GB2312" w:cs="仿宋_GB2312"/>
                <w:w w:val="90"/>
                <w:sz w:val="24"/>
              </w:rPr>
              <w:t>．掌握网页CSS样式的制作能力</w:t>
            </w:r>
          </w:p>
        </w:tc>
        <w:tc>
          <w:tcPr>
            <w:tcW w:w="21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80" w:lineRule="exac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2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w w:val="90"/>
                <w:sz w:val="24"/>
              </w:rPr>
            </w:pP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w w:val="9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4"/>
              </w:rPr>
              <w:t>W</w:t>
            </w:r>
            <w:r>
              <w:rPr>
                <w:rFonts w:ascii="仿宋_GB2312" w:hAnsi="仿宋_GB2312" w:eastAsia="仿宋_GB2312" w:cs="仿宋_GB2312"/>
                <w:w w:val="90"/>
                <w:sz w:val="24"/>
              </w:rPr>
              <w:t>eb</w:t>
            </w:r>
            <w:r>
              <w:rPr>
                <w:rFonts w:hint="eastAsia" w:ascii="仿宋_GB2312" w:hAnsi="仿宋_GB2312" w:eastAsia="仿宋_GB2312" w:cs="仿宋_GB2312"/>
                <w:w w:val="90"/>
                <w:sz w:val="24"/>
              </w:rPr>
              <w:t>交互制作</w:t>
            </w:r>
          </w:p>
        </w:tc>
        <w:tc>
          <w:tcPr>
            <w:tcW w:w="325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w w:val="90"/>
                <w:sz w:val="24"/>
              </w:rPr>
            </w:pPr>
            <w:r>
              <w:rPr>
                <w:rFonts w:ascii="仿宋_GB2312" w:hAnsi="仿宋_GB2312" w:eastAsia="仿宋_GB2312" w:cs="仿宋_GB2312"/>
                <w:w w:val="90"/>
                <w:sz w:val="24"/>
              </w:rPr>
              <w:t>8</w:t>
            </w:r>
            <w:r>
              <w:rPr>
                <w:rFonts w:hint="eastAsia" w:ascii="仿宋_GB2312" w:hAnsi="仿宋_GB2312" w:eastAsia="仿宋_GB2312" w:cs="仿宋_GB2312"/>
                <w:w w:val="90"/>
                <w:sz w:val="24"/>
              </w:rPr>
              <w:t>.掌握使用JavaScript语言制作网页交互效果。</w:t>
            </w:r>
          </w:p>
          <w:p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w w:val="9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4"/>
              </w:rPr>
              <w:t>9.掌握使用a</w:t>
            </w:r>
            <w:r>
              <w:rPr>
                <w:rFonts w:ascii="仿宋_GB2312" w:hAnsi="仿宋_GB2312" w:eastAsia="仿宋_GB2312" w:cs="仿宋_GB2312"/>
                <w:w w:val="90"/>
                <w:sz w:val="24"/>
              </w:rPr>
              <w:t>nglar JS</w:t>
            </w:r>
            <w:r>
              <w:rPr>
                <w:rFonts w:hint="eastAsia" w:ascii="仿宋_GB2312" w:hAnsi="仿宋_GB2312" w:eastAsia="仿宋_GB2312" w:cs="仿宋_GB2312"/>
                <w:w w:val="90"/>
                <w:sz w:val="24"/>
              </w:rPr>
              <w:t>制作网页交互效果</w:t>
            </w:r>
          </w:p>
        </w:tc>
        <w:tc>
          <w:tcPr>
            <w:tcW w:w="21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80" w:lineRule="exac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0" w:hRule="atLeast"/>
        </w:trPr>
        <w:tc>
          <w:tcPr>
            <w:tcW w:w="129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w w:val="90"/>
                <w:sz w:val="24"/>
              </w:rPr>
            </w:pP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w w:val="9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4"/>
              </w:rPr>
              <w:t>网站运营策划</w:t>
            </w:r>
          </w:p>
        </w:tc>
        <w:tc>
          <w:tcPr>
            <w:tcW w:w="325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w w:val="9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4"/>
              </w:rPr>
              <w:t>10．学会网站运营策划。</w:t>
            </w:r>
          </w:p>
        </w:tc>
        <w:tc>
          <w:tcPr>
            <w:tcW w:w="212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80" w:lineRule="exac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0" w:hRule="atLeast"/>
        </w:trPr>
        <w:tc>
          <w:tcPr>
            <w:tcW w:w="129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w w:val="9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4"/>
              </w:rPr>
              <w:t>新媒体营销与推广、电子商务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w w:val="9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4"/>
              </w:rPr>
              <w:t>商情分析</w:t>
            </w:r>
          </w:p>
        </w:tc>
        <w:tc>
          <w:tcPr>
            <w:tcW w:w="325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w w:val="9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4"/>
              </w:rPr>
              <w:t>1.掌握电商知识，会进行电商策划</w:t>
            </w:r>
          </w:p>
        </w:tc>
        <w:tc>
          <w:tcPr>
            <w:tcW w:w="2126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80" w:lineRule="exact"/>
              <w:rPr>
                <w:rFonts w:ascii="仿宋_GB2312" w:hAnsi="仿宋_GB2312" w:eastAsia="仿宋_GB2312" w:cs="仿宋_GB2312"/>
                <w:w w:val="9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4"/>
              </w:rPr>
              <w:t>新媒体推广、</w:t>
            </w:r>
          </w:p>
          <w:p>
            <w:pPr>
              <w:adjustRightInd w:val="0"/>
              <w:snapToGrid w:val="0"/>
              <w:spacing w:line="380" w:lineRule="exact"/>
              <w:rPr>
                <w:rFonts w:ascii="仿宋_GB2312" w:hAnsi="仿宋_GB2312" w:eastAsia="仿宋_GB2312" w:cs="仿宋_GB2312"/>
                <w:w w:val="9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4"/>
              </w:rPr>
              <w:t>助理电子商务师、</w:t>
            </w:r>
          </w:p>
          <w:p>
            <w:pPr>
              <w:adjustRightInd w:val="0"/>
              <w:snapToGrid w:val="0"/>
              <w:spacing w:line="380" w:lineRule="exact"/>
              <w:rPr>
                <w:rFonts w:ascii="仿宋_GB2312" w:hAnsi="仿宋_GB2312" w:eastAsia="仿宋_GB2312" w:cs="仿宋_GB2312"/>
                <w:w w:val="9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4"/>
              </w:rPr>
              <w:t>网络营销工程师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0" w:hRule="atLeast"/>
        </w:trPr>
        <w:tc>
          <w:tcPr>
            <w:tcW w:w="12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w w:val="90"/>
                <w:sz w:val="24"/>
              </w:rPr>
            </w:pP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w w:val="9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4"/>
              </w:rPr>
              <w:t>第三方电商平台搭建</w:t>
            </w:r>
          </w:p>
        </w:tc>
        <w:tc>
          <w:tcPr>
            <w:tcW w:w="325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w w:val="9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4"/>
              </w:rPr>
              <w:t>2.会在淘宝、京东等搭建店铺</w:t>
            </w:r>
          </w:p>
        </w:tc>
        <w:tc>
          <w:tcPr>
            <w:tcW w:w="21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80" w:lineRule="exac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0" w:hRule="atLeast"/>
        </w:trPr>
        <w:tc>
          <w:tcPr>
            <w:tcW w:w="12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w w:val="90"/>
                <w:sz w:val="24"/>
              </w:rPr>
            </w:pP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w w:val="9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4"/>
              </w:rPr>
              <w:t>网店装饰</w:t>
            </w:r>
          </w:p>
        </w:tc>
        <w:tc>
          <w:tcPr>
            <w:tcW w:w="325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w w:val="9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4"/>
              </w:rPr>
              <w:t>3.会制作网店b</w:t>
            </w:r>
            <w:r>
              <w:rPr>
                <w:rFonts w:ascii="仿宋_GB2312" w:hAnsi="仿宋_GB2312" w:eastAsia="仿宋_GB2312" w:cs="仿宋_GB2312"/>
                <w:w w:val="90"/>
                <w:sz w:val="24"/>
              </w:rPr>
              <w:t>anner</w:t>
            </w:r>
            <w:r>
              <w:rPr>
                <w:rFonts w:hint="eastAsia" w:ascii="仿宋_GB2312" w:hAnsi="仿宋_GB2312" w:eastAsia="仿宋_GB2312" w:cs="仿宋_GB2312"/>
                <w:w w:val="90"/>
                <w:sz w:val="24"/>
              </w:rPr>
              <w:t>，会处理网店素材图片</w:t>
            </w:r>
          </w:p>
        </w:tc>
        <w:tc>
          <w:tcPr>
            <w:tcW w:w="21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80" w:lineRule="exac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0" w:hRule="atLeast"/>
        </w:trPr>
        <w:tc>
          <w:tcPr>
            <w:tcW w:w="12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w w:val="90"/>
                <w:sz w:val="24"/>
              </w:rPr>
            </w:pP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w w:val="9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4"/>
              </w:rPr>
              <w:t>推广方案策划</w:t>
            </w:r>
          </w:p>
        </w:tc>
        <w:tc>
          <w:tcPr>
            <w:tcW w:w="325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w w:val="9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4"/>
              </w:rPr>
              <w:t>4.掌握互联网营销策略，会策划推广方案</w:t>
            </w:r>
          </w:p>
        </w:tc>
        <w:tc>
          <w:tcPr>
            <w:tcW w:w="21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80" w:lineRule="exac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7" w:hRule="atLeast"/>
        </w:trPr>
        <w:tc>
          <w:tcPr>
            <w:tcW w:w="12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w w:val="90"/>
                <w:sz w:val="24"/>
              </w:rPr>
            </w:pP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w w:val="9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4"/>
              </w:rPr>
              <w:t>运营创业平台使用</w:t>
            </w:r>
          </w:p>
        </w:tc>
        <w:tc>
          <w:tcPr>
            <w:tcW w:w="325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w w:val="9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4"/>
              </w:rPr>
              <w:t>5.会使用运营创业平台</w:t>
            </w:r>
          </w:p>
        </w:tc>
        <w:tc>
          <w:tcPr>
            <w:tcW w:w="21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80" w:lineRule="exac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29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w w:val="90"/>
                <w:sz w:val="24"/>
              </w:rPr>
            </w:pPr>
          </w:p>
        </w:tc>
        <w:tc>
          <w:tcPr>
            <w:tcW w:w="241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w w:val="9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4"/>
              </w:rPr>
              <w:t>网络推广</w:t>
            </w:r>
          </w:p>
        </w:tc>
        <w:tc>
          <w:tcPr>
            <w:tcW w:w="325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w w:val="9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4"/>
              </w:rPr>
              <w:t>6.会进行互联网营销推广</w:t>
            </w:r>
          </w:p>
        </w:tc>
        <w:tc>
          <w:tcPr>
            <w:tcW w:w="212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80" w:lineRule="exac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</w:tbl>
    <w:p>
      <w:pPr>
        <w:pStyle w:val="32"/>
        <w:numPr>
          <w:ilvl w:val="0"/>
          <w:numId w:val="1"/>
        </w:numPr>
        <w:ind w:firstLine="640"/>
      </w:pPr>
      <w:bookmarkStart w:id="20" w:name="_Toc30830"/>
      <w:bookmarkStart w:id="21" w:name="_Toc23368"/>
      <w:r>
        <w:rPr>
          <w:rFonts w:hint="eastAsia"/>
        </w:rPr>
        <w:t>课程体系构建</w:t>
      </w:r>
      <w:bookmarkEnd w:id="20"/>
      <w:bookmarkEnd w:id="21"/>
    </w:p>
    <w:p>
      <w:pPr>
        <w:pStyle w:val="26"/>
        <w:spacing w:line="600" w:lineRule="exact"/>
        <w:ind w:firstLine="640"/>
        <w:rPr>
          <w:rFonts w:ascii="黑体" w:hAnsi="黑体" w:cs="黑体"/>
        </w:rPr>
      </w:pPr>
      <w:r>
        <w:rPr>
          <w:rFonts w:hint="eastAsia"/>
        </w:rPr>
        <w:t>数字广播电视技术专业（新媒体方向）构建知识、能力和素质为一体的课程体系，注重课程群建设，加强各课程之间的优化整合。</w:t>
      </w:r>
    </w:p>
    <w:p>
      <w:pPr>
        <w:pStyle w:val="26"/>
        <w:numPr>
          <w:ilvl w:val="0"/>
          <w:numId w:val="2"/>
        </w:numPr>
        <w:spacing w:line="600" w:lineRule="exact"/>
        <w:ind w:firstLine="640"/>
        <w:rPr>
          <w:rFonts w:ascii="楷体_GB2312" w:hAnsi="楷体_GB2312" w:eastAsia="楷体_GB2312" w:cs="楷体_GB2312"/>
          <w:b/>
          <w:bCs/>
        </w:rPr>
      </w:pPr>
      <w:r>
        <w:rPr>
          <w:rFonts w:hint="eastAsia" w:ascii="楷体_GB2312" w:hAnsi="楷体_GB2312" w:eastAsia="楷体_GB2312" w:cs="楷体_GB2312"/>
          <w:b/>
          <w:bCs/>
        </w:rPr>
        <w:t>课程体系构建的基本思路</w:t>
      </w:r>
    </w:p>
    <w:p>
      <w:pPr>
        <w:pStyle w:val="26"/>
        <w:spacing w:line="600" w:lineRule="exact"/>
        <w:ind w:firstLine="640"/>
      </w:pPr>
      <w:r>
        <w:rPr>
          <w:rFonts w:hint="eastAsia"/>
        </w:rPr>
        <w:t>以社会需求为导向，通过行业企业调研，结合区域经济发展，根据行业企业对职业岗位能力的需求，确定专业培养目标和人才培养模式。通过岗位群和典型工作任务分析，确定岗位职业能力和课程教学内容，从而构建本专业合理的课程体系，如图1所示</w:t>
      </w:r>
    </w:p>
    <w:p>
      <w:pPr>
        <w:pStyle w:val="26"/>
        <w:spacing w:line="240" w:lineRule="auto"/>
        <w:ind w:firstLine="640"/>
      </w:pPr>
      <w:r>
        <w:rPr>
          <w:rFonts w:hint="eastAsia"/>
        </w:rPr>
        <w:drawing>
          <wp:inline distT="0" distB="0" distL="114300" distR="114300">
            <wp:extent cx="4714240" cy="3644900"/>
            <wp:effectExtent l="0" t="0" r="10160" b="12700"/>
            <wp:docPr id="6" name="图片 6" descr="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图片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14240" cy="364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6"/>
        <w:spacing w:line="600" w:lineRule="exact"/>
        <w:ind w:firstLine="0" w:firstLineChars="0"/>
        <w:jc w:val="center"/>
      </w:pPr>
      <w:r>
        <w:rPr>
          <w:rFonts w:hint="eastAsia"/>
          <w:sz w:val="28"/>
          <w:szCs w:val="28"/>
        </w:rPr>
        <w:t>图1 专业课程体系构建流程图</w:t>
      </w:r>
    </w:p>
    <w:p>
      <w:pPr>
        <w:pStyle w:val="26"/>
        <w:spacing w:line="600" w:lineRule="exact"/>
        <w:ind w:firstLine="640"/>
      </w:pPr>
    </w:p>
    <w:p>
      <w:pPr>
        <w:pStyle w:val="26"/>
        <w:numPr>
          <w:ilvl w:val="0"/>
          <w:numId w:val="2"/>
        </w:numPr>
        <w:spacing w:line="600" w:lineRule="exact"/>
        <w:ind w:firstLine="640"/>
        <w:rPr>
          <w:rFonts w:ascii="楷体_GB2312" w:hAnsi="楷体_GB2312" w:eastAsia="楷体_GB2312"/>
          <w:b/>
          <w:szCs w:val="22"/>
        </w:rPr>
      </w:pPr>
      <w:r>
        <w:rPr>
          <w:rFonts w:hint="eastAsia" w:ascii="楷体_GB2312" w:hAnsi="楷体_GB2312" w:eastAsia="楷体_GB2312"/>
          <w:b/>
          <w:szCs w:val="22"/>
        </w:rPr>
        <w:t>学习领域开发</w:t>
      </w:r>
    </w:p>
    <w:p>
      <w:pPr>
        <w:pStyle w:val="26"/>
        <w:spacing w:line="600" w:lineRule="exact"/>
        <w:ind w:firstLine="640"/>
      </w:pPr>
      <w:r>
        <w:rPr>
          <w:rFonts w:hint="eastAsia"/>
        </w:rPr>
        <w:t>学习领域开发在对行业企业做了充分调研的基础上，通过对岗位群的深入分析，在满足岗位技能需求的前提下进行课程体系构建和设置。</w:t>
      </w:r>
    </w:p>
    <w:p>
      <w:pPr>
        <w:pStyle w:val="26"/>
        <w:spacing w:line="600" w:lineRule="exact"/>
        <w:ind w:firstLine="560"/>
        <w:jc w:val="center"/>
        <w:rPr>
          <w:rFonts w:hAnsi="宋体"/>
          <w:b/>
          <w:bCs/>
          <w:sz w:val="28"/>
          <w:szCs w:val="28"/>
        </w:rPr>
      </w:pPr>
      <w:r>
        <w:rPr>
          <w:rFonts w:hint="eastAsia" w:hAnsi="宋体"/>
          <w:b/>
          <w:bCs/>
          <w:sz w:val="28"/>
          <w:szCs w:val="28"/>
        </w:rPr>
        <w:t>表四 职业能力与学习领域转换表</w:t>
      </w:r>
    </w:p>
    <w:tbl>
      <w:tblPr>
        <w:tblStyle w:val="18"/>
        <w:tblW w:w="87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9"/>
        <w:gridCol w:w="5272"/>
        <w:gridCol w:w="12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职业能力</w:t>
            </w:r>
          </w:p>
        </w:tc>
        <w:tc>
          <w:tcPr>
            <w:tcW w:w="527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学习领域（相应的支撑课程）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能力测评标准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2189" w:type="dxa"/>
            <w:vAlign w:val="center"/>
          </w:tcPr>
          <w:p>
            <w:pPr>
              <w:pStyle w:val="16"/>
              <w:widowControl/>
              <w:shd w:val="clear" w:color="auto" w:fill="FFFFFF"/>
              <w:spacing w:beforeAutospacing="0" w:afterAutospacing="0" w:line="360" w:lineRule="atLeast"/>
              <w:jc w:val="both"/>
              <w:rPr>
                <w:rFonts w:ascii="仿宋_GB2312" w:hAnsi="宋体" w:eastAsia="仿宋_GB2312"/>
                <w:kern w:val="2"/>
              </w:rPr>
            </w:pPr>
            <w:r>
              <w:rPr>
                <w:rFonts w:hint="eastAsia" w:ascii="仿宋_GB2312" w:hAnsi="宋体" w:eastAsia="仿宋_GB2312"/>
                <w:kern w:val="2"/>
              </w:rPr>
              <w:t>1.</w:t>
            </w:r>
            <w:r>
              <w:rPr>
                <w:rFonts w:ascii="仿宋_GB2312" w:hAnsi="宋体" w:eastAsia="仿宋_GB2312"/>
                <w:kern w:val="2"/>
              </w:rPr>
              <w:t>具备对新知识、新技能的学习能力和创新创业能力</w:t>
            </w:r>
            <w:r>
              <w:rPr>
                <w:rFonts w:hint="eastAsia" w:ascii="仿宋_GB2312" w:hAnsi="宋体" w:eastAsia="仿宋_GB2312"/>
                <w:kern w:val="2"/>
              </w:rPr>
              <w:t xml:space="preserve"> </w:t>
            </w:r>
          </w:p>
          <w:p>
            <w:pPr>
              <w:pStyle w:val="16"/>
              <w:widowControl/>
              <w:shd w:val="clear" w:color="auto" w:fill="FFFFFF"/>
              <w:spacing w:beforeAutospacing="0" w:afterAutospacing="0" w:line="360" w:lineRule="atLeast"/>
              <w:jc w:val="both"/>
              <w:rPr>
                <w:rFonts w:ascii="仿宋_GB2312" w:hAnsi="宋体" w:eastAsia="仿宋_GB2312"/>
                <w:kern w:val="2"/>
              </w:rPr>
            </w:pPr>
            <w:r>
              <w:rPr>
                <w:rFonts w:ascii="仿宋_GB2312" w:hAnsi="宋体" w:eastAsia="仿宋_GB2312"/>
                <w:kern w:val="2"/>
              </w:rPr>
              <w:t>2.</w:t>
            </w:r>
            <w:r>
              <w:rPr>
                <w:rFonts w:hint="eastAsia" w:ascii="仿宋_GB2312" w:hAnsi="宋体" w:eastAsia="仿宋_GB2312"/>
                <w:kern w:val="2"/>
              </w:rPr>
              <w:t>具备</w:t>
            </w:r>
            <w:r>
              <w:rPr>
                <w:rFonts w:ascii="仿宋_GB2312" w:hAnsi="宋体" w:eastAsia="仿宋_GB2312"/>
                <w:kern w:val="2"/>
              </w:rPr>
              <w:t>交流沟通能力</w:t>
            </w:r>
            <w:r>
              <w:rPr>
                <w:rFonts w:hint="eastAsia" w:ascii="仿宋_GB2312" w:hAnsi="宋体" w:eastAsia="仿宋_GB2312"/>
                <w:kern w:val="2"/>
              </w:rPr>
              <w:t xml:space="preserve"> </w:t>
            </w:r>
          </w:p>
        </w:tc>
        <w:tc>
          <w:tcPr>
            <w:tcW w:w="5272" w:type="dxa"/>
            <w:vAlign w:val="center"/>
          </w:tcPr>
          <w:p>
            <w:pPr>
              <w:pStyle w:val="16"/>
              <w:widowControl/>
              <w:shd w:val="clear" w:color="auto" w:fill="FFFFFF"/>
              <w:spacing w:beforeAutospacing="0" w:afterAutospacing="0" w:line="360" w:lineRule="atLeast"/>
              <w:jc w:val="both"/>
              <w:rPr>
                <w:rFonts w:ascii="仿宋_GB2312" w:hAnsi="宋体" w:eastAsia="仿宋_GB2312"/>
                <w:kern w:val="2"/>
              </w:rPr>
            </w:pPr>
            <w:r>
              <w:rPr>
                <w:rFonts w:hint="eastAsia" w:ascii="仿宋_GB2312" w:hAnsi="宋体" w:eastAsia="仿宋_GB2312"/>
                <w:kern w:val="2"/>
              </w:rPr>
              <w:t>毕业设计、顶岗实习、国学经典、大学英语</w:t>
            </w:r>
            <w:r>
              <w:rPr>
                <w:rFonts w:ascii="仿宋_GB2312" w:hAnsi="宋体" w:eastAsia="仿宋_GB2312"/>
                <w:kern w:val="2"/>
              </w:rPr>
              <w:t>、</w:t>
            </w:r>
            <w:r>
              <w:rPr>
                <w:rFonts w:hint="eastAsia" w:ascii="仿宋_GB2312" w:hAnsi="宋体" w:eastAsia="仿宋_GB2312"/>
                <w:kern w:val="2"/>
              </w:rPr>
              <w:t>普通话</w:t>
            </w:r>
          </w:p>
        </w:tc>
        <w:tc>
          <w:tcPr>
            <w:tcW w:w="1262" w:type="dxa"/>
            <w:vAlign w:val="center"/>
          </w:tcPr>
          <w:p>
            <w:pPr>
              <w:pStyle w:val="16"/>
              <w:widowControl/>
              <w:shd w:val="clear" w:color="auto" w:fill="FFFFFF"/>
              <w:spacing w:beforeAutospacing="0" w:afterAutospacing="0" w:line="360" w:lineRule="atLeast"/>
              <w:jc w:val="both"/>
              <w:rPr>
                <w:rFonts w:ascii="仿宋_GB2312" w:hAnsi="宋体" w:eastAsia="仿宋_GB2312"/>
                <w:kern w:val="2"/>
              </w:rPr>
            </w:pPr>
            <w:r>
              <w:rPr>
                <w:rFonts w:hint="eastAsia" w:ascii="仿宋_GB2312" w:hAnsi="宋体" w:eastAsia="仿宋_GB2312"/>
                <w:kern w:val="2"/>
              </w:rPr>
              <w:t>综合评定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218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3.具备平面设计、视频剪辑、交互设计能力</w:t>
            </w:r>
          </w:p>
        </w:tc>
        <w:tc>
          <w:tcPr>
            <w:tcW w:w="5272" w:type="dxa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计算机图形图像 (PhotoShop)、视频剪辑与制作（Pr）、UI交互设计、网页美工与视觉设计(UI方向)、软件原型设计</w:t>
            </w:r>
          </w:p>
        </w:tc>
        <w:tc>
          <w:tcPr>
            <w:tcW w:w="1262" w:type="dxa"/>
            <w:vAlign w:val="center"/>
          </w:tcPr>
          <w:p>
            <w:pPr>
              <w:spacing w:line="400" w:lineRule="exact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综合评定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218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4.具备网页前端设计与开发能力</w:t>
            </w:r>
          </w:p>
        </w:tc>
        <w:tc>
          <w:tcPr>
            <w:tcW w:w="5272" w:type="dxa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H5网页前端开发(HTML/CSS)、HTML5与CSS3项目实战、HTML5原生态程序开发、</w:t>
            </w:r>
          </w:p>
        </w:tc>
        <w:tc>
          <w:tcPr>
            <w:tcW w:w="1262" w:type="dxa"/>
            <w:vAlign w:val="center"/>
          </w:tcPr>
          <w:p>
            <w:pPr>
              <w:spacing w:line="400" w:lineRule="exact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综合评定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218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5.具备新媒体平台运营、互联网营销与推广能力</w:t>
            </w:r>
          </w:p>
        </w:tc>
        <w:tc>
          <w:tcPr>
            <w:tcW w:w="5272" w:type="dxa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新媒体开发与制作、新媒体运营与推广、电子商务综合项目实战、网店运营与推广</w:t>
            </w:r>
          </w:p>
        </w:tc>
        <w:tc>
          <w:tcPr>
            <w:tcW w:w="1262" w:type="dxa"/>
            <w:vAlign w:val="center"/>
          </w:tcPr>
          <w:p>
            <w:pPr>
              <w:spacing w:line="400" w:lineRule="exact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综合评定</w:t>
            </w:r>
          </w:p>
        </w:tc>
      </w:tr>
    </w:tbl>
    <w:p>
      <w:pPr>
        <w:pStyle w:val="37"/>
        <w:ind w:firstLine="0" w:firstLineChars="0"/>
        <w:jc w:val="left"/>
        <w:outlineLvl w:val="9"/>
      </w:pPr>
      <w:r>
        <w:rPr>
          <w:rFonts w:hint="eastAsia"/>
        </w:rPr>
        <w:t>（三）课程设置与教学计划安排</w:t>
      </w:r>
    </w:p>
    <w:p>
      <w:pPr>
        <w:pStyle w:val="35"/>
        <w:textAlignment w:val="baseline"/>
        <w:rPr>
          <w:rStyle w:val="36"/>
          <w:b/>
          <w:bCs/>
          <w:szCs w:val="22"/>
        </w:rPr>
      </w:pPr>
      <w:r>
        <w:rPr>
          <w:rFonts w:hint="eastAsia"/>
        </w:rPr>
        <w:t>表五 课程设置与教学计划表</w:t>
      </w:r>
    </w:p>
    <w:tbl>
      <w:tblPr>
        <w:tblStyle w:val="18"/>
        <w:tblW w:w="11175" w:type="dxa"/>
        <w:tblInd w:w="-128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"/>
        <w:gridCol w:w="375"/>
        <w:gridCol w:w="375"/>
        <w:gridCol w:w="937"/>
        <w:gridCol w:w="1257"/>
        <w:gridCol w:w="543"/>
        <w:gridCol w:w="619"/>
        <w:gridCol w:w="544"/>
        <w:gridCol w:w="769"/>
        <w:gridCol w:w="825"/>
        <w:gridCol w:w="768"/>
        <w:gridCol w:w="825"/>
        <w:gridCol w:w="788"/>
        <w:gridCol w:w="769"/>
        <w:gridCol w:w="787"/>
        <w:gridCol w:w="6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19" w:type="dxa"/>
            <w:vMerge w:val="restar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课程类别</w:t>
            </w:r>
          </w:p>
        </w:tc>
        <w:tc>
          <w:tcPr>
            <w:tcW w:w="375" w:type="dxa"/>
            <w:vMerge w:val="restar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课程性质</w:t>
            </w:r>
          </w:p>
        </w:tc>
        <w:tc>
          <w:tcPr>
            <w:tcW w:w="37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3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125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54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学分</w:t>
            </w:r>
          </w:p>
        </w:tc>
        <w:tc>
          <w:tcPr>
            <w:tcW w:w="61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总课时数</w:t>
            </w:r>
          </w:p>
        </w:tc>
        <w:tc>
          <w:tcPr>
            <w:tcW w:w="1313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课内课时</w:t>
            </w:r>
          </w:p>
        </w:tc>
        <w:tc>
          <w:tcPr>
            <w:tcW w:w="476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各学期计划周课时安排</w:t>
            </w:r>
          </w:p>
        </w:tc>
        <w:tc>
          <w:tcPr>
            <w:tcW w:w="67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考核方式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9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5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  <w:tc>
          <w:tcPr>
            <w:tcW w:w="7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</w:t>
            </w:r>
          </w:p>
        </w:tc>
        <w:tc>
          <w:tcPr>
            <w:tcW w:w="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五</w:t>
            </w:r>
          </w:p>
        </w:tc>
        <w:tc>
          <w:tcPr>
            <w:tcW w:w="7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六</w:t>
            </w:r>
          </w:p>
        </w:tc>
        <w:tc>
          <w:tcPr>
            <w:tcW w:w="6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319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5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4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理论教学</w:t>
            </w:r>
          </w:p>
        </w:tc>
        <w:tc>
          <w:tcPr>
            <w:tcW w:w="7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实践或技能</w:t>
            </w:r>
          </w:p>
        </w:tc>
        <w:tc>
          <w:tcPr>
            <w:tcW w:w="82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周课时/18周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周课时/18周</w:t>
            </w:r>
          </w:p>
        </w:tc>
        <w:tc>
          <w:tcPr>
            <w:tcW w:w="8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周课时/18周</w:t>
            </w:r>
          </w:p>
        </w:tc>
        <w:tc>
          <w:tcPr>
            <w:tcW w:w="7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周课时/18周</w:t>
            </w:r>
          </w:p>
        </w:tc>
        <w:tc>
          <w:tcPr>
            <w:tcW w:w="7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周课时/18周</w:t>
            </w:r>
          </w:p>
        </w:tc>
        <w:tc>
          <w:tcPr>
            <w:tcW w:w="7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周课时/18周</w:t>
            </w:r>
          </w:p>
        </w:tc>
        <w:tc>
          <w:tcPr>
            <w:tcW w:w="6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公共基础课程平台</w:t>
            </w:r>
          </w:p>
        </w:tc>
        <w:tc>
          <w:tcPr>
            <w:tcW w:w="375" w:type="dxa"/>
            <w:vMerge w:val="restar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必修课</w:t>
            </w:r>
          </w:p>
        </w:tc>
        <w:tc>
          <w:tcPr>
            <w:tcW w:w="3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131002</w:t>
            </w:r>
          </w:p>
        </w:tc>
        <w:tc>
          <w:tcPr>
            <w:tcW w:w="12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军事技能</w:t>
            </w:r>
          </w:p>
        </w:tc>
        <w:tc>
          <w:tcPr>
            <w:tcW w:w="5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112</w:t>
            </w:r>
          </w:p>
        </w:tc>
        <w:tc>
          <w:tcPr>
            <w:tcW w:w="5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112</w:t>
            </w:r>
          </w:p>
        </w:tc>
        <w:tc>
          <w:tcPr>
            <w:tcW w:w="8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2周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考查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3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5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118010</w:t>
            </w:r>
          </w:p>
        </w:tc>
        <w:tc>
          <w:tcPr>
            <w:tcW w:w="12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军事理论</w:t>
            </w:r>
          </w:p>
        </w:tc>
        <w:tc>
          <w:tcPr>
            <w:tcW w:w="5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5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7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4月9日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2月18日</w:t>
            </w:r>
          </w:p>
        </w:tc>
        <w:tc>
          <w:tcPr>
            <w:tcW w:w="8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5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111027</w:t>
            </w:r>
          </w:p>
        </w:tc>
        <w:tc>
          <w:tcPr>
            <w:tcW w:w="12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入学教育</w:t>
            </w:r>
          </w:p>
        </w:tc>
        <w:tc>
          <w:tcPr>
            <w:tcW w:w="5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0.5</w:t>
            </w:r>
          </w:p>
        </w:tc>
        <w:tc>
          <w:tcPr>
            <w:tcW w:w="6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5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8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0.5周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3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5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9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118001</w:t>
            </w:r>
          </w:p>
        </w:tc>
        <w:tc>
          <w:tcPr>
            <w:tcW w:w="12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思想道德与法治</w:t>
            </w:r>
          </w:p>
        </w:tc>
        <w:tc>
          <w:tcPr>
            <w:tcW w:w="5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5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7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8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（3/16）　</w:t>
            </w:r>
          </w:p>
        </w:tc>
        <w:tc>
          <w:tcPr>
            <w:tcW w:w="8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考试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3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5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9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118002</w:t>
            </w:r>
          </w:p>
        </w:tc>
        <w:tc>
          <w:tcPr>
            <w:tcW w:w="12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毛泽东思想和中国特色社会主义理论体系概论</w:t>
            </w:r>
          </w:p>
        </w:tc>
        <w:tc>
          <w:tcPr>
            <w:tcW w:w="5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  <w:tc>
          <w:tcPr>
            <w:tcW w:w="5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7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8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4.5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（4）</w:t>
            </w:r>
          </w:p>
        </w:tc>
        <w:tc>
          <w:tcPr>
            <w:tcW w:w="8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考试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5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9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111004</w:t>
            </w:r>
          </w:p>
        </w:tc>
        <w:tc>
          <w:tcPr>
            <w:tcW w:w="12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大学体育（1）</w:t>
            </w:r>
          </w:p>
        </w:tc>
        <w:tc>
          <w:tcPr>
            <w:tcW w:w="5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5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7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8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考试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5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9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111005</w:t>
            </w:r>
          </w:p>
        </w:tc>
        <w:tc>
          <w:tcPr>
            <w:tcW w:w="12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大学体育（2）</w:t>
            </w:r>
          </w:p>
        </w:tc>
        <w:tc>
          <w:tcPr>
            <w:tcW w:w="5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5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8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5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9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111006</w:t>
            </w:r>
          </w:p>
        </w:tc>
        <w:tc>
          <w:tcPr>
            <w:tcW w:w="12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大学体育（3）</w:t>
            </w:r>
          </w:p>
        </w:tc>
        <w:tc>
          <w:tcPr>
            <w:tcW w:w="5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5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8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5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9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121002</w:t>
            </w:r>
          </w:p>
        </w:tc>
        <w:tc>
          <w:tcPr>
            <w:tcW w:w="12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创业基础与实训</w:t>
            </w:r>
          </w:p>
        </w:tc>
        <w:tc>
          <w:tcPr>
            <w:tcW w:w="5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5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7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8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考查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5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118003</w:t>
            </w:r>
          </w:p>
        </w:tc>
        <w:tc>
          <w:tcPr>
            <w:tcW w:w="12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形势与政策（1）</w:t>
            </w:r>
          </w:p>
        </w:tc>
        <w:tc>
          <w:tcPr>
            <w:tcW w:w="54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5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2月4日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考试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5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9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118004</w:t>
            </w:r>
          </w:p>
        </w:tc>
        <w:tc>
          <w:tcPr>
            <w:tcW w:w="12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形势与政策（2）</w:t>
            </w:r>
          </w:p>
        </w:tc>
        <w:tc>
          <w:tcPr>
            <w:tcW w:w="54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5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2月4日</w:t>
            </w:r>
          </w:p>
        </w:tc>
        <w:tc>
          <w:tcPr>
            <w:tcW w:w="8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5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9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118005</w:t>
            </w:r>
          </w:p>
        </w:tc>
        <w:tc>
          <w:tcPr>
            <w:tcW w:w="12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形势与政策（3）</w:t>
            </w:r>
          </w:p>
        </w:tc>
        <w:tc>
          <w:tcPr>
            <w:tcW w:w="54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5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2月4日</w:t>
            </w:r>
          </w:p>
        </w:tc>
        <w:tc>
          <w:tcPr>
            <w:tcW w:w="7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考试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5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9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118006</w:t>
            </w:r>
          </w:p>
        </w:tc>
        <w:tc>
          <w:tcPr>
            <w:tcW w:w="12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形势与政策（4）</w:t>
            </w:r>
          </w:p>
        </w:tc>
        <w:tc>
          <w:tcPr>
            <w:tcW w:w="54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5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2月4日</w:t>
            </w:r>
          </w:p>
        </w:tc>
        <w:tc>
          <w:tcPr>
            <w:tcW w:w="7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5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9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118007</w:t>
            </w:r>
          </w:p>
        </w:tc>
        <w:tc>
          <w:tcPr>
            <w:tcW w:w="12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形势与政策（5）</w:t>
            </w:r>
          </w:p>
        </w:tc>
        <w:tc>
          <w:tcPr>
            <w:tcW w:w="54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5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4月2日</w:t>
            </w:r>
          </w:p>
        </w:tc>
        <w:tc>
          <w:tcPr>
            <w:tcW w:w="7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5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9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121001</w:t>
            </w:r>
          </w:p>
        </w:tc>
        <w:tc>
          <w:tcPr>
            <w:tcW w:w="12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大学生职业生涯规划</w:t>
            </w:r>
          </w:p>
        </w:tc>
        <w:tc>
          <w:tcPr>
            <w:tcW w:w="5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5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7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4月4日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5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9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121003</w:t>
            </w:r>
          </w:p>
        </w:tc>
        <w:tc>
          <w:tcPr>
            <w:tcW w:w="12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大学生就业指导</w:t>
            </w:r>
          </w:p>
        </w:tc>
        <w:tc>
          <w:tcPr>
            <w:tcW w:w="5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5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7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4月4日</w:t>
            </w:r>
          </w:p>
        </w:tc>
        <w:tc>
          <w:tcPr>
            <w:tcW w:w="7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5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9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118009</w:t>
            </w:r>
          </w:p>
        </w:tc>
        <w:tc>
          <w:tcPr>
            <w:tcW w:w="12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劳动教育</w:t>
            </w:r>
          </w:p>
        </w:tc>
        <w:tc>
          <w:tcPr>
            <w:tcW w:w="5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5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7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2月8日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(2/8)</w:t>
            </w:r>
          </w:p>
        </w:tc>
        <w:tc>
          <w:tcPr>
            <w:tcW w:w="8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5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9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111170</w:t>
            </w:r>
          </w:p>
        </w:tc>
        <w:tc>
          <w:tcPr>
            <w:tcW w:w="12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大学生心理健康教育</w:t>
            </w:r>
          </w:p>
        </w:tc>
        <w:tc>
          <w:tcPr>
            <w:tcW w:w="5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5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7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8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考试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5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9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118008</w:t>
            </w:r>
          </w:p>
        </w:tc>
        <w:tc>
          <w:tcPr>
            <w:tcW w:w="12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四史</w:t>
            </w:r>
          </w:p>
        </w:tc>
        <w:tc>
          <w:tcPr>
            <w:tcW w:w="5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5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7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8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4月5日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（4/5）</w:t>
            </w:r>
          </w:p>
        </w:tc>
        <w:tc>
          <w:tcPr>
            <w:tcW w:w="8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5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9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111028</w:t>
            </w:r>
          </w:p>
        </w:tc>
        <w:tc>
          <w:tcPr>
            <w:tcW w:w="12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毕业教育</w:t>
            </w:r>
          </w:p>
        </w:tc>
        <w:tc>
          <w:tcPr>
            <w:tcW w:w="5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0.5</w:t>
            </w:r>
          </w:p>
        </w:tc>
        <w:tc>
          <w:tcPr>
            <w:tcW w:w="6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5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8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0.5周</w:t>
            </w:r>
          </w:p>
        </w:tc>
        <w:tc>
          <w:tcPr>
            <w:tcW w:w="6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5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9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118011</w:t>
            </w:r>
          </w:p>
        </w:tc>
        <w:tc>
          <w:tcPr>
            <w:tcW w:w="12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国家安全教育（1）</w:t>
            </w:r>
          </w:p>
        </w:tc>
        <w:tc>
          <w:tcPr>
            <w:tcW w:w="5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5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7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4/1线下4/1讲座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5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9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118012</w:t>
            </w:r>
          </w:p>
        </w:tc>
        <w:tc>
          <w:tcPr>
            <w:tcW w:w="12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国家安全教育（2）</w:t>
            </w:r>
          </w:p>
        </w:tc>
        <w:tc>
          <w:tcPr>
            <w:tcW w:w="5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5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7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2/1线下4/1讲座</w:t>
            </w:r>
          </w:p>
        </w:tc>
        <w:tc>
          <w:tcPr>
            <w:tcW w:w="7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5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9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118013</w:t>
            </w:r>
          </w:p>
        </w:tc>
        <w:tc>
          <w:tcPr>
            <w:tcW w:w="12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国家安全教育（3）</w:t>
            </w:r>
          </w:p>
        </w:tc>
        <w:tc>
          <w:tcPr>
            <w:tcW w:w="5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2/1线下</w:t>
            </w:r>
          </w:p>
        </w:tc>
        <w:tc>
          <w:tcPr>
            <w:tcW w:w="7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5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69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小计（占总课时比例：19%）</w:t>
            </w:r>
          </w:p>
        </w:tc>
        <w:tc>
          <w:tcPr>
            <w:tcW w:w="5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6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590</w:t>
            </w:r>
          </w:p>
        </w:tc>
        <w:tc>
          <w:tcPr>
            <w:tcW w:w="5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261</w:t>
            </w:r>
          </w:p>
        </w:tc>
        <w:tc>
          <w:tcPr>
            <w:tcW w:w="7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329</w:t>
            </w:r>
          </w:p>
        </w:tc>
        <w:tc>
          <w:tcPr>
            <w:tcW w:w="8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8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81" w:type="dxa"/>
            <w:gridSpan w:val="1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说明：入学教育、毕业教育为免费学分，纳入毕业学分。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3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选修课模块一（美育）</w:t>
            </w:r>
          </w:p>
        </w:tc>
        <w:tc>
          <w:tcPr>
            <w:tcW w:w="3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instrText xml:space="preserve"> HYPERLINK "http://10.17.11.43/jwglxt/kczgl/kczgl_cxKczxx.html?gnmkdm=N152005&amp;layout=default&amp;su=31098" \o "http://10.17.11.43/jwglxt/kczgl/kczgl_cxKczxx.html?gnmkdm=N152005&amp;layout=default&amp;su=31098" </w:instrTex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111078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2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instrText xml:space="preserve"> HYPERLINK "http://10.17.11.43/jwglxt/kczgl/kczgl_cxKczxx.html?gnmkdm=N152005&amp;layout=default&amp;su=31098" \o "http://10.17.11.43/jwglxt/kczgl/kczgl_cxKczxx.html?gnmkdm=N152005&amp;layout=default&amp;su=31098" </w:instrTex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戏剧鉴赏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5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5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线上考试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instrText xml:space="preserve"> HYPERLINK "http://10.17.11.43/jwglxt/kczgl/kczgl_cxKczxx.html?gnmkdm=N152005&amp;layout=default&amp;su=31098" \o "http://10.17.11.43/jwglxt/kczgl/kczgl_cxKczxx.html?gnmkdm=N152005&amp;layout=default&amp;su=31098" </w:instrTex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111077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2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instrText xml:space="preserve"> HYPERLINK "http://10.17.11.43/jwglxt/kczgl/kczgl_cxKczxx.html?gnmkdm=N152005&amp;layout=default&amp;su=31098" \o "http://10.17.11.43/jwglxt/kczgl/kczgl_cxKczxx.html?gnmkdm=N152005&amp;layout=default&amp;su=31098" </w:instrTex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影视鉴赏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5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5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7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线上考试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instrText xml:space="preserve"> HYPERLINK "http://10.17.11.43/jwglxt/kczgl/kczgl_cxKczxx.html?gnmkdm=N152005&amp;layout=default&amp;su=31098" \o "http://10.17.11.43/jwglxt/kczgl/kczgl_cxKczxx.html?gnmkdm=N152005&amp;layout=default&amp;su=31098" </w:instrTex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111076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2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instrText xml:space="preserve"> HYPERLINK "http://10.17.11.43/jwglxt/kczgl/kczgl_cxKczxx.html?gnmkdm=N152005&amp;layout=default&amp;su=31098" \o "http://10.17.11.43/jwglxt/kczgl/kczgl_cxKczxx.html?gnmkdm=N152005&amp;layout=default&amp;su=31098" </w:instrTex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影响力从语言开始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5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5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7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线上考试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9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instrText xml:space="preserve"> HYPERLINK "http://10.17.11.43/jwglxt/kczgl/kczgl_cxKczxx.html?gnmkdm=N152005&amp;layout=default&amp;su=31098" \o "http://10.17.11.43/jwglxt/kczgl/kczgl_cxKczxx.html?gnmkdm=N152005&amp;layout=default&amp;su=31098" </w:instrTex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111075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2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instrText xml:space="preserve"> HYPERLINK "http://10.17.11.43/jwglxt/kczgl/kczgl_cxKczxx.html?gnmkdm=N152005&amp;layout=default&amp;su=31098" \o "http://10.17.11.43/jwglxt/kczgl/kczgl_cxKczxx.html?gnmkdm=N152005&amp;layout=default&amp;su=31098" </w:instrTex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红色经典影片与近现代中国发展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5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5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7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线上考试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9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instrText xml:space="preserve"> HYPERLINK "http://10.17.11.43/jwglxt/kczgl/kczgl_cxKczxx.html?gnmkdm=N152005&amp;layout=default&amp;su=31098" \o "http://10.17.11.43/jwglxt/kczgl/kczgl_cxKczxx.html?gnmkdm=N152005&amp;layout=default&amp;su=31098" </w:instrTex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111074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2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instrText xml:space="preserve"> HYPERLINK "http://10.17.11.43/jwglxt/kczgl/kczgl_cxKczxx.html?gnmkdm=N152005&amp;layout=default&amp;su=31098" \o "http://10.17.11.43/jwglxt/kczgl/kczgl_cxKczxx.html?gnmkdm=N152005&amp;layout=default&amp;su=31098" </w:instrTex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中国现代文学名家名作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5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5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7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线上考试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9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instrText xml:space="preserve"> HYPERLINK "http://10.17.11.43/jwglxt/kczgl/kczgl_cxKczxx.html?gnmkdm=N152005&amp;layout=default&amp;su=31098" \o "http://10.17.11.43/jwglxt/kczgl/kczgl_cxKczxx.html?gnmkdm=N152005&amp;layout=default&amp;su=31098" </w:instrTex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111073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2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instrText xml:space="preserve"> HYPERLINK "http://10.17.11.43/jwglxt/kczgl/kczgl_cxKczxx.html?gnmkdm=N152005&amp;layout=default&amp;su=31098" \o "http://10.17.11.43/jwglxt/kczgl/kczgl_cxKczxx.html?gnmkdm=N152005&amp;layout=default&amp;su=31098" </w:instrTex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中华诗词之美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5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5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7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线上考试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69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小计（占总课时比例：1%）</w:t>
            </w:r>
          </w:p>
        </w:tc>
        <w:tc>
          <w:tcPr>
            <w:tcW w:w="5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5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7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81" w:type="dxa"/>
            <w:gridSpan w:val="1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选修说明：美育课程至少修满2学分。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选修课模块二</w:t>
            </w:r>
          </w:p>
        </w:tc>
        <w:tc>
          <w:tcPr>
            <w:tcW w:w="3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111135</w:t>
            </w:r>
          </w:p>
        </w:tc>
        <w:tc>
          <w:tcPr>
            <w:tcW w:w="12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大学语文</w:t>
            </w:r>
          </w:p>
        </w:tc>
        <w:tc>
          <w:tcPr>
            <w:tcW w:w="5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5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111072</w:t>
            </w:r>
          </w:p>
        </w:tc>
        <w:tc>
          <w:tcPr>
            <w:tcW w:w="12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应用文体写作</w:t>
            </w:r>
          </w:p>
        </w:tc>
        <w:tc>
          <w:tcPr>
            <w:tcW w:w="5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5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7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8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111033</w:t>
            </w:r>
          </w:p>
        </w:tc>
        <w:tc>
          <w:tcPr>
            <w:tcW w:w="12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大学英语（1）</w:t>
            </w:r>
          </w:p>
        </w:tc>
        <w:tc>
          <w:tcPr>
            <w:tcW w:w="5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5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7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9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111034</w:t>
            </w:r>
          </w:p>
        </w:tc>
        <w:tc>
          <w:tcPr>
            <w:tcW w:w="12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大学英语（2）</w:t>
            </w:r>
          </w:p>
        </w:tc>
        <w:tc>
          <w:tcPr>
            <w:tcW w:w="5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5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7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9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115001</w:t>
            </w:r>
          </w:p>
        </w:tc>
        <w:tc>
          <w:tcPr>
            <w:tcW w:w="12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信息技术（1）</w:t>
            </w:r>
          </w:p>
        </w:tc>
        <w:tc>
          <w:tcPr>
            <w:tcW w:w="5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5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7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8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69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小计（占总课时比例：3%）</w:t>
            </w:r>
          </w:p>
        </w:tc>
        <w:tc>
          <w:tcPr>
            <w:tcW w:w="5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6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5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84</w:t>
            </w:r>
          </w:p>
        </w:tc>
        <w:tc>
          <w:tcPr>
            <w:tcW w:w="7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8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81" w:type="dxa"/>
            <w:gridSpan w:val="1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选修说明：至少修满6学分，每学分16～18课时。备注：信息技术（1）在第一或第二学期开设。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选修课模块三</w:t>
            </w:r>
          </w:p>
        </w:tc>
        <w:tc>
          <w:tcPr>
            <w:tcW w:w="3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111060</w:t>
            </w:r>
          </w:p>
        </w:tc>
        <w:tc>
          <w:tcPr>
            <w:tcW w:w="12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看动漫学英语</w:t>
            </w:r>
          </w:p>
        </w:tc>
        <w:tc>
          <w:tcPr>
            <w:tcW w:w="5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5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线上考试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111066</w:t>
            </w:r>
          </w:p>
        </w:tc>
        <w:tc>
          <w:tcPr>
            <w:tcW w:w="12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看影视学财经</w:t>
            </w:r>
          </w:p>
        </w:tc>
        <w:tc>
          <w:tcPr>
            <w:tcW w:w="5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5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7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线上考试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111059</w:t>
            </w:r>
          </w:p>
        </w:tc>
        <w:tc>
          <w:tcPr>
            <w:tcW w:w="12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经典动画短片与人生</w:t>
            </w:r>
          </w:p>
        </w:tc>
        <w:tc>
          <w:tcPr>
            <w:tcW w:w="5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5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7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线上考试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111065</w:t>
            </w:r>
          </w:p>
        </w:tc>
        <w:tc>
          <w:tcPr>
            <w:tcW w:w="12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网络走进生活</w:t>
            </w:r>
          </w:p>
        </w:tc>
        <w:tc>
          <w:tcPr>
            <w:tcW w:w="5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5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7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线上考试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111064</w:t>
            </w:r>
          </w:p>
        </w:tc>
        <w:tc>
          <w:tcPr>
            <w:tcW w:w="12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向世界讲述中国</w:t>
            </w:r>
          </w:p>
        </w:tc>
        <w:tc>
          <w:tcPr>
            <w:tcW w:w="5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5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7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线上考试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69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小计（占总课时比例：5%）</w:t>
            </w:r>
          </w:p>
        </w:tc>
        <w:tc>
          <w:tcPr>
            <w:tcW w:w="5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6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108</w:t>
            </w:r>
          </w:p>
        </w:tc>
        <w:tc>
          <w:tcPr>
            <w:tcW w:w="5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108</w:t>
            </w:r>
          </w:p>
        </w:tc>
        <w:tc>
          <w:tcPr>
            <w:tcW w:w="7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81" w:type="dxa"/>
            <w:gridSpan w:val="1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选修说明：至少修满6学分，每学分16～18课时。若专业总学分超过140学分，该部分需要选修6学分以上，以满足基础课不少于总课时1/4的要求。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263" w:type="dxa"/>
            <w:gridSpan w:val="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合计（占总课时比例：17%）</w:t>
            </w:r>
          </w:p>
        </w:tc>
        <w:tc>
          <w:tcPr>
            <w:tcW w:w="5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6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834</w:t>
            </w:r>
          </w:p>
        </w:tc>
        <w:tc>
          <w:tcPr>
            <w:tcW w:w="5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489</w:t>
            </w:r>
          </w:p>
        </w:tc>
        <w:tc>
          <w:tcPr>
            <w:tcW w:w="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345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19" w:type="dxa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专业技能课程平台</w:t>
            </w:r>
          </w:p>
        </w:tc>
        <w:tc>
          <w:tcPr>
            <w:tcW w:w="37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专业核心课程平台（必选）</w:t>
            </w:r>
          </w:p>
        </w:tc>
        <w:tc>
          <w:tcPr>
            <w:tcW w:w="3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0506001</w:t>
            </w:r>
          </w:p>
        </w:tc>
        <w:tc>
          <w:tcPr>
            <w:tcW w:w="12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图形图像处理（PS）</w:t>
            </w:r>
          </w:p>
        </w:tc>
        <w:tc>
          <w:tcPr>
            <w:tcW w:w="5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5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7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8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考试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19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0506002</w:t>
            </w:r>
          </w:p>
        </w:tc>
        <w:tc>
          <w:tcPr>
            <w:tcW w:w="12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C语言程序设计</w:t>
            </w:r>
          </w:p>
        </w:tc>
        <w:tc>
          <w:tcPr>
            <w:tcW w:w="5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5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7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8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19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0506003</w:t>
            </w:r>
          </w:p>
        </w:tc>
        <w:tc>
          <w:tcPr>
            <w:tcW w:w="12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构成与色彩</w:t>
            </w:r>
          </w:p>
        </w:tc>
        <w:tc>
          <w:tcPr>
            <w:tcW w:w="5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5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7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8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19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0506004</w:t>
            </w:r>
          </w:p>
        </w:tc>
        <w:tc>
          <w:tcPr>
            <w:tcW w:w="12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非线性编辑</w:t>
            </w:r>
          </w:p>
        </w:tc>
        <w:tc>
          <w:tcPr>
            <w:tcW w:w="5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5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7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8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考试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19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0506005</w:t>
            </w:r>
          </w:p>
        </w:tc>
        <w:tc>
          <w:tcPr>
            <w:tcW w:w="12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UI交互设计</w:t>
            </w:r>
          </w:p>
        </w:tc>
        <w:tc>
          <w:tcPr>
            <w:tcW w:w="5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5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7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8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考试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19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0506006</w:t>
            </w:r>
          </w:p>
        </w:tc>
        <w:tc>
          <w:tcPr>
            <w:tcW w:w="12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HTML5与CSS3项目实战</w:t>
            </w:r>
          </w:p>
        </w:tc>
        <w:tc>
          <w:tcPr>
            <w:tcW w:w="5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5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7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8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19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0506007</w:t>
            </w:r>
          </w:p>
        </w:tc>
        <w:tc>
          <w:tcPr>
            <w:tcW w:w="12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Pr视剪辑应用技术</w:t>
            </w:r>
          </w:p>
        </w:tc>
        <w:tc>
          <w:tcPr>
            <w:tcW w:w="5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5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7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8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19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0506008</w:t>
            </w:r>
          </w:p>
        </w:tc>
        <w:tc>
          <w:tcPr>
            <w:tcW w:w="12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网络文案创作</w:t>
            </w:r>
          </w:p>
        </w:tc>
        <w:tc>
          <w:tcPr>
            <w:tcW w:w="5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5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8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19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4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合计（占总课时比例23%）</w:t>
            </w:r>
          </w:p>
        </w:tc>
        <w:tc>
          <w:tcPr>
            <w:tcW w:w="5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6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374</w:t>
            </w:r>
          </w:p>
        </w:tc>
        <w:tc>
          <w:tcPr>
            <w:tcW w:w="5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171</w:t>
            </w:r>
          </w:p>
        </w:tc>
        <w:tc>
          <w:tcPr>
            <w:tcW w:w="7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203</w:t>
            </w:r>
          </w:p>
        </w:tc>
        <w:tc>
          <w:tcPr>
            <w:tcW w:w="8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8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19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专业方向（1）课程</w:t>
            </w:r>
          </w:p>
        </w:tc>
        <w:tc>
          <w:tcPr>
            <w:tcW w:w="3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0506009</w:t>
            </w:r>
          </w:p>
        </w:tc>
        <w:tc>
          <w:tcPr>
            <w:tcW w:w="12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软件原型设计</w:t>
            </w:r>
          </w:p>
        </w:tc>
        <w:tc>
          <w:tcPr>
            <w:tcW w:w="5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5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8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319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0506010</w:t>
            </w:r>
          </w:p>
        </w:tc>
        <w:tc>
          <w:tcPr>
            <w:tcW w:w="12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网页美工视觉设计</w:t>
            </w:r>
          </w:p>
        </w:tc>
        <w:tc>
          <w:tcPr>
            <w:tcW w:w="5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5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8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19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0506011</w:t>
            </w:r>
          </w:p>
        </w:tc>
        <w:tc>
          <w:tcPr>
            <w:tcW w:w="12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网店设计</w:t>
            </w:r>
          </w:p>
        </w:tc>
        <w:tc>
          <w:tcPr>
            <w:tcW w:w="5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5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7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8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19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0506012</w:t>
            </w:r>
          </w:p>
        </w:tc>
        <w:tc>
          <w:tcPr>
            <w:tcW w:w="12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网店运营与推广</w:t>
            </w:r>
          </w:p>
        </w:tc>
        <w:tc>
          <w:tcPr>
            <w:tcW w:w="5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5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8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19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0506013</w:t>
            </w:r>
          </w:p>
        </w:tc>
        <w:tc>
          <w:tcPr>
            <w:tcW w:w="12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新媒体运营与推广</w:t>
            </w:r>
          </w:p>
        </w:tc>
        <w:tc>
          <w:tcPr>
            <w:tcW w:w="5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5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7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8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考试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19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0506014</w:t>
            </w:r>
          </w:p>
        </w:tc>
        <w:tc>
          <w:tcPr>
            <w:tcW w:w="12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新媒体开发与制作</w:t>
            </w:r>
          </w:p>
        </w:tc>
        <w:tc>
          <w:tcPr>
            <w:tcW w:w="5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5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7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8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考试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19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0506015</w:t>
            </w:r>
          </w:p>
        </w:tc>
        <w:tc>
          <w:tcPr>
            <w:tcW w:w="12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Photoshop核心技术项目实战</w:t>
            </w:r>
          </w:p>
        </w:tc>
        <w:tc>
          <w:tcPr>
            <w:tcW w:w="5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5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8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19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0506016</w:t>
            </w:r>
          </w:p>
        </w:tc>
        <w:tc>
          <w:tcPr>
            <w:tcW w:w="12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网店运营综合实训</w:t>
            </w:r>
          </w:p>
        </w:tc>
        <w:tc>
          <w:tcPr>
            <w:tcW w:w="5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5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7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8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19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0506017</w:t>
            </w:r>
          </w:p>
        </w:tc>
        <w:tc>
          <w:tcPr>
            <w:tcW w:w="12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职业技能岗位化训练拓展（1）(平行)</w:t>
            </w:r>
          </w:p>
        </w:tc>
        <w:tc>
          <w:tcPr>
            <w:tcW w:w="5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5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8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19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0506018</w:t>
            </w:r>
          </w:p>
        </w:tc>
        <w:tc>
          <w:tcPr>
            <w:tcW w:w="12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职业技能岗位化训练拓展（2）(平行)</w:t>
            </w:r>
          </w:p>
        </w:tc>
        <w:tc>
          <w:tcPr>
            <w:tcW w:w="5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5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8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19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69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小计（占总课时比例:10%）</w:t>
            </w:r>
          </w:p>
        </w:tc>
        <w:tc>
          <w:tcPr>
            <w:tcW w:w="5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6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512</w:t>
            </w:r>
          </w:p>
        </w:tc>
        <w:tc>
          <w:tcPr>
            <w:tcW w:w="5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224</w:t>
            </w:r>
          </w:p>
        </w:tc>
        <w:tc>
          <w:tcPr>
            <w:tcW w:w="7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288</w:t>
            </w:r>
          </w:p>
        </w:tc>
        <w:tc>
          <w:tcPr>
            <w:tcW w:w="8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7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7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19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专业实践课程</w:t>
            </w:r>
          </w:p>
        </w:tc>
        <w:tc>
          <w:tcPr>
            <w:tcW w:w="3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0506019</w:t>
            </w:r>
          </w:p>
        </w:tc>
        <w:tc>
          <w:tcPr>
            <w:tcW w:w="12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跟岗实习（毕业论文/设计）</w:t>
            </w:r>
          </w:p>
        </w:tc>
        <w:tc>
          <w:tcPr>
            <w:tcW w:w="5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6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420</w:t>
            </w:r>
          </w:p>
        </w:tc>
        <w:tc>
          <w:tcPr>
            <w:tcW w:w="5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420</w:t>
            </w:r>
          </w:p>
        </w:tc>
        <w:tc>
          <w:tcPr>
            <w:tcW w:w="8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14周</w:t>
            </w:r>
          </w:p>
        </w:tc>
        <w:tc>
          <w:tcPr>
            <w:tcW w:w="7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19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0506020</w:t>
            </w:r>
          </w:p>
        </w:tc>
        <w:tc>
          <w:tcPr>
            <w:tcW w:w="12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顶岗实习</w:t>
            </w:r>
          </w:p>
        </w:tc>
        <w:tc>
          <w:tcPr>
            <w:tcW w:w="5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6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720</w:t>
            </w:r>
          </w:p>
        </w:tc>
        <w:tc>
          <w:tcPr>
            <w:tcW w:w="5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720</w:t>
            </w:r>
          </w:p>
        </w:tc>
        <w:tc>
          <w:tcPr>
            <w:tcW w:w="8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6周</w:t>
            </w:r>
          </w:p>
        </w:tc>
        <w:tc>
          <w:tcPr>
            <w:tcW w:w="7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18周</w:t>
            </w:r>
          </w:p>
        </w:tc>
        <w:tc>
          <w:tcPr>
            <w:tcW w:w="6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19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69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小计（占总课时比例：35%）</w:t>
            </w:r>
          </w:p>
        </w:tc>
        <w:tc>
          <w:tcPr>
            <w:tcW w:w="5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6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1140</w:t>
            </w:r>
          </w:p>
        </w:tc>
        <w:tc>
          <w:tcPr>
            <w:tcW w:w="5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1140</w:t>
            </w:r>
          </w:p>
        </w:tc>
        <w:tc>
          <w:tcPr>
            <w:tcW w:w="8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19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专业拓展模块（选修）</w:t>
            </w:r>
          </w:p>
        </w:tc>
        <w:tc>
          <w:tcPr>
            <w:tcW w:w="3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0506021</w:t>
            </w:r>
          </w:p>
        </w:tc>
        <w:tc>
          <w:tcPr>
            <w:tcW w:w="12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JavaScript前端技术基础</w:t>
            </w:r>
          </w:p>
        </w:tc>
        <w:tc>
          <w:tcPr>
            <w:tcW w:w="5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5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7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8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19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0506022</w:t>
            </w:r>
          </w:p>
        </w:tc>
        <w:tc>
          <w:tcPr>
            <w:tcW w:w="12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AE影视后期</w:t>
            </w:r>
          </w:p>
        </w:tc>
        <w:tc>
          <w:tcPr>
            <w:tcW w:w="5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5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7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8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19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0510026</w:t>
            </w:r>
          </w:p>
        </w:tc>
        <w:tc>
          <w:tcPr>
            <w:tcW w:w="12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Node JS后端框架</w:t>
            </w:r>
          </w:p>
        </w:tc>
        <w:tc>
          <w:tcPr>
            <w:tcW w:w="5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5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7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19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0510015</w:t>
            </w:r>
          </w:p>
        </w:tc>
        <w:tc>
          <w:tcPr>
            <w:tcW w:w="12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Vue前端框架</w:t>
            </w:r>
          </w:p>
        </w:tc>
        <w:tc>
          <w:tcPr>
            <w:tcW w:w="5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5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7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8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319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69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小计（占总课时比例：5%）</w:t>
            </w:r>
          </w:p>
        </w:tc>
        <w:tc>
          <w:tcPr>
            <w:tcW w:w="5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6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128</w:t>
            </w:r>
          </w:p>
        </w:tc>
        <w:tc>
          <w:tcPr>
            <w:tcW w:w="5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7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8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19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56" w:type="dxa"/>
            <w:gridSpan w:val="1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选修说明：本专业至少修满 8学分。其中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学分为免费学分，不收取学分学费。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19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44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合计（占总课时比例：72</w:t>
            </w:r>
            <w:bookmarkStart w:id="30" w:name="_GoBack"/>
            <w:bookmarkEnd w:id="30"/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%）</w:t>
            </w:r>
          </w:p>
        </w:tc>
        <w:tc>
          <w:tcPr>
            <w:tcW w:w="5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102</w:t>
            </w:r>
          </w:p>
        </w:tc>
        <w:tc>
          <w:tcPr>
            <w:tcW w:w="6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102</w:t>
            </w:r>
          </w:p>
        </w:tc>
        <w:tc>
          <w:tcPr>
            <w:tcW w:w="5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2154</w:t>
            </w:r>
          </w:p>
        </w:tc>
        <w:tc>
          <w:tcPr>
            <w:tcW w:w="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459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263" w:type="dxa"/>
            <w:gridSpan w:val="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5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144</w:t>
            </w:r>
          </w:p>
        </w:tc>
        <w:tc>
          <w:tcPr>
            <w:tcW w:w="6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144</w:t>
            </w:r>
          </w:p>
        </w:tc>
        <w:tc>
          <w:tcPr>
            <w:tcW w:w="5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2988</w:t>
            </w:r>
          </w:p>
        </w:tc>
        <w:tc>
          <w:tcPr>
            <w:tcW w:w="7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948</w:t>
            </w:r>
          </w:p>
        </w:tc>
        <w:tc>
          <w:tcPr>
            <w:tcW w:w="8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35"/>
        <w:snapToGrid w:val="0"/>
        <w:spacing w:before="156" w:beforeLines="50" w:line="240" w:lineRule="auto"/>
        <w:jc w:val="left"/>
        <w:textAlignment w:val="baseline"/>
        <w:rPr>
          <w:b w:val="0"/>
          <w:sz w:val="24"/>
          <w:szCs w:val="24"/>
        </w:rPr>
      </w:pPr>
      <w:r>
        <w:rPr>
          <w:rFonts w:hint="eastAsia"/>
          <w:b w:val="0"/>
          <w:sz w:val="24"/>
          <w:szCs w:val="24"/>
        </w:rPr>
        <w:t>备注：1.注明每门课的考核方式。</w:t>
      </w:r>
    </w:p>
    <w:p>
      <w:pPr>
        <w:spacing w:line="380" w:lineRule="exact"/>
        <w:rPr>
          <w:rFonts w:hint="eastAsia" w:ascii="仿宋_GB2312" w:hAnsi="宋体" w:eastAsia="仿宋_GB2312"/>
          <w:b/>
          <w:sz w:val="28"/>
          <w:szCs w:val="28"/>
        </w:rPr>
      </w:pPr>
    </w:p>
    <w:p>
      <w:pPr>
        <w:jc w:val="center"/>
        <w:rPr>
          <w:rFonts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表六</w:t>
      </w:r>
      <w:r>
        <w:rPr>
          <w:rFonts w:ascii="仿宋_GB2312" w:hAnsi="宋体" w:eastAsia="仿宋_GB2312"/>
          <w:b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/>
          <w:sz w:val="28"/>
          <w:szCs w:val="28"/>
        </w:rPr>
        <w:t>独立设置的实践教学环节统计表</w:t>
      </w:r>
    </w:p>
    <w:tbl>
      <w:tblPr>
        <w:tblStyle w:val="18"/>
        <w:tblW w:w="113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1723"/>
        <w:gridCol w:w="857"/>
        <w:gridCol w:w="792"/>
        <w:gridCol w:w="5012"/>
        <w:gridCol w:w="1156"/>
        <w:gridCol w:w="11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序号</w:t>
            </w:r>
          </w:p>
        </w:tc>
        <w:tc>
          <w:tcPr>
            <w:tcW w:w="172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项目名称</w:t>
            </w:r>
          </w:p>
        </w:tc>
        <w:tc>
          <w:tcPr>
            <w:tcW w:w="85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学期</w:t>
            </w:r>
          </w:p>
        </w:tc>
        <w:tc>
          <w:tcPr>
            <w:tcW w:w="79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课时数</w:t>
            </w:r>
          </w:p>
        </w:tc>
        <w:tc>
          <w:tcPr>
            <w:tcW w:w="501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主要内容</w:t>
            </w:r>
          </w:p>
        </w:tc>
        <w:tc>
          <w:tcPr>
            <w:tcW w:w="115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地点</w:t>
            </w:r>
          </w:p>
        </w:tc>
        <w:tc>
          <w:tcPr>
            <w:tcW w:w="115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1</w:t>
            </w:r>
          </w:p>
        </w:tc>
        <w:tc>
          <w:tcPr>
            <w:tcW w:w="1723" w:type="dxa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平面/</w:t>
            </w:r>
            <w:r>
              <w:rPr>
                <w:rFonts w:ascii="仿宋_GB2312" w:hAnsi="宋体" w:eastAsia="仿宋_GB2312"/>
                <w:color w:val="000000"/>
                <w:szCs w:val="21"/>
              </w:rPr>
              <w:t>UI</w:t>
            </w:r>
            <w:r>
              <w:rPr>
                <w:rFonts w:hint="eastAsia" w:ascii="仿宋_GB2312" w:hAnsi="宋体" w:eastAsia="仿宋_GB2312"/>
                <w:color w:val="000000"/>
                <w:szCs w:val="21"/>
              </w:rPr>
              <w:t>界面设计</w:t>
            </w:r>
          </w:p>
        </w:tc>
        <w:tc>
          <w:tcPr>
            <w:tcW w:w="857" w:type="dxa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第一学期</w:t>
            </w:r>
          </w:p>
        </w:tc>
        <w:tc>
          <w:tcPr>
            <w:tcW w:w="792" w:type="dxa"/>
            <w:vAlign w:val="center"/>
          </w:tcPr>
          <w:p>
            <w:pPr>
              <w:widowControl/>
              <w:snapToGrid w:val="0"/>
              <w:textAlignment w:val="baseline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16</w:t>
            </w:r>
          </w:p>
        </w:tc>
        <w:tc>
          <w:tcPr>
            <w:tcW w:w="501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综合熟练运用Photoshop，能设计制作网站b</w:t>
            </w:r>
            <w:r>
              <w:rPr>
                <w:rFonts w:ascii="仿宋_GB2312" w:hAnsi="宋体" w:eastAsia="仿宋_GB2312"/>
                <w:color w:val="000000"/>
                <w:szCs w:val="21"/>
              </w:rPr>
              <w:t xml:space="preserve">anner,UI </w:t>
            </w:r>
            <w:r>
              <w:rPr>
                <w:rFonts w:hint="eastAsia" w:ascii="仿宋_GB2312" w:hAnsi="宋体" w:eastAsia="仿宋_GB2312"/>
                <w:color w:val="000000"/>
                <w:szCs w:val="21"/>
              </w:rPr>
              <w:t>设计作品。</w:t>
            </w:r>
          </w:p>
        </w:tc>
        <w:tc>
          <w:tcPr>
            <w:tcW w:w="115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机房</w:t>
            </w:r>
          </w:p>
        </w:tc>
        <w:tc>
          <w:tcPr>
            <w:tcW w:w="115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2</w:t>
            </w:r>
          </w:p>
        </w:tc>
        <w:tc>
          <w:tcPr>
            <w:tcW w:w="1723" w:type="dxa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color w:val="000000"/>
                <w:szCs w:val="21"/>
              </w:rPr>
              <w:t>H5</w:t>
            </w:r>
            <w:r>
              <w:rPr>
                <w:rFonts w:hint="eastAsia" w:ascii="仿宋_GB2312" w:hAnsi="宋体" w:eastAsia="仿宋_GB2312"/>
                <w:color w:val="000000"/>
                <w:szCs w:val="21"/>
              </w:rPr>
              <w:t>网站</w:t>
            </w:r>
            <w:r>
              <w:rPr>
                <w:rFonts w:ascii="仿宋_GB2312" w:hAnsi="宋体" w:eastAsia="仿宋_GB2312"/>
                <w:color w:val="000000"/>
                <w:szCs w:val="21"/>
              </w:rPr>
              <w:t>UI</w:t>
            </w:r>
            <w:r>
              <w:rPr>
                <w:rFonts w:hint="eastAsia" w:ascii="仿宋_GB2312" w:hAnsi="宋体" w:eastAsia="仿宋_GB2312"/>
                <w:color w:val="000000"/>
                <w:szCs w:val="21"/>
              </w:rPr>
              <w:t>设计与前端开发</w:t>
            </w:r>
          </w:p>
        </w:tc>
        <w:tc>
          <w:tcPr>
            <w:tcW w:w="857" w:type="dxa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第二学期</w:t>
            </w:r>
          </w:p>
        </w:tc>
        <w:tc>
          <w:tcPr>
            <w:tcW w:w="792" w:type="dxa"/>
            <w:vAlign w:val="center"/>
          </w:tcPr>
          <w:p>
            <w:pPr>
              <w:widowControl/>
              <w:snapToGrid w:val="0"/>
              <w:textAlignment w:val="baseline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32</w:t>
            </w:r>
          </w:p>
        </w:tc>
        <w:tc>
          <w:tcPr>
            <w:tcW w:w="501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掌握HTML5</w:t>
            </w:r>
            <w:r>
              <w:rPr>
                <w:rFonts w:ascii="仿宋_GB2312" w:hAnsi="宋体" w:eastAsia="仿宋_GB2312"/>
                <w:color w:val="000000"/>
                <w:szCs w:val="21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000000"/>
                <w:szCs w:val="21"/>
              </w:rPr>
              <w:t>CSS3技术的使用，能够进行PC端网页效果图设计、网页的响应式布局设计及静态网站的实现。</w:t>
            </w:r>
          </w:p>
        </w:tc>
        <w:tc>
          <w:tcPr>
            <w:tcW w:w="115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机房</w:t>
            </w:r>
          </w:p>
        </w:tc>
        <w:tc>
          <w:tcPr>
            <w:tcW w:w="115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3</w:t>
            </w:r>
          </w:p>
        </w:tc>
        <w:tc>
          <w:tcPr>
            <w:tcW w:w="1723" w:type="dxa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新媒体站点开发</w:t>
            </w:r>
          </w:p>
        </w:tc>
        <w:tc>
          <w:tcPr>
            <w:tcW w:w="857" w:type="dxa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第三学期</w:t>
            </w:r>
          </w:p>
        </w:tc>
        <w:tc>
          <w:tcPr>
            <w:tcW w:w="792" w:type="dxa"/>
            <w:vAlign w:val="center"/>
          </w:tcPr>
          <w:p>
            <w:pPr>
              <w:widowControl/>
              <w:snapToGrid w:val="0"/>
              <w:textAlignment w:val="baseline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32</w:t>
            </w:r>
          </w:p>
        </w:tc>
        <w:tc>
          <w:tcPr>
            <w:tcW w:w="501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综合运用UI设计、网站设计与制作技术、网站后台程序开发，综合实现一个完整的电商网站制作（包括PC端及移动端）。</w:t>
            </w:r>
          </w:p>
        </w:tc>
        <w:tc>
          <w:tcPr>
            <w:tcW w:w="115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机房</w:t>
            </w:r>
          </w:p>
        </w:tc>
        <w:tc>
          <w:tcPr>
            <w:tcW w:w="115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4</w:t>
            </w:r>
          </w:p>
        </w:tc>
        <w:tc>
          <w:tcPr>
            <w:tcW w:w="1723" w:type="dxa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电商综合项目实训</w:t>
            </w:r>
          </w:p>
        </w:tc>
        <w:tc>
          <w:tcPr>
            <w:tcW w:w="857" w:type="dxa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第四学期</w:t>
            </w:r>
          </w:p>
        </w:tc>
        <w:tc>
          <w:tcPr>
            <w:tcW w:w="792" w:type="dxa"/>
            <w:vAlign w:val="center"/>
          </w:tcPr>
          <w:p>
            <w:pPr>
              <w:widowControl/>
              <w:snapToGrid w:val="0"/>
              <w:textAlignment w:val="baseline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color w:val="000000"/>
                <w:szCs w:val="21"/>
              </w:rPr>
              <w:t>32</w:t>
            </w:r>
          </w:p>
        </w:tc>
        <w:tc>
          <w:tcPr>
            <w:tcW w:w="501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利用电子商务基础知识、UI设计、图像处理、电商网站设计等技术完成店铺策划、搭建、运营与推广。</w:t>
            </w:r>
          </w:p>
        </w:tc>
        <w:tc>
          <w:tcPr>
            <w:tcW w:w="115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机房</w:t>
            </w:r>
          </w:p>
        </w:tc>
        <w:tc>
          <w:tcPr>
            <w:tcW w:w="115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5</w:t>
            </w:r>
          </w:p>
        </w:tc>
        <w:tc>
          <w:tcPr>
            <w:tcW w:w="1723" w:type="dxa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hint="eastAsia"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黑体" w:eastAsia="仿宋_GB2312" w:cs="Times New Roman"/>
                <w:color w:val="000000"/>
                <w:szCs w:val="21"/>
              </w:rPr>
              <w:t>顶岗实习（毕业论文/设计）</w:t>
            </w:r>
          </w:p>
        </w:tc>
        <w:tc>
          <w:tcPr>
            <w:tcW w:w="857" w:type="dxa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第五、六学期</w:t>
            </w:r>
          </w:p>
        </w:tc>
        <w:tc>
          <w:tcPr>
            <w:tcW w:w="792" w:type="dxa"/>
            <w:vAlign w:val="center"/>
          </w:tcPr>
          <w:p>
            <w:pPr>
              <w:widowControl/>
              <w:snapToGrid w:val="0"/>
              <w:textAlignment w:val="baseline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ascii="仿宋_GB2312" w:hAnsi="宋体" w:eastAsia="仿宋_GB2312"/>
                <w:color w:val="000000"/>
                <w:szCs w:val="21"/>
              </w:rPr>
              <w:t>1140</w:t>
            </w:r>
          </w:p>
        </w:tc>
        <w:tc>
          <w:tcPr>
            <w:tcW w:w="501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撰写毕业设计报告。实习企业参与新媒体项目实施。</w:t>
            </w:r>
          </w:p>
        </w:tc>
        <w:tc>
          <w:tcPr>
            <w:tcW w:w="115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实习企业</w:t>
            </w:r>
          </w:p>
        </w:tc>
        <w:tc>
          <w:tcPr>
            <w:tcW w:w="115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</w:tbl>
    <w:p>
      <w:pPr>
        <w:pStyle w:val="35"/>
        <w:textAlignment w:val="baseline"/>
        <w:rPr>
          <w:rFonts w:hint="eastAsia"/>
        </w:rPr>
      </w:pPr>
      <w:r>
        <w:rPr>
          <w:rFonts w:hint="eastAsia"/>
        </w:rPr>
        <w:t>表七 学分与课时统计表</w:t>
      </w:r>
    </w:p>
    <w:tbl>
      <w:tblPr>
        <w:tblStyle w:val="18"/>
        <w:tblW w:w="10962" w:type="dxa"/>
        <w:tblInd w:w="-114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2"/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232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宋体"/>
                <w:b/>
                <w:bCs/>
                <w:color w:val="000000" w:themeColor="text1"/>
                <w:kern w:val="0"/>
                <w:sz w:val="24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类型</w:t>
            </w:r>
          </w:p>
        </w:tc>
        <w:tc>
          <w:tcPr>
            <w:tcW w:w="10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仿宋_GB2312" w:hAnsi="宋体" w:eastAsia="仿宋_GB2312" w:cs="宋体"/>
                <w:b/>
                <w:bCs/>
                <w:color w:val="000000" w:themeColor="text1"/>
                <w:kern w:val="0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宋体"/>
                <w:b/>
                <w:bCs/>
                <w:color w:val="000000" w:themeColor="text1"/>
                <w:kern w:val="0"/>
                <w:sz w:val="24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课程门数</w:t>
            </w:r>
          </w:p>
        </w:tc>
        <w:tc>
          <w:tcPr>
            <w:tcW w:w="10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仿宋_GB2312" w:hAnsi="宋体" w:eastAsia="仿宋_GB2312" w:cs="宋体"/>
                <w:b/>
                <w:bCs/>
                <w:color w:val="000000" w:themeColor="text1"/>
                <w:kern w:val="0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宋体"/>
                <w:b/>
                <w:bCs/>
                <w:color w:val="000000" w:themeColor="text1"/>
                <w:kern w:val="0"/>
                <w:sz w:val="24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学分</w:t>
            </w:r>
          </w:p>
        </w:tc>
        <w:tc>
          <w:tcPr>
            <w:tcW w:w="10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仿宋_GB2312" w:hAnsi="宋体" w:eastAsia="仿宋_GB2312" w:cs="宋体"/>
                <w:b/>
                <w:bCs/>
                <w:color w:val="000000" w:themeColor="text1"/>
                <w:kern w:val="0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宋体"/>
                <w:b/>
                <w:bCs/>
                <w:color w:val="000000" w:themeColor="text1"/>
                <w:kern w:val="0"/>
                <w:sz w:val="24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占总学分比例（%）</w:t>
            </w:r>
          </w:p>
        </w:tc>
        <w:tc>
          <w:tcPr>
            <w:tcW w:w="432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仿宋_GB2312" w:hAnsi="宋体" w:eastAsia="仿宋_GB2312" w:cs="宋体"/>
                <w:b/>
                <w:bCs/>
                <w:color w:val="000000" w:themeColor="text1"/>
                <w:kern w:val="0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宋体"/>
                <w:b/>
                <w:bCs/>
                <w:color w:val="000000" w:themeColor="text1"/>
                <w:kern w:val="0"/>
                <w:sz w:val="24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课时</w:t>
            </w:r>
          </w:p>
        </w:tc>
        <w:tc>
          <w:tcPr>
            <w:tcW w:w="10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仿宋_GB2312" w:hAnsi="宋体" w:eastAsia="仿宋_GB2312" w:cs="宋体"/>
                <w:b/>
                <w:bCs/>
                <w:color w:val="000000" w:themeColor="text1"/>
                <w:kern w:val="0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宋体"/>
                <w:b/>
                <w:bCs/>
                <w:color w:val="000000" w:themeColor="text1"/>
                <w:kern w:val="0"/>
                <w:sz w:val="24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占总课时比例（%）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2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总课时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课时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实践课时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实践课时占总课时比例（%）</w:t>
            </w: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23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仿宋_GB2312" w:eastAsia="仿宋_GB2312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eastAsia="仿宋_GB2312"/>
                <w:color w:val="000000" w:themeColor="text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公共必修课程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仿宋_GB2312" w:eastAsia="仿宋_GB2312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eastAsia="仿宋_GB2312"/>
                <w:color w:val="000000" w:themeColor="text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仿宋_GB2312" w:eastAsia="仿宋_GB2312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eastAsia="仿宋_GB2312"/>
                <w:color w:val="000000" w:themeColor="text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仿宋_GB2312" w:eastAsia="仿宋_GB2312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eastAsia="仿宋_GB2312"/>
                <w:color w:val="000000" w:themeColor="text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19%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仿宋_GB2312" w:eastAsia="仿宋_GB2312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eastAsia="仿宋_GB2312"/>
                <w:color w:val="000000" w:themeColor="text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590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仿宋_GB2312" w:eastAsia="仿宋_GB2312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eastAsia="仿宋_GB2312"/>
                <w:color w:val="000000" w:themeColor="text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261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仿宋_GB2312" w:eastAsia="仿宋_GB2312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eastAsia="仿宋_GB2312"/>
                <w:color w:val="000000" w:themeColor="text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329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仿宋_GB2312" w:eastAsia="仿宋_GB2312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eastAsia="仿宋_GB2312"/>
                <w:color w:val="000000" w:themeColor="text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16%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仿宋_GB2312" w:eastAsia="仿宋_GB2312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eastAsia="仿宋_GB2312"/>
                <w:color w:val="000000" w:themeColor="text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23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仿宋_GB2312" w:eastAsia="仿宋_GB2312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eastAsia="仿宋_GB2312"/>
                <w:color w:val="000000" w:themeColor="text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公共选修课程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仿宋_GB2312" w:eastAsia="仿宋_GB2312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eastAsia="仿宋_GB2312"/>
                <w:color w:val="000000" w:themeColor="text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仿宋_GB2312" w:eastAsia="仿宋_GB2312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eastAsia="仿宋_GB2312"/>
                <w:color w:val="000000" w:themeColor="text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仿宋_GB2312" w:eastAsia="仿宋_GB2312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eastAsia="仿宋_GB2312"/>
                <w:color w:val="000000" w:themeColor="text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10%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仿宋_GB2312" w:eastAsia="仿宋_GB2312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eastAsia="仿宋_GB2312"/>
                <w:color w:val="000000" w:themeColor="text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244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仿宋_GB2312" w:eastAsia="仿宋_GB2312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eastAsia="仿宋_GB2312"/>
                <w:color w:val="000000" w:themeColor="text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228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仿宋_GB2312" w:eastAsia="仿宋_GB2312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eastAsia="仿宋_GB2312"/>
                <w:color w:val="000000" w:themeColor="text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仿宋_GB2312" w:eastAsia="仿宋_GB2312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eastAsia="仿宋_GB2312"/>
                <w:color w:val="000000" w:themeColor="text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1%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仿宋_GB2312" w:eastAsia="仿宋_GB2312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eastAsia="仿宋_GB2312"/>
                <w:color w:val="000000" w:themeColor="text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23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仿宋_GB2312" w:eastAsia="仿宋_GB2312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eastAsia="仿宋_GB2312"/>
                <w:color w:val="000000" w:themeColor="text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专业核心课程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仿宋_GB2312" w:eastAsia="仿宋_GB2312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eastAsia="仿宋_GB2312"/>
                <w:color w:val="000000" w:themeColor="text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仿宋_GB2312" w:eastAsia="仿宋_GB2312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eastAsia="仿宋_GB2312"/>
                <w:color w:val="000000" w:themeColor="text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仿宋_GB2312" w:eastAsia="仿宋_GB2312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eastAsia="仿宋_GB2312"/>
                <w:color w:val="000000" w:themeColor="text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17%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仿宋_GB2312" w:eastAsia="仿宋_GB2312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eastAsia="仿宋_GB2312"/>
                <w:color w:val="000000" w:themeColor="text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374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仿宋_GB2312" w:eastAsia="仿宋_GB2312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eastAsia="仿宋_GB2312"/>
                <w:color w:val="000000" w:themeColor="text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171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仿宋_GB2312" w:eastAsia="仿宋_GB2312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eastAsia="仿宋_GB2312"/>
                <w:color w:val="000000" w:themeColor="text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203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仿宋_GB2312" w:eastAsia="仿宋_GB2312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eastAsia="仿宋_GB2312"/>
                <w:color w:val="000000" w:themeColor="text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10%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仿宋_GB2312" w:eastAsia="仿宋_GB2312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eastAsia="仿宋_GB2312"/>
                <w:color w:val="000000" w:themeColor="text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23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仿宋_GB2312" w:eastAsia="仿宋_GB2312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eastAsia="仿宋_GB2312"/>
                <w:color w:val="000000" w:themeColor="text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专业方向课程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仿宋_GB2312" w:eastAsia="仿宋_GB2312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eastAsia="仿宋_GB2312"/>
                <w:color w:val="000000" w:themeColor="text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仿宋_GB2312" w:eastAsia="仿宋_GB2312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eastAsia="仿宋_GB2312"/>
                <w:color w:val="000000" w:themeColor="text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仿宋_GB2312" w:eastAsia="仿宋_GB2312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eastAsia="仿宋_GB2312"/>
                <w:color w:val="000000" w:themeColor="text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22%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仿宋_GB2312" w:eastAsia="仿宋_GB2312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eastAsia="仿宋_GB2312"/>
                <w:color w:val="000000" w:themeColor="text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512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仿宋_GB2312" w:eastAsia="仿宋_GB2312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eastAsia="仿宋_GB2312"/>
                <w:color w:val="000000" w:themeColor="text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224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仿宋_GB2312" w:eastAsia="仿宋_GB2312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eastAsia="仿宋_GB2312"/>
                <w:color w:val="000000" w:themeColor="text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288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仿宋_GB2312" w:eastAsia="仿宋_GB2312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eastAsia="仿宋_GB2312"/>
                <w:color w:val="000000" w:themeColor="text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14%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仿宋_GB2312" w:eastAsia="仿宋_GB2312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eastAsia="仿宋_GB2312"/>
                <w:color w:val="000000" w:themeColor="text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23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仿宋_GB2312" w:eastAsia="仿宋_GB2312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eastAsia="仿宋_GB2312"/>
                <w:color w:val="000000" w:themeColor="text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专业实践课程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仿宋_GB2312" w:eastAsia="仿宋_GB2312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eastAsia="仿宋_GB2312"/>
                <w:color w:val="000000" w:themeColor="text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仿宋_GB2312" w:eastAsia="仿宋_GB2312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eastAsia="仿宋_GB2312"/>
                <w:color w:val="000000" w:themeColor="text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仿宋_GB2312" w:eastAsia="仿宋_GB2312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eastAsia="仿宋_GB2312"/>
                <w:color w:val="000000" w:themeColor="text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26%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仿宋_GB2312" w:eastAsia="仿宋_GB2312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eastAsia="仿宋_GB2312"/>
                <w:color w:val="000000" w:themeColor="text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1140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仿宋_GB2312" w:eastAsia="仿宋_GB2312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eastAsia="仿宋_GB2312"/>
                <w:color w:val="000000" w:themeColor="text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仿宋_GB2312" w:eastAsia="仿宋_GB2312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eastAsia="仿宋_GB2312"/>
                <w:color w:val="000000" w:themeColor="text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1140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仿宋_GB2312" w:eastAsia="仿宋_GB2312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eastAsia="仿宋_GB2312"/>
                <w:color w:val="000000" w:themeColor="text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56%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仿宋_GB2312" w:eastAsia="仿宋_GB2312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eastAsia="仿宋_GB2312"/>
                <w:color w:val="000000" w:themeColor="text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38%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23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仿宋_GB2312" w:eastAsia="仿宋_GB2312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eastAsia="仿宋_GB2312"/>
                <w:color w:val="000000" w:themeColor="text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专业拓展选修课程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仿宋_GB2312" w:eastAsia="仿宋_GB2312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eastAsia="仿宋_GB2312"/>
                <w:color w:val="000000" w:themeColor="text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仿宋_GB2312" w:eastAsia="仿宋_GB2312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eastAsia="仿宋_GB2312"/>
                <w:color w:val="000000" w:themeColor="text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仿宋_GB2312" w:eastAsia="仿宋_GB2312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eastAsia="仿宋_GB2312"/>
                <w:color w:val="000000" w:themeColor="text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6%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仿宋_GB2312" w:eastAsia="仿宋_GB2312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eastAsia="仿宋_GB2312"/>
                <w:color w:val="000000" w:themeColor="text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128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仿宋_GB2312" w:eastAsia="仿宋_GB2312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eastAsia="仿宋_GB2312"/>
                <w:color w:val="000000" w:themeColor="text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仿宋_GB2312" w:eastAsia="仿宋_GB2312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eastAsia="仿宋_GB2312"/>
                <w:color w:val="000000" w:themeColor="text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仿宋_GB2312" w:eastAsia="仿宋_GB2312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eastAsia="仿宋_GB2312"/>
                <w:color w:val="000000" w:themeColor="text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3%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仿宋_GB2312" w:eastAsia="仿宋_GB2312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eastAsia="仿宋_GB2312"/>
                <w:color w:val="000000" w:themeColor="text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23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仿宋_GB2312" w:eastAsia="仿宋_GB2312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eastAsia="仿宋_GB2312"/>
                <w:color w:val="000000" w:themeColor="text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仿宋_GB2312" w:eastAsia="仿宋_GB2312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eastAsia="仿宋_GB2312"/>
                <w:color w:val="000000" w:themeColor="text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仿宋_GB2312" w:eastAsia="仿宋_GB2312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eastAsia="仿宋_GB2312"/>
                <w:color w:val="000000" w:themeColor="text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144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仿宋_GB2312" w:eastAsia="仿宋_GB2312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eastAsia="仿宋_GB2312"/>
                <w:color w:val="000000" w:themeColor="text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仿宋_GB2312" w:eastAsia="仿宋_GB2312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eastAsia="仿宋_GB2312"/>
                <w:color w:val="000000" w:themeColor="text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2988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仿宋_GB2312" w:eastAsia="仿宋_GB2312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eastAsia="仿宋_GB2312"/>
                <w:color w:val="000000" w:themeColor="text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948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仿宋_GB2312" w:eastAsia="仿宋_GB2312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eastAsia="仿宋_GB2312"/>
                <w:color w:val="000000" w:themeColor="text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2040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仿宋_GB2312" w:eastAsia="仿宋_GB2312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eastAsia="仿宋_GB2312"/>
                <w:color w:val="000000" w:themeColor="text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仿宋_GB2312" w:eastAsia="仿宋_GB2312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eastAsia="仿宋_GB2312"/>
                <w:color w:val="000000" w:themeColor="text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</w:tr>
    </w:tbl>
    <w:p>
      <w:pPr>
        <w:pStyle w:val="35"/>
        <w:snapToGrid w:val="0"/>
        <w:spacing w:line="240" w:lineRule="auto"/>
        <w:jc w:val="left"/>
        <w:textAlignment w:val="baseline"/>
        <w:rPr>
          <w:b w:val="0"/>
          <w:sz w:val="24"/>
          <w:szCs w:val="24"/>
        </w:rPr>
      </w:pPr>
      <w:r>
        <w:rPr>
          <w:rFonts w:hint="eastAsia"/>
          <w:b w:val="0"/>
          <w:sz w:val="24"/>
          <w:szCs w:val="24"/>
        </w:rPr>
        <w:t>备注：选修课课时占总课时不低于10%，公共课课时占总课时不低于25%，实践课时占总课时不低于50%。</w:t>
      </w:r>
    </w:p>
    <w:p>
      <w:pPr>
        <w:pStyle w:val="35"/>
        <w:textAlignment w:val="baseline"/>
      </w:pPr>
      <w:r>
        <w:rPr>
          <w:rFonts w:hint="eastAsia"/>
        </w:rPr>
        <w:t>表八 分学期教学情况统计表</w:t>
      </w:r>
    </w:p>
    <w:tbl>
      <w:tblPr>
        <w:tblStyle w:val="18"/>
        <w:tblW w:w="10931" w:type="dxa"/>
        <w:tblInd w:w="-113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8"/>
        <w:gridCol w:w="937"/>
        <w:gridCol w:w="825"/>
        <w:gridCol w:w="769"/>
        <w:gridCol w:w="694"/>
        <w:gridCol w:w="761"/>
        <w:gridCol w:w="817"/>
        <w:gridCol w:w="689"/>
        <w:gridCol w:w="739"/>
        <w:gridCol w:w="613"/>
        <w:gridCol w:w="627"/>
        <w:gridCol w:w="591"/>
        <w:gridCol w:w="1013"/>
        <w:gridCol w:w="91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学期</w:t>
            </w:r>
          </w:p>
        </w:tc>
        <w:tc>
          <w:tcPr>
            <w:tcW w:w="32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课内教学周</w:t>
            </w:r>
          </w:p>
        </w:tc>
        <w:tc>
          <w:tcPr>
            <w:tcW w:w="22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集中实践教学周</w:t>
            </w:r>
          </w:p>
        </w:tc>
        <w:tc>
          <w:tcPr>
            <w:tcW w:w="13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6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  <w:tc>
          <w:tcPr>
            <w:tcW w:w="5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机动</w:t>
            </w:r>
          </w:p>
        </w:tc>
        <w:tc>
          <w:tcPr>
            <w:tcW w:w="193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周数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理论课时</w:t>
            </w:r>
          </w:p>
        </w:tc>
        <w:tc>
          <w:tcPr>
            <w:tcW w:w="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实践课时</w:t>
            </w:r>
          </w:p>
        </w:tc>
        <w:tc>
          <w:tcPr>
            <w:tcW w:w="6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周课时</w:t>
            </w:r>
          </w:p>
        </w:tc>
        <w:tc>
          <w:tcPr>
            <w:tcW w:w="7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校内实习实训</w:t>
            </w:r>
          </w:p>
        </w:tc>
        <w:tc>
          <w:tcPr>
            <w:tcW w:w="8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顶岗实习（毕业设计）</w:t>
            </w:r>
          </w:p>
        </w:tc>
        <w:tc>
          <w:tcPr>
            <w:tcW w:w="6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顶岗实习</w:t>
            </w:r>
          </w:p>
        </w:tc>
        <w:tc>
          <w:tcPr>
            <w:tcW w:w="7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军训/入学教育</w:t>
            </w:r>
          </w:p>
        </w:tc>
        <w:tc>
          <w:tcPr>
            <w:tcW w:w="6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毕业教育</w:t>
            </w:r>
          </w:p>
        </w:tc>
        <w:tc>
          <w:tcPr>
            <w:tcW w:w="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周数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_GB2312" w:eastAsia="仿宋_GB2312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_GB2312" w:eastAsia="仿宋_GB2312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_GB2312" w:eastAsia="仿宋_GB2312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224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_GB2312" w:eastAsia="仿宋_GB2312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309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_GB2312" w:eastAsia="仿宋_GB2312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_GB2312" w:eastAsia="仿宋_GB2312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_GB2312" w:eastAsia="仿宋_GB2312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_GB2312" w:eastAsia="仿宋_GB2312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_GB2312" w:eastAsia="仿宋_GB2312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2.5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_GB2312" w:eastAsia="仿宋_GB2312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_GB2312" w:eastAsia="仿宋_GB2312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_GB2312" w:eastAsia="仿宋_GB2312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_GB2312" w:eastAsia="仿宋_GB2312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_GB2312" w:eastAsia="仿宋_GB2312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_GB2312" w:eastAsia="仿宋_GB2312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_GB2312" w:eastAsia="仿宋_GB2312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仿宋_GB2312" w:eastAsia="仿宋_GB2312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249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_GB2312" w:eastAsia="仿宋_GB2312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259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_GB2312" w:eastAsia="仿宋_GB2312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_GB2312" w:eastAsia="仿宋_GB2312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_GB2312" w:eastAsia="仿宋_GB2312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_GB2312" w:eastAsia="仿宋_GB2312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_GB2312" w:eastAsia="仿宋_GB2312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_GB2312" w:eastAsia="仿宋_GB2312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_GB2312" w:eastAsia="仿宋_GB2312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_GB2312" w:eastAsia="仿宋_GB2312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_GB2312" w:eastAsia="仿宋_GB2312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_GB2312" w:eastAsia="仿宋_GB2312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_GB2312" w:eastAsia="仿宋_GB2312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_GB2312" w:eastAsia="仿宋_GB2312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_GB2312" w:eastAsia="仿宋_GB2312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195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_GB2312" w:eastAsia="仿宋_GB2312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211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_GB2312" w:eastAsia="仿宋_GB2312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_GB2312" w:eastAsia="仿宋_GB2312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_GB2312" w:eastAsia="仿宋_GB2312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_GB2312" w:eastAsia="仿宋_GB2312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_GB2312" w:eastAsia="仿宋_GB2312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_GB2312" w:eastAsia="仿宋_GB2312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_GB2312" w:eastAsia="仿宋_GB2312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_GB2312" w:eastAsia="仿宋_GB2312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_GB2312" w:eastAsia="仿宋_GB2312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_GB2312" w:eastAsia="仿宋_GB2312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_GB2312" w:eastAsia="仿宋_GB2312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_GB2312" w:eastAsia="仿宋_GB2312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_GB2312" w:eastAsia="仿宋_GB2312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273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_GB2312" w:eastAsia="仿宋_GB2312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179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_GB2312" w:eastAsia="仿宋_GB2312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_GB2312" w:eastAsia="仿宋_GB2312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_GB2312" w:eastAsia="仿宋_GB2312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_GB2312" w:eastAsia="仿宋_GB2312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_GB2312" w:eastAsia="仿宋_GB2312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_GB2312" w:eastAsia="仿宋_GB2312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_GB2312" w:eastAsia="仿宋_GB2312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_GB2312" w:eastAsia="仿宋_GB2312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_GB2312" w:eastAsia="仿宋_GB2312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_GB2312" w:eastAsia="仿宋_GB2312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_GB2312" w:eastAsia="仿宋_GB2312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五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_GB2312" w:eastAsia="仿宋_GB2312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_GB2312" w:eastAsia="仿宋_GB2312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_GB2312" w:eastAsia="仿宋_GB2312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_GB2312" w:eastAsia="仿宋_GB2312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_GB2312" w:eastAsia="仿宋_GB2312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_GB2312" w:eastAsia="仿宋_GB2312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_GB2312" w:eastAsia="仿宋_GB2312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_GB2312" w:eastAsia="仿宋_GB2312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_GB2312" w:eastAsia="仿宋_GB2312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_GB2312" w:eastAsia="仿宋_GB2312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_GB2312" w:eastAsia="仿宋_GB2312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_GB2312" w:eastAsia="仿宋_GB2312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_GB2312" w:eastAsia="仿宋_GB2312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_GB2312" w:eastAsia="仿宋_GB2312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六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_GB2312" w:eastAsia="仿宋_GB2312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_GB2312" w:eastAsia="仿宋_GB2312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_GB2312" w:eastAsia="仿宋_GB2312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_GB2312" w:eastAsia="仿宋_GB2312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_GB2312" w:eastAsia="仿宋_GB2312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_GB2312" w:eastAsia="仿宋_GB2312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_GB2312" w:eastAsia="仿宋_GB2312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_GB2312" w:eastAsia="仿宋_GB2312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_GB2312" w:eastAsia="仿宋_GB2312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0.5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_GB2312" w:eastAsia="仿宋_GB2312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0.5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_GB2312" w:eastAsia="仿宋_GB2312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_GB2312" w:eastAsia="仿宋_GB2312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_GB2312" w:eastAsia="仿宋_GB2312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_GB2312" w:eastAsia="仿宋_GB2312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_GB2312" w:eastAsia="仿宋_GB2312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_GB2312" w:eastAsia="仿宋_GB2312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948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仿宋_GB2312" w:eastAsia="仿宋_GB2312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961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_GB2312" w:eastAsia="仿宋_GB2312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99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_GB2312" w:eastAsia="仿宋_GB2312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_GB2312" w:eastAsia="仿宋_GB2312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_GB2312" w:eastAsia="仿宋_GB2312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_GB2312" w:eastAsia="仿宋_GB2312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_GB2312" w:eastAsia="仿宋_GB2312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0.5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_GB2312" w:eastAsia="仿宋_GB2312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5.5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_GB2312" w:eastAsia="仿宋_GB2312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_GB2312" w:eastAsia="仿宋_GB2312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119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_GB2312" w:eastAsia="仿宋_GB2312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144</w:t>
            </w:r>
          </w:p>
        </w:tc>
      </w:tr>
    </w:tbl>
    <w:p>
      <w:pPr>
        <w:pStyle w:val="26"/>
        <w:ind w:left="0" w:leftChars="0" w:firstLine="0" w:firstLineChars="0"/>
        <w:jc w:val="left"/>
        <w:rPr>
          <w:rFonts w:hint="eastAsia" w:ascii="黑体" w:hAnsi="黑体" w:eastAsia="黑体" w:cs="Times New Roman"/>
          <w:sz w:val="32"/>
          <w:lang w:val="en-US" w:eastAsia="zh-CN" w:bidi="ar-SA"/>
        </w:rPr>
      </w:pPr>
      <w:bookmarkStart w:id="22" w:name="_Toc27308"/>
      <w:bookmarkStart w:id="23" w:name="_Toc3264"/>
      <w:r>
        <w:rPr>
          <w:rFonts w:hint="eastAsia" w:ascii="黑体" w:hAnsi="黑体" w:eastAsia="黑体" w:cs="Times New Roman"/>
          <w:sz w:val="32"/>
          <w:lang w:val="en-US" w:eastAsia="zh-CN" w:bidi="ar-SA"/>
        </w:rPr>
        <w:t>九、毕业要求</w:t>
      </w:r>
      <w:bookmarkEnd w:id="22"/>
      <w:bookmarkEnd w:id="23"/>
    </w:p>
    <w:p>
      <w:pPr>
        <w:pStyle w:val="37"/>
        <w:ind w:firstLine="640"/>
        <w:jc w:val="left"/>
        <w:outlineLvl w:val="9"/>
        <w:rPr>
          <w:rStyle w:val="36"/>
          <w:rFonts w:hint="default" w:ascii="仿宋_GB2312" w:hAnsi="仿宋_GB2312" w:eastAsia="仿宋_GB2312" w:cs="仿宋_GB2312"/>
          <w:b w:val="0"/>
          <w:bCs/>
          <w:color w:val="000000" w:themeColor="text1"/>
          <w:kern w:val="0"/>
          <w:szCs w:val="2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36"/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Cs w:val="22"/>
          <w:lang w:val="en-US" w:eastAsia="zh-CN" w:bidi="ar-SA"/>
          <w14:textFill>
            <w14:solidFill>
              <w14:schemeClr w14:val="tx1"/>
            </w14:solidFill>
          </w14:textFill>
        </w:rPr>
        <w:t>（一）根据人才培养方案要求修满所需学分及第二课堂6学分。</w:t>
      </w:r>
    </w:p>
    <w:p>
      <w:pPr>
        <w:pStyle w:val="37"/>
        <w:ind w:firstLine="640"/>
        <w:jc w:val="left"/>
        <w:outlineLvl w:val="9"/>
        <w:rPr>
          <w:rFonts w:hint="eastAsia"/>
          <w:szCs w:val="22"/>
        </w:rPr>
      </w:pPr>
      <w:r>
        <w:rPr>
          <w:rStyle w:val="36"/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Cs w:val="22"/>
          <w:lang w:val="en-US" w:eastAsia="zh-CN" w:bidi="ar-SA"/>
          <w14:textFill>
            <w14:solidFill>
              <w14:schemeClr w14:val="tx1"/>
            </w14:solidFill>
          </w14:textFill>
        </w:rPr>
        <w:t>（二）鼓</w:t>
      </w:r>
      <w:r>
        <w:rPr>
          <w:rStyle w:val="36"/>
          <w:rFonts w:hint="eastAsia" w:ascii="仿宋_GB2312" w:eastAsia="仿宋_GB2312" w:cs="仿宋_GB2312"/>
          <w:b w:val="0"/>
          <w:bCs/>
          <w:color w:val="000000" w:themeColor="text1"/>
          <w:szCs w:val="22"/>
          <w14:textFill>
            <w14:solidFill>
              <w14:schemeClr w14:val="tx1"/>
            </w14:solidFill>
          </w14:textFill>
        </w:rPr>
        <w:t>励学生考取等级证书与职业资格证书</w:t>
      </w:r>
      <w:r>
        <w:rPr>
          <w:rFonts w:hint="eastAsia"/>
          <w:szCs w:val="22"/>
        </w:rPr>
        <w:t>。</w:t>
      </w:r>
    </w:p>
    <w:p>
      <w:pPr>
        <w:pStyle w:val="35"/>
        <w:rPr>
          <w:rFonts w:hint="eastAsia"/>
          <w:szCs w:val="22"/>
        </w:rPr>
      </w:pPr>
      <w:r>
        <w:rPr>
          <w:rFonts w:hint="eastAsia"/>
        </w:rPr>
        <w:t xml:space="preserve"> 表九 等级证书与职业资格证书参考</w:t>
      </w:r>
    </w:p>
    <w:tbl>
      <w:tblPr>
        <w:tblStyle w:val="18"/>
        <w:tblW w:w="90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2733"/>
        <w:gridCol w:w="3697"/>
        <w:gridCol w:w="17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考核项目</w:t>
            </w:r>
          </w:p>
        </w:tc>
        <w:tc>
          <w:tcPr>
            <w:tcW w:w="3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考核发证部门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等级要求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计算机等级考试</w:t>
            </w:r>
          </w:p>
        </w:tc>
        <w:tc>
          <w:tcPr>
            <w:tcW w:w="3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教育部考试中心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三级或二级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普通话水平测试</w:t>
            </w:r>
          </w:p>
        </w:tc>
        <w:tc>
          <w:tcPr>
            <w:tcW w:w="3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山东省语言文字工作委员会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二级乙等以上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全国英语等级考试</w:t>
            </w:r>
          </w:p>
        </w:tc>
        <w:tc>
          <w:tcPr>
            <w:tcW w:w="3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教育部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四级、六级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WEB前端开发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等级证书</w:t>
            </w:r>
          </w:p>
        </w:tc>
        <w:tc>
          <w:tcPr>
            <w:tcW w:w="3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教育部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/凤凰教育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初级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电商直播专项能力证书</w:t>
            </w:r>
          </w:p>
        </w:tc>
        <w:tc>
          <w:tcPr>
            <w:tcW w:w="3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济南市人社局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初级</w:t>
            </w:r>
          </w:p>
        </w:tc>
      </w:tr>
    </w:tbl>
    <w:p>
      <w:pPr>
        <w:pStyle w:val="32"/>
        <w:ind w:firstLine="0" w:firstLineChars="0"/>
      </w:pPr>
      <w:bookmarkStart w:id="24" w:name="_Toc10250"/>
      <w:bookmarkStart w:id="25" w:name="_Toc27990"/>
      <w:bookmarkStart w:id="26" w:name="_Toc7842"/>
      <w:r>
        <w:rPr>
          <w:rFonts w:hint="eastAsia"/>
        </w:rPr>
        <w:t>十、教学实施条件</w:t>
      </w:r>
      <w:bookmarkEnd w:id="24"/>
      <w:bookmarkEnd w:id="25"/>
      <w:bookmarkEnd w:id="26"/>
    </w:p>
    <w:p>
      <w:pPr>
        <w:pStyle w:val="37"/>
        <w:ind w:firstLine="640"/>
        <w:outlineLvl w:val="9"/>
      </w:pPr>
      <w:r>
        <w:rPr>
          <w:rFonts w:hint="eastAsia"/>
        </w:rPr>
        <w:t>（一）师资条件</w:t>
      </w:r>
    </w:p>
    <w:p>
      <w:pPr>
        <w:pStyle w:val="38"/>
        <w:ind w:firstLine="640"/>
        <w:outlineLvl w:val="9"/>
      </w:pPr>
      <w:r>
        <w:rPr>
          <w:rFonts w:hint="eastAsia"/>
        </w:rPr>
        <w:t>1.校内专任教师</w:t>
      </w:r>
    </w:p>
    <w:p>
      <w:pPr>
        <w:pStyle w:val="35"/>
        <w:textAlignment w:val="baseline"/>
      </w:pPr>
      <w:r>
        <w:rPr>
          <w:rFonts w:hint="eastAsia"/>
        </w:rPr>
        <w:t>表十 校内专任教师一览表</w:t>
      </w:r>
    </w:p>
    <w:tbl>
      <w:tblPr>
        <w:tblStyle w:val="18"/>
        <w:tblW w:w="90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923"/>
        <w:gridCol w:w="882"/>
        <w:gridCol w:w="975"/>
        <w:gridCol w:w="1238"/>
        <w:gridCol w:w="1725"/>
        <w:gridCol w:w="26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68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序号</w:t>
            </w:r>
          </w:p>
        </w:tc>
        <w:tc>
          <w:tcPr>
            <w:tcW w:w="92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姓名</w:t>
            </w:r>
          </w:p>
        </w:tc>
        <w:tc>
          <w:tcPr>
            <w:tcW w:w="88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学历</w:t>
            </w:r>
          </w:p>
        </w:tc>
        <w:tc>
          <w:tcPr>
            <w:tcW w:w="97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学位</w:t>
            </w:r>
          </w:p>
        </w:tc>
        <w:tc>
          <w:tcPr>
            <w:tcW w:w="123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职称</w:t>
            </w:r>
          </w:p>
        </w:tc>
        <w:tc>
          <w:tcPr>
            <w:tcW w:w="172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双师素质</w:t>
            </w:r>
          </w:p>
        </w:tc>
        <w:tc>
          <w:tcPr>
            <w:tcW w:w="264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主要课程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</w:t>
            </w:r>
          </w:p>
        </w:tc>
        <w:tc>
          <w:tcPr>
            <w:tcW w:w="923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范国娟</w:t>
            </w:r>
          </w:p>
        </w:tc>
        <w:tc>
          <w:tcPr>
            <w:tcW w:w="882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本科</w:t>
            </w:r>
          </w:p>
        </w:tc>
        <w:tc>
          <w:tcPr>
            <w:tcW w:w="975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硕士</w:t>
            </w:r>
          </w:p>
        </w:tc>
        <w:tc>
          <w:tcPr>
            <w:tcW w:w="123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高级讲师</w:t>
            </w:r>
          </w:p>
        </w:tc>
        <w:tc>
          <w:tcPr>
            <w:tcW w:w="1725" w:type="dxa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影视动画考评员</w:t>
            </w:r>
          </w:p>
        </w:tc>
        <w:tc>
          <w:tcPr>
            <w:tcW w:w="2644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网页制作、网络安全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</w:t>
            </w:r>
          </w:p>
        </w:tc>
        <w:tc>
          <w:tcPr>
            <w:tcW w:w="923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牛  芸</w:t>
            </w:r>
          </w:p>
        </w:tc>
        <w:tc>
          <w:tcPr>
            <w:tcW w:w="882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本科</w:t>
            </w:r>
          </w:p>
        </w:tc>
        <w:tc>
          <w:tcPr>
            <w:tcW w:w="975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硕士</w:t>
            </w:r>
          </w:p>
        </w:tc>
        <w:tc>
          <w:tcPr>
            <w:tcW w:w="123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讲师</w:t>
            </w:r>
          </w:p>
        </w:tc>
        <w:tc>
          <w:tcPr>
            <w:tcW w:w="1725" w:type="dxa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影视动画制作员</w:t>
            </w:r>
          </w:p>
        </w:tc>
        <w:tc>
          <w:tcPr>
            <w:tcW w:w="2644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网页设计、图形图像处理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>3</w:t>
            </w:r>
          </w:p>
        </w:tc>
        <w:tc>
          <w:tcPr>
            <w:tcW w:w="923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邱军辉</w:t>
            </w:r>
          </w:p>
        </w:tc>
        <w:tc>
          <w:tcPr>
            <w:tcW w:w="882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本科</w:t>
            </w:r>
          </w:p>
        </w:tc>
        <w:tc>
          <w:tcPr>
            <w:tcW w:w="975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硕士</w:t>
            </w:r>
          </w:p>
        </w:tc>
        <w:tc>
          <w:tcPr>
            <w:tcW w:w="123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讲师</w:t>
            </w:r>
          </w:p>
        </w:tc>
        <w:tc>
          <w:tcPr>
            <w:tcW w:w="1725" w:type="dxa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有线电视机线员</w:t>
            </w:r>
          </w:p>
        </w:tc>
        <w:tc>
          <w:tcPr>
            <w:tcW w:w="2644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图形图像处理、数据库技术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>4</w:t>
            </w:r>
          </w:p>
        </w:tc>
        <w:tc>
          <w:tcPr>
            <w:tcW w:w="923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曾琦</w:t>
            </w:r>
          </w:p>
        </w:tc>
        <w:tc>
          <w:tcPr>
            <w:tcW w:w="882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本科</w:t>
            </w:r>
          </w:p>
        </w:tc>
        <w:tc>
          <w:tcPr>
            <w:tcW w:w="975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学士</w:t>
            </w:r>
          </w:p>
        </w:tc>
        <w:tc>
          <w:tcPr>
            <w:tcW w:w="123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讲师</w:t>
            </w:r>
          </w:p>
        </w:tc>
        <w:tc>
          <w:tcPr>
            <w:tcW w:w="1725" w:type="dxa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高校教师</w:t>
            </w:r>
          </w:p>
        </w:tc>
        <w:tc>
          <w:tcPr>
            <w:tcW w:w="2644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图形图像处理、数据库技术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>5</w:t>
            </w:r>
          </w:p>
        </w:tc>
        <w:tc>
          <w:tcPr>
            <w:tcW w:w="923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袁堂青</w:t>
            </w:r>
          </w:p>
        </w:tc>
        <w:tc>
          <w:tcPr>
            <w:tcW w:w="882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研究生</w:t>
            </w:r>
          </w:p>
        </w:tc>
        <w:tc>
          <w:tcPr>
            <w:tcW w:w="975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硕士</w:t>
            </w:r>
          </w:p>
        </w:tc>
        <w:tc>
          <w:tcPr>
            <w:tcW w:w="123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讲师</w:t>
            </w:r>
          </w:p>
        </w:tc>
        <w:tc>
          <w:tcPr>
            <w:tcW w:w="1725" w:type="dxa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移动开发工程师</w:t>
            </w:r>
          </w:p>
        </w:tc>
        <w:tc>
          <w:tcPr>
            <w:tcW w:w="2644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图形图像处理、网页制作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>6</w:t>
            </w:r>
          </w:p>
        </w:tc>
        <w:tc>
          <w:tcPr>
            <w:tcW w:w="923" w:type="dxa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亓  婧</w:t>
            </w:r>
          </w:p>
        </w:tc>
        <w:tc>
          <w:tcPr>
            <w:tcW w:w="882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研究生</w:t>
            </w:r>
          </w:p>
        </w:tc>
        <w:tc>
          <w:tcPr>
            <w:tcW w:w="975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硕士</w:t>
            </w:r>
          </w:p>
        </w:tc>
        <w:tc>
          <w:tcPr>
            <w:tcW w:w="123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讲师</w:t>
            </w:r>
          </w:p>
        </w:tc>
        <w:tc>
          <w:tcPr>
            <w:tcW w:w="1725" w:type="dxa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网络工程师</w:t>
            </w:r>
          </w:p>
        </w:tc>
        <w:tc>
          <w:tcPr>
            <w:tcW w:w="2644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计算机网络技术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7</w:t>
            </w:r>
          </w:p>
        </w:tc>
        <w:tc>
          <w:tcPr>
            <w:tcW w:w="923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吕梁</w:t>
            </w:r>
          </w:p>
        </w:tc>
        <w:tc>
          <w:tcPr>
            <w:tcW w:w="882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本科</w:t>
            </w:r>
          </w:p>
        </w:tc>
        <w:tc>
          <w:tcPr>
            <w:tcW w:w="975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学士</w:t>
            </w:r>
          </w:p>
        </w:tc>
        <w:tc>
          <w:tcPr>
            <w:tcW w:w="123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助教</w:t>
            </w:r>
          </w:p>
        </w:tc>
        <w:tc>
          <w:tcPr>
            <w:tcW w:w="1725" w:type="dxa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记者</w:t>
            </w:r>
          </w:p>
        </w:tc>
        <w:tc>
          <w:tcPr>
            <w:tcW w:w="2644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图形图像处理、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>8</w:t>
            </w:r>
          </w:p>
        </w:tc>
        <w:tc>
          <w:tcPr>
            <w:tcW w:w="923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刘婧</w:t>
            </w:r>
          </w:p>
        </w:tc>
        <w:tc>
          <w:tcPr>
            <w:tcW w:w="882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本科</w:t>
            </w:r>
          </w:p>
        </w:tc>
        <w:tc>
          <w:tcPr>
            <w:tcW w:w="975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硕士</w:t>
            </w:r>
          </w:p>
        </w:tc>
        <w:tc>
          <w:tcPr>
            <w:tcW w:w="123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讲师</w:t>
            </w:r>
          </w:p>
        </w:tc>
        <w:tc>
          <w:tcPr>
            <w:tcW w:w="1725" w:type="dxa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644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网站安全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>9</w:t>
            </w:r>
          </w:p>
        </w:tc>
        <w:tc>
          <w:tcPr>
            <w:tcW w:w="923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郭玉婧</w:t>
            </w:r>
          </w:p>
        </w:tc>
        <w:tc>
          <w:tcPr>
            <w:tcW w:w="882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本科</w:t>
            </w:r>
          </w:p>
        </w:tc>
        <w:tc>
          <w:tcPr>
            <w:tcW w:w="975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硕士</w:t>
            </w:r>
          </w:p>
        </w:tc>
        <w:tc>
          <w:tcPr>
            <w:tcW w:w="123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讲师</w:t>
            </w:r>
          </w:p>
        </w:tc>
        <w:tc>
          <w:tcPr>
            <w:tcW w:w="1725" w:type="dxa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644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数据库技术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</w:t>
            </w:r>
            <w:r>
              <w:rPr>
                <w:rFonts w:ascii="仿宋_GB2312" w:hAnsi="仿宋_GB2312" w:eastAsia="仿宋_GB2312" w:cs="仿宋_GB2312"/>
                <w:szCs w:val="21"/>
              </w:rPr>
              <w:t>0</w:t>
            </w:r>
          </w:p>
        </w:tc>
        <w:tc>
          <w:tcPr>
            <w:tcW w:w="923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王烽杰</w:t>
            </w:r>
          </w:p>
        </w:tc>
        <w:tc>
          <w:tcPr>
            <w:tcW w:w="882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本科</w:t>
            </w:r>
          </w:p>
        </w:tc>
        <w:tc>
          <w:tcPr>
            <w:tcW w:w="975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学士</w:t>
            </w:r>
          </w:p>
        </w:tc>
        <w:tc>
          <w:tcPr>
            <w:tcW w:w="123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助教</w:t>
            </w:r>
          </w:p>
        </w:tc>
        <w:tc>
          <w:tcPr>
            <w:tcW w:w="1725" w:type="dxa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644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网站策划</w:t>
            </w:r>
          </w:p>
        </w:tc>
      </w:tr>
    </w:tbl>
    <w:p>
      <w:pPr>
        <w:pStyle w:val="38"/>
        <w:ind w:firstLine="640"/>
        <w:outlineLvl w:val="9"/>
      </w:pPr>
      <w:r>
        <w:rPr>
          <w:rFonts w:hint="eastAsia"/>
        </w:rPr>
        <w:t>2.校外兼职教师</w:t>
      </w:r>
    </w:p>
    <w:p>
      <w:pPr>
        <w:pStyle w:val="35"/>
      </w:pPr>
      <w:r>
        <w:rPr>
          <w:rFonts w:hint="eastAsia"/>
        </w:rPr>
        <w:t>表十一 校外兼职教师一览表</w:t>
      </w:r>
    </w:p>
    <w:tbl>
      <w:tblPr>
        <w:tblStyle w:val="18"/>
        <w:tblW w:w="85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4"/>
        <w:gridCol w:w="1057"/>
        <w:gridCol w:w="839"/>
        <w:gridCol w:w="881"/>
        <w:gridCol w:w="1332"/>
        <w:gridCol w:w="1872"/>
        <w:gridCol w:w="18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3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序号</w:t>
            </w:r>
          </w:p>
        </w:tc>
        <w:tc>
          <w:tcPr>
            <w:tcW w:w="105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姓名</w:t>
            </w:r>
          </w:p>
        </w:tc>
        <w:tc>
          <w:tcPr>
            <w:tcW w:w="83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学历</w:t>
            </w:r>
          </w:p>
        </w:tc>
        <w:tc>
          <w:tcPr>
            <w:tcW w:w="88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学位</w:t>
            </w:r>
          </w:p>
        </w:tc>
        <w:tc>
          <w:tcPr>
            <w:tcW w:w="133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职称</w:t>
            </w:r>
          </w:p>
        </w:tc>
        <w:tc>
          <w:tcPr>
            <w:tcW w:w="187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工作单位</w:t>
            </w:r>
          </w:p>
        </w:tc>
        <w:tc>
          <w:tcPr>
            <w:tcW w:w="189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主要课程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34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</w:t>
            </w:r>
          </w:p>
        </w:tc>
        <w:tc>
          <w:tcPr>
            <w:tcW w:w="1057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窦珍珍</w:t>
            </w:r>
          </w:p>
        </w:tc>
        <w:tc>
          <w:tcPr>
            <w:tcW w:w="839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本科</w:t>
            </w:r>
          </w:p>
        </w:tc>
        <w:tc>
          <w:tcPr>
            <w:tcW w:w="881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学士</w:t>
            </w:r>
          </w:p>
        </w:tc>
        <w:tc>
          <w:tcPr>
            <w:tcW w:w="1332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工程师</w:t>
            </w:r>
          </w:p>
        </w:tc>
        <w:tc>
          <w:tcPr>
            <w:tcW w:w="1872" w:type="dxa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天津</w:t>
            </w:r>
            <w:r>
              <w:rPr>
                <w:rFonts w:ascii="仿宋_GB2312" w:hAnsi="仿宋_GB2312" w:eastAsia="仿宋_GB2312" w:cs="仿宋_GB2312"/>
                <w:szCs w:val="21"/>
              </w:rPr>
              <w:t>滨海迅腾科技集团有限公司</w:t>
            </w:r>
          </w:p>
        </w:tc>
        <w:tc>
          <w:tcPr>
            <w:tcW w:w="1896" w:type="dxa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Java Web应用开发、微信小程序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34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</w:t>
            </w:r>
          </w:p>
        </w:tc>
        <w:tc>
          <w:tcPr>
            <w:tcW w:w="1057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邱德芳</w:t>
            </w:r>
          </w:p>
        </w:tc>
        <w:tc>
          <w:tcPr>
            <w:tcW w:w="839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本科</w:t>
            </w:r>
          </w:p>
        </w:tc>
        <w:tc>
          <w:tcPr>
            <w:tcW w:w="881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>学士</w:t>
            </w:r>
          </w:p>
        </w:tc>
        <w:tc>
          <w:tcPr>
            <w:tcW w:w="1332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工程师</w:t>
            </w:r>
          </w:p>
        </w:tc>
        <w:tc>
          <w:tcPr>
            <w:tcW w:w="1872" w:type="dxa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天津</w:t>
            </w:r>
            <w:r>
              <w:rPr>
                <w:rFonts w:ascii="仿宋_GB2312" w:hAnsi="仿宋_GB2312" w:eastAsia="仿宋_GB2312" w:cs="仿宋_GB2312"/>
                <w:szCs w:val="21"/>
              </w:rPr>
              <w:t>滨海迅腾科技集团有限公司</w:t>
            </w:r>
          </w:p>
        </w:tc>
        <w:tc>
          <w:tcPr>
            <w:tcW w:w="1896" w:type="dxa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软件原型设计、HTML5与CSS3项目实战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634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3</w:t>
            </w:r>
          </w:p>
        </w:tc>
        <w:tc>
          <w:tcPr>
            <w:tcW w:w="1057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刘国一</w:t>
            </w:r>
          </w:p>
        </w:tc>
        <w:tc>
          <w:tcPr>
            <w:tcW w:w="839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本科</w:t>
            </w:r>
          </w:p>
        </w:tc>
        <w:tc>
          <w:tcPr>
            <w:tcW w:w="881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学士</w:t>
            </w:r>
          </w:p>
        </w:tc>
        <w:tc>
          <w:tcPr>
            <w:tcW w:w="1332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高级工程师</w:t>
            </w:r>
          </w:p>
        </w:tc>
        <w:tc>
          <w:tcPr>
            <w:tcW w:w="1872" w:type="dxa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天津</w:t>
            </w:r>
            <w:r>
              <w:rPr>
                <w:rFonts w:ascii="仿宋_GB2312" w:hAnsi="仿宋_GB2312" w:eastAsia="仿宋_GB2312" w:cs="仿宋_GB2312"/>
                <w:szCs w:val="21"/>
              </w:rPr>
              <w:t>滨海迅腾科技集团有限公司</w:t>
            </w:r>
          </w:p>
        </w:tc>
        <w:tc>
          <w:tcPr>
            <w:tcW w:w="1896" w:type="dxa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Java语言程序设计、Bootstrap实战、主流框架及关健技术（angular）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634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4</w:t>
            </w:r>
          </w:p>
        </w:tc>
        <w:tc>
          <w:tcPr>
            <w:tcW w:w="1057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郭栓栓</w:t>
            </w:r>
          </w:p>
        </w:tc>
        <w:tc>
          <w:tcPr>
            <w:tcW w:w="839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本科</w:t>
            </w:r>
          </w:p>
        </w:tc>
        <w:tc>
          <w:tcPr>
            <w:tcW w:w="88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>学士</w:t>
            </w:r>
          </w:p>
        </w:tc>
        <w:tc>
          <w:tcPr>
            <w:tcW w:w="1332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高级工程师</w:t>
            </w:r>
          </w:p>
        </w:tc>
        <w:tc>
          <w:tcPr>
            <w:tcW w:w="1872" w:type="dxa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天津</w:t>
            </w:r>
            <w:r>
              <w:rPr>
                <w:rFonts w:ascii="仿宋_GB2312" w:hAnsi="仿宋_GB2312" w:eastAsia="仿宋_GB2312" w:cs="仿宋_GB2312"/>
                <w:szCs w:val="21"/>
              </w:rPr>
              <w:t>滨海迅腾科技集团有限公司</w:t>
            </w:r>
          </w:p>
        </w:tc>
        <w:tc>
          <w:tcPr>
            <w:tcW w:w="1896" w:type="dxa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网页美工与视觉设计(UI方向)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634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>5</w:t>
            </w:r>
          </w:p>
        </w:tc>
        <w:tc>
          <w:tcPr>
            <w:tcW w:w="1057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史国民</w:t>
            </w:r>
          </w:p>
        </w:tc>
        <w:tc>
          <w:tcPr>
            <w:tcW w:w="839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本科</w:t>
            </w:r>
          </w:p>
        </w:tc>
        <w:tc>
          <w:tcPr>
            <w:tcW w:w="881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>学士</w:t>
            </w:r>
          </w:p>
        </w:tc>
        <w:tc>
          <w:tcPr>
            <w:tcW w:w="1332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工程师</w:t>
            </w:r>
          </w:p>
        </w:tc>
        <w:tc>
          <w:tcPr>
            <w:tcW w:w="1872" w:type="dxa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天津</w:t>
            </w:r>
            <w:r>
              <w:rPr>
                <w:rFonts w:ascii="仿宋_GB2312" w:hAnsi="仿宋_GB2312" w:eastAsia="仿宋_GB2312" w:cs="仿宋_GB2312"/>
                <w:szCs w:val="21"/>
              </w:rPr>
              <w:t>滨海迅腾科技集团有限公司</w:t>
            </w:r>
          </w:p>
        </w:tc>
        <w:tc>
          <w:tcPr>
            <w:tcW w:w="1896" w:type="dxa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电子商务基础</w:t>
            </w:r>
          </w:p>
        </w:tc>
      </w:tr>
    </w:tbl>
    <w:p>
      <w:pPr>
        <w:pStyle w:val="37"/>
        <w:ind w:firstLine="640"/>
        <w:outlineLvl w:val="9"/>
      </w:pPr>
      <w:r>
        <w:rPr>
          <w:rFonts w:hint="eastAsia"/>
        </w:rPr>
        <w:t>（二）实践教学条件</w:t>
      </w:r>
    </w:p>
    <w:p>
      <w:pPr>
        <w:pStyle w:val="38"/>
        <w:ind w:firstLine="640"/>
        <w:outlineLvl w:val="9"/>
      </w:pPr>
      <w:r>
        <w:rPr>
          <w:rFonts w:hint="eastAsia"/>
        </w:rPr>
        <w:t>1.校内实训教学条件</w:t>
      </w:r>
    </w:p>
    <w:p>
      <w:pPr>
        <w:pStyle w:val="35"/>
      </w:pPr>
      <w:r>
        <w:rPr>
          <w:rFonts w:hint="eastAsia"/>
        </w:rPr>
        <w:t>表十二 校内实训一览表</w:t>
      </w:r>
    </w:p>
    <w:tbl>
      <w:tblPr>
        <w:tblStyle w:val="18"/>
        <w:tblW w:w="85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"/>
        <w:gridCol w:w="1665"/>
        <w:gridCol w:w="1276"/>
        <w:gridCol w:w="4536"/>
        <w:gridCol w:w="7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32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序号</w:t>
            </w:r>
          </w:p>
        </w:tc>
        <w:tc>
          <w:tcPr>
            <w:tcW w:w="166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实践基地名称</w:t>
            </w: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批准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时间</w:t>
            </w:r>
          </w:p>
        </w:tc>
        <w:tc>
          <w:tcPr>
            <w:tcW w:w="453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实训项目</w:t>
            </w:r>
          </w:p>
        </w:tc>
        <w:tc>
          <w:tcPr>
            <w:tcW w:w="79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32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Calibri"/>
                <w:szCs w:val="21"/>
              </w:rPr>
            </w:pPr>
            <w:r>
              <w:rPr>
                <w:rFonts w:hint="eastAsia" w:ascii="仿宋_GB2312" w:hAnsi="宋体" w:eastAsia="仿宋_GB2312" w:cs="Calibri"/>
                <w:szCs w:val="21"/>
              </w:rPr>
              <w:t>1</w:t>
            </w:r>
          </w:p>
        </w:tc>
        <w:tc>
          <w:tcPr>
            <w:tcW w:w="166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Calibri"/>
                <w:szCs w:val="21"/>
              </w:rPr>
            </w:pPr>
            <w:r>
              <w:rPr>
                <w:rFonts w:hint="eastAsia" w:ascii="仿宋_GB2312" w:hAnsi="宋体" w:eastAsia="仿宋_GB2312" w:cs="Calibri"/>
                <w:szCs w:val="21"/>
              </w:rPr>
              <w:t>项目实训室（3403）</w:t>
            </w: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Calibri"/>
                <w:szCs w:val="21"/>
              </w:rPr>
            </w:pPr>
            <w:r>
              <w:rPr>
                <w:rFonts w:hint="eastAsia" w:ascii="仿宋_GB2312" w:hAnsi="宋体" w:eastAsia="仿宋_GB2312" w:cs="Calibri"/>
                <w:szCs w:val="21"/>
              </w:rPr>
              <w:t>2</w:t>
            </w:r>
            <w:r>
              <w:rPr>
                <w:rFonts w:ascii="仿宋_GB2312" w:hAnsi="宋体" w:eastAsia="仿宋_GB2312" w:cs="Calibri"/>
                <w:szCs w:val="21"/>
              </w:rPr>
              <w:t>017</w:t>
            </w:r>
            <w:r>
              <w:rPr>
                <w:rFonts w:hint="eastAsia" w:ascii="仿宋_GB2312" w:hAnsi="宋体" w:eastAsia="仿宋_GB2312" w:cs="Calibri"/>
                <w:szCs w:val="21"/>
              </w:rPr>
              <w:t>.</w:t>
            </w:r>
            <w:r>
              <w:rPr>
                <w:rFonts w:ascii="仿宋_GB2312" w:hAnsi="宋体" w:eastAsia="仿宋_GB2312" w:cs="Calibri"/>
                <w:szCs w:val="21"/>
              </w:rPr>
              <w:t>11</w:t>
            </w:r>
          </w:p>
        </w:tc>
        <w:tc>
          <w:tcPr>
            <w:tcW w:w="453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Calibri"/>
                <w:szCs w:val="21"/>
              </w:rPr>
            </w:pPr>
            <w:r>
              <w:rPr>
                <w:rFonts w:hint="eastAsia" w:ascii="仿宋_GB2312" w:hAnsi="宋体" w:eastAsia="仿宋_GB2312" w:cs="Calibri"/>
                <w:szCs w:val="21"/>
              </w:rPr>
              <w:t>平面设计、UI设计、网站制作、后台程序开发、静态网页制作、H5网站UI设计与前端开发、电商站点开发、电商综合项目实训等</w:t>
            </w:r>
          </w:p>
        </w:tc>
        <w:tc>
          <w:tcPr>
            <w:tcW w:w="794" w:type="dxa"/>
          </w:tcPr>
          <w:p>
            <w:pPr>
              <w:spacing w:line="400" w:lineRule="exact"/>
              <w:jc w:val="center"/>
              <w:rPr>
                <w:rFonts w:ascii="仿宋_GB2312" w:hAnsi="宋体" w:eastAsia="仿宋_GB2312" w:cs="Calibri"/>
                <w:szCs w:val="21"/>
              </w:rPr>
            </w:pPr>
          </w:p>
        </w:tc>
      </w:tr>
    </w:tbl>
    <w:p>
      <w:pPr>
        <w:pStyle w:val="38"/>
        <w:ind w:firstLine="640"/>
        <w:outlineLvl w:val="9"/>
      </w:pPr>
      <w:r>
        <w:rPr>
          <w:rFonts w:hint="eastAsia"/>
        </w:rPr>
        <w:t>2.校外实习教学条件</w:t>
      </w:r>
    </w:p>
    <w:p>
      <w:pPr>
        <w:pStyle w:val="35"/>
      </w:pPr>
      <w:r>
        <w:rPr>
          <w:rFonts w:hint="eastAsia"/>
        </w:rPr>
        <w:t>表十三 校外实训一览表</w:t>
      </w:r>
    </w:p>
    <w:tbl>
      <w:tblPr>
        <w:tblStyle w:val="18"/>
        <w:tblW w:w="1001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4"/>
        <w:gridCol w:w="3118"/>
        <w:gridCol w:w="2835"/>
        <w:gridCol w:w="1163"/>
        <w:gridCol w:w="238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atLeast"/>
          <w:jc w:val="center"/>
        </w:trPr>
        <w:tc>
          <w:tcPr>
            <w:tcW w:w="51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序号</w:t>
            </w:r>
          </w:p>
        </w:tc>
        <w:tc>
          <w:tcPr>
            <w:tcW w:w="31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实践基地名称</w:t>
            </w:r>
          </w:p>
        </w:tc>
        <w:tc>
          <w:tcPr>
            <w:tcW w:w="28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依托单位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批准时间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实训项目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exact"/>
          <w:jc w:val="center"/>
        </w:trPr>
        <w:tc>
          <w:tcPr>
            <w:tcW w:w="51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1</w:t>
            </w:r>
          </w:p>
        </w:tc>
        <w:tc>
          <w:tcPr>
            <w:tcW w:w="31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天津</w:t>
            </w:r>
            <w:r>
              <w:rPr>
                <w:rFonts w:ascii="仿宋_GB2312" w:hAnsi="宋体" w:eastAsia="仿宋_GB2312"/>
                <w:color w:val="000000"/>
                <w:szCs w:val="21"/>
              </w:rPr>
              <w:t>迅腾科技集团有限公司</w:t>
            </w:r>
          </w:p>
        </w:tc>
        <w:tc>
          <w:tcPr>
            <w:tcW w:w="28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天津</w:t>
            </w:r>
            <w:r>
              <w:rPr>
                <w:rFonts w:ascii="仿宋_GB2312" w:hAnsi="宋体" w:eastAsia="仿宋_GB2312"/>
                <w:color w:val="000000"/>
                <w:szCs w:val="21"/>
              </w:rPr>
              <w:t>迅腾科技集团有限公司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软件开发</w:t>
            </w:r>
            <w:r>
              <w:rPr>
                <w:rFonts w:ascii="仿宋_GB2312" w:hAnsi="宋体" w:eastAsia="仿宋_GB2312"/>
                <w:color w:val="000000"/>
                <w:szCs w:val="21"/>
              </w:rPr>
              <w:t>、</w:t>
            </w:r>
            <w:r>
              <w:rPr>
                <w:rFonts w:hint="eastAsia" w:ascii="仿宋_GB2312" w:hAnsi="宋体" w:eastAsia="仿宋_GB2312"/>
                <w:color w:val="000000"/>
                <w:szCs w:val="21"/>
              </w:rPr>
              <w:t>互联网</w:t>
            </w:r>
            <w:r>
              <w:rPr>
                <w:rFonts w:ascii="仿宋_GB2312" w:hAnsi="宋体" w:eastAsia="仿宋_GB2312"/>
                <w:color w:val="000000"/>
                <w:szCs w:val="21"/>
              </w:rPr>
              <w:t>营销、</w:t>
            </w:r>
            <w:r>
              <w:rPr>
                <w:rFonts w:hint="eastAsia" w:ascii="仿宋_GB2312" w:hAnsi="宋体" w:eastAsia="仿宋_GB2312"/>
                <w:color w:val="000000"/>
                <w:szCs w:val="21"/>
              </w:rPr>
              <w:t>UI设计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exact"/>
          <w:jc w:val="center"/>
        </w:trPr>
        <w:tc>
          <w:tcPr>
            <w:tcW w:w="51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2</w:t>
            </w:r>
          </w:p>
        </w:tc>
        <w:tc>
          <w:tcPr>
            <w:tcW w:w="31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山东信通电子股份有限公司</w:t>
            </w:r>
          </w:p>
        </w:tc>
        <w:tc>
          <w:tcPr>
            <w:tcW w:w="28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天津</w:t>
            </w:r>
            <w:r>
              <w:rPr>
                <w:rFonts w:ascii="仿宋_GB2312" w:hAnsi="宋体" w:eastAsia="仿宋_GB2312"/>
                <w:color w:val="000000"/>
                <w:szCs w:val="21"/>
              </w:rPr>
              <w:t>迅腾科技集团有限公司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软件开发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exact"/>
          <w:jc w:val="center"/>
        </w:trPr>
        <w:tc>
          <w:tcPr>
            <w:tcW w:w="51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3</w:t>
            </w:r>
          </w:p>
        </w:tc>
        <w:tc>
          <w:tcPr>
            <w:tcW w:w="31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淄博索拓信息技术有限公司</w:t>
            </w:r>
          </w:p>
        </w:tc>
        <w:tc>
          <w:tcPr>
            <w:tcW w:w="28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天津</w:t>
            </w:r>
            <w:r>
              <w:rPr>
                <w:rFonts w:ascii="仿宋_GB2312" w:hAnsi="宋体" w:eastAsia="仿宋_GB2312"/>
                <w:color w:val="000000"/>
                <w:szCs w:val="21"/>
              </w:rPr>
              <w:t>迅腾科技集团有限公司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软件开发、互联网营销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exact"/>
          <w:jc w:val="center"/>
        </w:trPr>
        <w:tc>
          <w:tcPr>
            <w:tcW w:w="51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4</w:t>
            </w:r>
          </w:p>
        </w:tc>
        <w:tc>
          <w:tcPr>
            <w:tcW w:w="31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天津天地伟业数码科技有限公司</w:t>
            </w:r>
          </w:p>
        </w:tc>
        <w:tc>
          <w:tcPr>
            <w:tcW w:w="28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天津</w:t>
            </w:r>
            <w:r>
              <w:rPr>
                <w:rFonts w:ascii="仿宋_GB2312" w:hAnsi="宋体" w:eastAsia="仿宋_GB2312"/>
                <w:color w:val="000000"/>
                <w:szCs w:val="21"/>
              </w:rPr>
              <w:t>迅腾科技集团有限公司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UI设计、网站开发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exact"/>
          <w:jc w:val="center"/>
        </w:trPr>
        <w:tc>
          <w:tcPr>
            <w:tcW w:w="51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5</w:t>
            </w:r>
          </w:p>
        </w:tc>
        <w:tc>
          <w:tcPr>
            <w:tcW w:w="31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天津市企商科技发展有限公司</w:t>
            </w:r>
          </w:p>
        </w:tc>
        <w:tc>
          <w:tcPr>
            <w:tcW w:w="28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天津</w:t>
            </w:r>
            <w:r>
              <w:rPr>
                <w:rFonts w:ascii="仿宋_GB2312" w:hAnsi="宋体" w:eastAsia="仿宋_GB2312"/>
                <w:color w:val="000000"/>
                <w:szCs w:val="21"/>
              </w:rPr>
              <w:t>迅腾科技集团有限公司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UI设计、软件开发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exact"/>
          <w:jc w:val="center"/>
        </w:trPr>
        <w:tc>
          <w:tcPr>
            <w:tcW w:w="51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6</w:t>
            </w:r>
          </w:p>
        </w:tc>
        <w:tc>
          <w:tcPr>
            <w:tcW w:w="31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天津九博健康管理有限公司</w:t>
            </w:r>
          </w:p>
        </w:tc>
        <w:tc>
          <w:tcPr>
            <w:tcW w:w="28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天津</w:t>
            </w:r>
            <w:r>
              <w:rPr>
                <w:rFonts w:ascii="仿宋_GB2312" w:hAnsi="宋体" w:eastAsia="仿宋_GB2312"/>
                <w:color w:val="000000"/>
                <w:szCs w:val="21"/>
              </w:rPr>
              <w:t>迅腾科技集团有限公司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软件开发</w:t>
            </w:r>
            <w:r>
              <w:rPr>
                <w:rFonts w:ascii="仿宋_GB2312" w:hAnsi="宋体" w:eastAsia="仿宋_GB2312"/>
                <w:color w:val="000000"/>
                <w:szCs w:val="21"/>
              </w:rPr>
              <w:t>、</w:t>
            </w:r>
            <w:r>
              <w:rPr>
                <w:rFonts w:hint="eastAsia" w:ascii="仿宋_GB2312" w:hAnsi="宋体" w:eastAsia="仿宋_GB2312"/>
                <w:color w:val="000000"/>
                <w:szCs w:val="21"/>
              </w:rPr>
              <w:t>互联网</w:t>
            </w:r>
            <w:r>
              <w:rPr>
                <w:rFonts w:ascii="仿宋_GB2312" w:hAnsi="宋体" w:eastAsia="仿宋_GB2312"/>
                <w:color w:val="000000"/>
                <w:szCs w:val="21"/>
              </w:rPr>
              <w:t>营销</w:t>
            </w:r>
          </w:p>
        </w:tc>
      </w:tr>
    </w:tbl>
    <w:p>
      <w:pPr>
        <w:pStyle w:val="32"/>
        <w:ind w:firstLine="320" w:firstLineChars="100"/>
      </w:pPr>
      <w:bookmarkStart w:id="27" w:name="_Toc16989"/>
      <w:bookmarkStart w:id="28" w:name="_Toc23871"/>
      <w:bookmarkStart w:id="29" w:name="_Toc15540"/>
      <w:r>
        <w:rPr>
          <w:rFonts w:hint="eastAsia"/>
        </w:rPr>
        <w:t>十一、专业指导委员会组成</w:t>
      </w:r>
      <w:bookmarkEnd w:id="27"/>
      <w:bookmarkEnd w:id="28"/>
      <w:bookmarkEnd w:id="29"/>
    </w:p>
    <w:p>
      <w:pPr>
        <w:pStyle w:val="35"/>
      </w:pPr>
      <w:r>
        <w:rPr>
          <w:rFonts w:hint="eastAsia"/>
        </w:rPr>
        <w:t>表十四 专业指导委员会组成一览表</w:t>
      </w:r>
    </w:p>
    <w:tbl>
      <w:tblPr>
        <w:tblStyle w:val="18"/>
        <w:tblW w:w="85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440"/>
        <w:gridCol w:w="2385"/>
        <w:gridCol w:w="31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4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委员会职务</w:t>
            </w:r>
          </w:p>
        </w:tc>
        <w:tc>
          <w:tcPr>
            <w:tcW w:w="144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姓名</w:t>
            </w:r>
          </w:p>
        </w:tc>
        <w:tc>
          <w:tcPr>
            <w:tcW w:w="238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职称（职务）</w:t>
            </w:r>
          </w:p>
        </w:tc>
        <w:tc>
          <w:tcPr>
            <w:tcW w:w="319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所在单位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主任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胡建军</w:t>
            </w: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院长</w:t>
            </w:r>
          </w:p>
        </w:tc>
        <w:tc>
          <w:tcPr>
            <w:tcW w:w="319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山东传媒职业学院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副主任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沈燕宁</w:t>
            </w: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总经理</w:t>
            </w:r>
          </w:p>
        </w:tc>
        <w:tc>
          <w:tcPr>
            <w:tcW w:w="319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天津滨海迅腾科技集团有限公司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副主任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丁瑞生</w:t>
            </w: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副院长</w:t>
            </w:r>
          </w:p>
        </w:tc>
        <w:tc>
          <w:tcPr>
            <w:tcW w:w="319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山东传媒职业学院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副主任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杨佳欣</w:t>
            </w: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主任</w:t>
            </w:r>
          </w:p>
        </w:tc>
        <w:tc>
          <w:tcPr>
            <w:tcW w:w="319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天津滨海迅腾科技集团有限公司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秘书长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董善志</w:t>
            </w: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系主任</w:t>
            </w:r>
          </w:p>
        </w:tc>
        <w:tc>
          <w:tcPr>
            <w:tcW w:w="319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山东传媒职业学院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委员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范国娟</w:t>
            </w: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系副主任</w:t>
            </w:r>
          </w:p>
        </w:tc>
        <w:tc>
          <w:tcPr>
            <w:tcW w:w="319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山东传媒职业学院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48" w:type="dxa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委员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袁堂青</w:t>
            </w: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讲师</w:t>
            </w:r>
          </w:p>
        </w:tc>
        <w:tc>
          <w:tcPr>
            <w:tcW w:w="3195" w:type="dxa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山东传媒职业学院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8" w:type="dxa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委员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 xml:space="preserve">邱军辉 </w:t>
            </w: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讲师</w:t>
            </w:r>
          </w:p>
        </w:tc>
        <w:tc>
          <w:tcPr>
            <w:tcW w:w="3195" w:type="dxa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山东传媒职业学院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48" w:type="dxa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委员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王烽杰</w:t>
            </w: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初级</w:t>
            </w:r>
          </w:p>
        </w:tc>
        <w:tc>
          <w:tcPr>
            <w:tcW w:w="3195" w:type="dxa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山东传媒职业学院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48" w:type="dxa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委员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吕梁</w:t>
            </w: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初级</w:t>
            </w:r>
          </w:p>
        </w:tc>
        <w:tc>
          <w:tcPr>
            <w:tcW w:w="3195" w:type="dxa"/>
          </w:tcPr>
          <w:p>
            <w:pPr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山东传媒职业学院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48" w:type="dxa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委员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 xml:space="preserve">刘国一  </w:t>
            </w: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工程师</w:t>
            </w:r>
          </w:p>
        </w:tc>
        <w:tc>
          <w:tcPr>
            <w:tcW w:w="3195" w:type="dxa"/>
          </w:tcPr>
          <w:p>
            <w:pPr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天津滨海迅腾科技集团有限公司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48" w:type="dxa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委员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王冠龙</w:t>
            </w:r>
          </w:p>
        </w:tc>
        <w:tc>
          <w:tcPr>
            <w:tcW w:w="2385" w:type="dxa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工程师</w:t>
            </w:r>
          </w:p>
        </w:tc>
        <w:tc>
          <w:tcPr>
            <w:tcW w:w="3195" w:type="dxa"/>
          </w:tcPr>
          <w:p>
            <w:pPr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天津滨海迅腾科技集团有限公司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48" w:type="dxa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委员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 xml:space="preserve">王登平 </w:t>
            </w:r>
          </w:p>
        </w:tc>
        <w:tc>
          <w:tcPr>
            <w:tcW w:w="2385" w:type="dxa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工程师</w:t>
            </w:r>
          </w:p>
        </w:tc>
        <w:tc>
          <w:tcPr>
            <w:tcW w:w="3195" w:type="dxa"/>
          </w:tcPr>
          <w:p>
            <w:pPr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天津滨海迅腾科技集团有限公司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48" w:type="dxa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委员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郭栓栓</w:t>
            </w:r>
          </w:p>
        </w:tc>
        <w:tc>
          <w:tcPr>
            <w:tcW w:w="2385" w:type="dxa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工程师</w:t>
            </w:r>
          </w:p>
        </w:tc>
        <w:tc>
          <w:tcPr>
            <w:tcW w:w="3195" w:type="dxa"/>
          </w:tcPr>
          <w:p>
            <w:pPr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天津滨海迅腾科技集团有限公司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48" w:type="dxa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委员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邱德芳</w:t>
            </w:r>
          </w:p>
        </w:tc>
        <w:tc>
          <w:tcPr>
            <w:tcW w:w="2385" w:type="dxa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工程师</w:t>
            </w:r>
          </w:p>
        </w:tc>
        <w:tc>
          <w:tcPr>
            <w:tcW w:w="3195" w:type="dxa"/>
          </w:tcPr>
          <w:p>
            <w:pPr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天津滨海迅腾科技集团有限公司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48" w:type="dxa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委员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 xml:space="preserve">史国民 </w:t>
            </w:r>
          </w:p>
        </w:tc>
        <w:tc>
          <w:tcPr>
            <w:tcW w:w="2385" w:type="dxa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工程师</w:t>
            </w:r>
          </w:p>
        </w:tc>
        <w:tc>
          <w:tcPr>
            <w:tcW w:w="3195" w:type="dxa"/>
          </w:tcPr>
          <w:p>
            <w:pPr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天津滨海迅腾科技集团有限公司</w:t>
            </w:r>
          </w:p>
        </w:tc>
      </w:tr>
    </w:tbl>
    <w:p>
      <w:pPr>
        <w:pStyle w:val="26"/>
        <w:ind w:firstLine="640"/>
        <w:jc w:val="right"/>
        <w:rPr>
          <w:color w:val="auto"/>
        </w:rPr>
      </w:pPr>
      <w:r>
        <w:rPr>
          <w:rFonts w:hint="eastAsia"/>
          <w:color w:val="auto"/>
          <w:highlight w:val="none"/>
        </w:rPr>
        <w:t xml:space="preserve"> </w:t>
      </w:r>
      <w:r>
        <w:rPr>
          <w:rFonts w:hint="eastAsia"/>
          <w:color w:val="auto"/>
        </w:rPr>
        <w:t>山东传媒职业学院</w:t>
      </w:r>
    </w:p>
    <w:p>
      <w:pPr>
        <w:pStyle w:val="26"/>
        <w:ind w:firstLine="0" w:firstLineChars="0"/>
        <w:jc w:val="right"/>
        <w:rPr>
          <w:color w:val="auto"/>
        </w:rPr>
      </w:pPr>
      <w:r>
        <w:rPr>
          <w:rFonts w:hint="eastAsia"/>
          <w:color w:val="auto"/>
        </w:rPr>
        <w:t xml:space="preserve">                         202</w:t>
      </w:r>
      <w:r>
        <w:rPr>
          <w:rFonts w:hint="eastAsia"/>
          <w:color w:val="auto"/>
          <w:lang w:val="en-US" w:eastAsia="zh-CN"/>
        </w:rPr>
        <w:t>0</w:t>
      </w:r>
      <w:r>
        <w:rPr>
          <w:rFonts w:hint="eastAsia"/>
          <w:color w:val="auto"/>
        </w:rPr>
        <w:t>年</w:t>
      </w:r>
      <w:r>
        <w:rPr>
          <w:rFonts w:hint="eastAsia"/>
          <w:color w:val="auto"/>
          <w:lang w:val="en-US" w:eastAsia="zh-CN"/>
        </w:rPr>
        <w:t>8</w:t>
      </w:r>
      <w:r>
        <w:rPr>
          <w:rFonts w:hint="eastAsia"/>
          <w:color w:val="auto"/>
        </w:rPr>
        <w:t>月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1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4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AF6A6E0"/>
    <w:multiLevelType w:val="singleLevel"/>
    <w:tmpl w:val="CAF6A6E0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20F5D40D"/>
    <w:multiLevelType w:val="singleLevel"/>
    <w:tmpl w:val="20F5D40D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FB05F1"/>
    <w:rsid w:val="00001446"/>
    <w:rsid w:val="0004780D"/>
    <w:rsid w:val="000912A5"/>
    <w:rsid w:val="000A1589"/>
    <w:rsid w:val="000A46E0"/>
    <w:rsid w:val="000C2EC6"/>
    <w:rsid w:val="0016639E"/>
    <w:rsid w:val="001771E6"/>
    <w:rsid w:val="00196EEA"/>
    <w:rsid w:val="001A794E"/>
    <w:rsid w:val="00231940"/>
    <w:rsid w:val="00253756"/>
    <w:rsid w:val="00265990"/>
    <w:rsid w:val="00276015"/>
    <w:rsid w:val="00294ED4"/>
    <w:rsid w:val="002D2775"/>
    <w:rsid w:val="002E72F3"/>
    <w:rsid w:val="00311AC9"/>
    <w:rsid w:val="00335F89"/>
    <w:rsid w:val="003A459E"/>
    <w:rsid w:val="003D1A9C"/>
    <w:rsid w:val="003D622B"/>
    <w:rsid w:val="003E1D68"/>
    <w:rsid w:val="004B66EA"/>
    <w:rsid w:val="004E69BB"/>
    <w:rsid w:val="005025DA"/>
    <w:rsid w:val="00515997"/>
    <w:rsid w:val="00527682"/>
    <w:rsid w:val="0058118C"/>
    <w:rsid w:val="005A202D"/>
    <w:rsid w:val="006240E6"/>
    <w:rsid w:val="00637F85"/>
    <w:rsid w:val="00654612"/>
    <w:rsid w:val="00655168"/>
    <w:rsid w:val="00673DE8"/>
    <w:rsid w:val="0069481B"/>
    <w:rsid w:val="006A1470"/>
    <w:rsid w:val="006A4475"/>
    <w:rsid w:val="006D6725"/>
    <w:rsid w:val="006E2715"/>
    <w:rsid w:val="00707A2F"/>
    <w:rsid w:val="0071294D"/>
    <w:rsid w:val="007200AE"/>
    <w:rsid w:val="0073361C"/>
    <w:rsid w:val="007348C7"/>
    <w:rsid w:val="00777D83"/>
    <w:rsid w:val="00782855"/>
    <w:rsid w:val="00797674"/>
    <w:rsid w:val="007B1DA5"/>
    <w:rsid w:val="00802BBD"/>
    <w:rsid w:val="008171B0"/>
    <w:rsid w:val="008324FA"/>
    <w:rsid w:val="008561ED"/>
    <w:rsid w:val="00893D4C"/>
    <w:rsid w:val="00893FD8"/>
    <w:rsid w:val="008B2657"/>
    <w:rsid w:val="008F0726"/>
    <w:rsid w:val="00964090"/>
    <w:rsid w:val="00981C13"/>
    <w:rsid w:val="009B314D"/>
    <w:rsid w:val="009B372C"/>
    <w:rsid w:val="00A216B2"/>
    <w:rsid w:val="00A2469E"/>
    <w:rsid w:val="00A405FD"/>
    <w:rsid w:val="00AA52B1"/>
    <w:rsid w:val="00B264C5"/>
    <w:rsid w:val="00B41AAE"/>
    <w:rsid w:val="00B66219"/>
    <w:rsid w:val="00B76C1B"/>
    <w:rsid w:val="00B81FFF"/>
    <w:rsid w:val="00BA38AF"/>
    <w:rsid w:val="00BB180D"/>
    <w:rsid w:val="00BC1352"/>
    <w:rsid w:val="00BE7536"/>
    <w:rsid w:val="00C17ADC"/>
    <w:rsid w:val="00C21EA9"/>
    <w:rsid w:val="00C666C3"/>
    <w:rsid w:val="00C71A1C"/>
    <w:rsid w:val="00C71F30"/>
    <w:rsid w:val="00CB031F"/>
    <w:rsid w:val="00CB2DCE"/>
    <w:rsid w:val="00CC1AE0"/>
    <w:rsid w:val="00D67F16"/>
    <w:rsid w:val="00D96C1F"/>
    <w:rsid w:val="00DF5BE2"/>
    <w:rsid w:val="00E23A42"/>
    <w:rsid w:val="00E960AB"/>
    <w:rsid w:val="00EA013D"/>
    <w:rsid w:val="00F14388"/>
    <w:rsid w:val="00F31FEC"/>
    <w:rsid w:val="00F45147"/>
    <w:rsid w:val="00F54013"/>
    <w:rsid w:val="00F62859"/>
    <w:rsid w:val="00F91F68"/>
    <w:rsid w:val="00FE7553"/>
    <w:rsid w:val="00FF1C65"/>
    <w:rsid w:val="013C705E"/>
    <w:rsid w:val="016A254C"/>
    <w:rsid w:val="016F3BDF"/>
    <w:rsid w:val="019B525C"/>
    <w:rsid w:val="01BD3619"/>
    <w:rsid w:val="01C33C4F"/>
    <w:rsid w:val="01D20772"/>
    <w:rsid w:val="01D85871"/>
    <w:rsid w:val="03CC4509"/>
    <w:rsid w:val="03FA20B2"/>
    <w:rsid w:val="03FF10EF"/>
    <w:rsid w:val="04056D78"/>
    <w:rsid w:val="042336B9"/>
    <w:rsid w:val="04423D17"/>
    <w:rsid w:val="047B390D"/>
    <w:rsid w:val="049B1008"/>
    <w:rsid w:val="04D61730"/>
    <w:rsid w:val="0513349C"/>
    <w:rsid w:val="053778F2"/>
    <w:rsid w:val="05511603"/>
    <w:rsid w:val="05D1236C"/>
    <w:rsid w:val="05DE176F"/>
    <w:rsid w:val="05F77A6C"/>
    <w:rsid w:val="05FD0127"/>
    <w:rsid w:val="060D2650"/>
    <w:rsid w:val="065B67EE"/>
    <w:rsid w:val="067E3F06"/>
    <w:rsid w:val="06C4289E"/>
    <w:rsid w:val="06D531F9"/>
    <w:rsid w:val="071F7D1D"/>
    <w:rsid w:val="07293F77"/>
    <w:rsid w:val="076412D7"/>
    <w:rsid w:val="0765697E"/>
    <w:rsid w:val="0776277B"/>
    <w:rsid w:val="07EE1BB0"/>
    <w:rsid w:val="081F1103"/>
    <w:rsid w:val="082C5546"/>
    <w:rsid w:val="08717766"/>
    <w:rsid w:val="08A901DD"/>
    <w:rsid w:val="08D627DC"/>
    <w:rsid w:val="08D65651"/>
    <w:rsid w:val="09336719"/>
    <w:rsid w:val="09593131"/>
    <w:rsid w:val="09912B79"/>
    <w:rsid w:val="09F666D5"/>
    <w:rsid w:val="09FC552D"/>
    <w:rsid w:val="09FD0A5A"/>
    <w:rsid w:val="0A501362"/>
    <w:rsid w:val="0AB82293"/>
    <w:rsid w:val="0AE0114A"/>
    <w:rsid w:val="0AEC130F"/>
    <w:rsid w:val="0AFC616B"/>
    <w:rsid w:val="0B993860"/>
    <w:rsid w:val="0C1A2AD3"/>
    <w:rsid w:val="0C1C7245"/>
    <w:rsid w:val="0C2C42E7"/>
    <w:rsid w:val="0C5A7802"/>
    <w:rsid w:val="0CCE0507"/>
    <w:rsid w:val="0CE0192A"/>
    <w:rsid w:val="0CEF2CCC"/>
    <w:rsid w:val="0D3B4464"/>
    <w:rsid w:val="0D663B35"/>
    <w:rsid w:val="0D9B3371"/>
    <w:rsid w:val="0E204C98"/>
    <w:rsid w:val="0E843895"/>
    <w:rsid w:val="0E933CFD"/>
    <w:rsid w:val="0EE34719"/>
    <w:rsid w:val="0EF51FD5"/>
    <w:rsid w:val="0F4D3E85"/>
    <w:rsid w:val="0FB929A6"/>
    <w:rsid w:val="0FE6684D"/>
    <w:rsid w:val="101B1928"/>
    <w:rsid w:val="1034079D"/>
    <w:rsid w:val="107B0DA5"/>
    <w:rsid w:val="10D77014"/>
    <w:rsid w:val="11125709"/>
    <w:rsid w:val="115C61A5"/>
    <w:rsid w:val="11D1388B"/>
    <w:rsid w:val="11E113B3"/>
    <w:rsid w:val="11E91358"/>
    <w:rsid w:val="126C1B02"/>
    <w:rsid w:val="129B7883"/>
    <w:rsid w:val="12D70439"/>
    <w:rsid w:val="12FD6A18"/>
    <w:rsid w:val="13AD6DE3"/>
    <w:rsid w:val="14702118"/>
    <w:rsid w:val="1520414C"/>
    <w:rsid w:val="15BF5BCD"/>
    <w:rsid w:val="15F76599"/>
    <w:rsid w:val="16041915"/>
    <w:rsid w:val="162D4C8F"/>
    <w:rsid w:val="164067C7"/>
    <w:rsid w:val="16565C67"/>
    <w:rsid w:val="16B20D40"/>
    <w:rsid w:val="16C123CD"/>
    <w:rsid w:val="16D95493"/>
    <w:rsid w:val="173C0860"/>
    <w:rsid w:val="175A0FA5"/>
    <w:rsid w:val="17975687"/>
    <w:rsid w:val="17F427F9"/>
    <w:rsid w:val="18114592"/>
    <w:rsid w:val="18255C3D"/>
    <w:rsid w:val="187A7FCA"/>
    <w:rsid w:val="18B23165"/>
    <w:rsid w:val="18BD4665"/>
    <w:rsid w:val="19186AFD"/>
    <w:rsid w:val="196D4529"/>
    <w:rsid w:val="19FE5314"/>
    <w:rsid w:val="1A217F39"/>
    <w:rsid w:val="1A295C6C"/>
    <w:rsid w:val="1A712EEF"/>
    <w:rsid w:val="1A79104B"/>
    <w:rsid w:val="1AC90BF7"/>
    <w:rsid w:val="1ACC6C1F"/>
    <w:rsid w:val="1B8D5DEE"/>
    <w:rsid w:val="1BB25A25"/>
    <w:rsid w:val="1BBF3C9E"/>
    <w:rsid w:val="1C3C1F9A"/>
    <w:rsid w:val="1D366B68"/>
    <w:rsid w:val="1D920CC0"/>
    <w:rsid w:val="1DA44F8B"/>
    <w:rsid w:val="1DA46481"/>
    <w:rsid w:val="1DBF2D66"/>
    <w:rsid w:val="1DD36FEB"/>
    <w:rsid w:val="1E221FA0"/>
    <w:rsid w:val="1E30445A"/>
    <w:rsid w:val="1E422AEA"/>
    <w:rsid w:val="1EAF1694"/>
    <w:rsid w:val="1EDB749F"/>
    <w:rsid w:val="1F7849AF"/>
    <w:rsid w:val="1FBF0F33"/>
    <w:rsid w:val="1FC40615"/>
    <w:rsid w:val="20013B3E"/>
    <w:rsid w:val="21313554"/>
    <w:rsid w:val="215110FA"/>
    <w:rsid w:val="215364BE"/>
    <w:rsid w:val="216F15FB"/>
    <w:rsid w:val="21735B96"/>
    <w:rsid w:val="21CB0716"/>
    <w:rsid w:val="21CC6208"/>
    <w:rsid w:val="21DF397D"/>
    <w:rsid w:val="21E4626C"/>
    <w:rsid w:val="22AD03E3"/>
    <w:rsid w:val="22CF3861"/>
    <w:rsid w:val="234A04E8"/>
    <w:rsid w:val="234A0F06"/>
    <w:rsid w:val="2400574D"/>
    <w:rsid w:val="24363D47"/>
    <w:rsid w:val="247D17C2"/>
    <w:rsid w:val="25197252"/>
    <w:rsid w:val="253665CA"/>
    <w:rsid w:val="25661FD8"/>
    <w:rsid w:val="25BE77EF"/>
    <w:rsid w:val="25E94E33"/>
    <w:rsid w:val="26662571"/>
    <w:rsid w:val="26B92DBB"/>
    <w:rsid w:val="26CB43EC"/>
    <w:rsid w:val="26D07C6E"/>
    <w:rsid w:val="26D469C8"/>
    <w:rsid w:val="274751B2"/>
    <w:rsid w:val="27606F09"/>
    <w:rsid w:val="27B84D16"/>
    <w:rsid w:val="27DA28F8"/>
    <w:rsid w:val="28153D54"/>
    <w:rsid w:val="282958A8"/>
    <w:rsid w:val="28720204"/>
    <w:rsid w:val="288534BE"/>
    <w:rsid w:val="28C52A86"/>
    <w:rsid w:val="29885C66"/>
    <w:rsid w:val="29D41570"/>
    <w:rsid w:val="2A3C0FAD"/>
    <w:rsid w:val="2A716ABB"/>
    <w:rsid w:val="2A8C5978"/>
    <w:rsid w:val="2A9E4507"/>
    <w:rsid w:val="2ADB4F10"/>
    <w:rsid w:val="2AED04C0"/>
    <w:rsid w:val="2AF2337D"/>
    <w:rsid w:val="2B527DFC"/>
    <w:rsid w:val="2C1C6D91"/>
    <w:rsid w:val="2C99430A"/>
    <w:rsid w:val="2CBB0850"/>
    <w:rsid w:val="2CE633A4"/>
    <w:rsid w:val="2CEB564D"/>
    <w:rsid w:val="2D095C58"/>
    <w:rsid w:val="2D340D7E"/>
    <w:rsid w:val="2D437722"/>
    <w:rsid w:val="2D6F4D07"/>
    <w:rsid w:val="2DA23BB9"/>
    <w:rsid w:val="2E10129C"/>
    <w:rsid w:val="2E6B3723"/>
    <w:rsid w:val="2E811042"/>
    <w:rsid w:val="2EEC6CFE"/>
    <w:rsid w:val="2EEF7D32"/>
    <w:rsid w:val="2F1B76AD"/>
    <w:rsid w:val="2F9B3DCD"/>
    <w:rsid w:val="2FCC4898"/>
    <w:rsid w:val="30113875"/>
    <w:rsid w:val="3033515D"/>
    <w:rsid w:val="30716867"/>
    <w:rsid w:val="30B802A1"/>
    <w:rsid w:val="31111AC1"/>
    <w:rsid w:val="31700892"/>
    <w:rsid w:val="31924B90"/>
    <w:rsid w:val="31B51FE0"/>
    <w:rsid w:val="31F65298"/>
    <w:rsid w:val="32016008"/>
    <w:rsid w:val="322B6574"/>
    <w:rsid w:val="3305453E"/>
    <w:rsid w:val="33A862CB"/>
    <w:rsid w:val="33CC67E9"/>
    <w:rsid w:val="33E07B74"/>
    <w:rsid w:val="33EC2DCB"/>
    <w:rsid w:val="34380CEE"/>
    <w:rsid w:val="34990ECA"/>
    <w:rsid w:val="34DA41D8"/>
    <w:rsid w:val="34E16F4C"/>
    <w:rsid w:val="34FB05F1"/>
    <w:rsid w:val="35312C76"/>
    <w:rsid w:val="357738A9"/>
    <w:rsid w:val="35852CAC"/>
    <w:rsid w:val="35A82F63"/>
    <w:rsid w:val="35BD16A3"/>
    <w:rsid w:val="36C00F5E"/>
    <w:rsid w:val="37603C70"/>
    <w:rsid w:val="37780BAD"/>
    <w:rsid w:val="37F44478"/>
    <w:rsid w:val="380E2DEC"/>
    <w:rsid w:val="380F33B6"/>
    <w:rsid w:val="382D57E9"/>
    <w:rsid w:val="38A25A58"/>
    <w:rsid w:val="38BA36F4"/>
    <w:rsid w:val="38E1454E"/>
    <w:rsid w:val="390A735F"/>
    <w:rsid w:val="391F0351"/>
    <w:rsid w:val="392A07D8"/>
    <w:rsid w:val="3A3D13B6"/>
    <w:rsid w:val="3A7A3764"/>
    <w:rsid w:val="3ACC4721"/>
    <w:rsid w:val="3B83576F"/>
    <w:rsid w:val="3B86050A"/>
    <w:rsid w:val="3BA71ECD"/>
    <w:rsid w:val="3C017B07"/>
    <w:rsid w:val="3C0C069B"/>
    <w:rsid w:val="3C0C1E8E"/>
    <w:rsid w:val="3CBE687D"/>
    <w:rsid w:val="3CEE055C"/>
    <w:rsid w:val="3D0456E4"/>
    <w:rsid w:val="3D1B3DAA"/>
    <w:rsid w:val="3DB121D7"/>
    <w:rsid w:val="3DD1693D"/>
    <w:rsid w:val="3E211B7A"/>
    <w:rsid w:val="3E3D0078"/>
    <w:rsid w:val="3E7E2654"/>
    <w:rsid w:val="3EB4441A"/>
    <w:rsid w:val="3F187A72"/>
    <w:rsid w:val="40026C7C"/>
    <w:rsid w:val="40083894"/>
    <w:rsid w:val="40A11187"/>
    <w:rsid w:val="41163F1D"/>
    <w:rsid w:val="412527F1"/>
    <w:rsid w:val="412D19F8"/>
    <w:rsid w:val="41B90B88"/>
    <w:rsid w:val="42032482"/>
    <w:rsid w:val="422C6FB9"/>
    <w:rsid w:val="424B50F3"/>
    <w:rsid w:val="4257146C"/>
    <w:rsid w:val="428B1877"/>
    <w:rsid w:val="43592D0F"/>
    <w:rsid w:val="43A6728C"/>
    <w:rsid w:val="43B36EC9"/>
    <w:rsid w:val="43C161E9"/>
    <w:rsid w:val="43CB2277"/>
    <w:rsid w:val="43CE422A"/>
    <w:rsid w:val="43ED6290"/>
    <w:rsid w:val="44047CF5"/>
    <w:rsid w:val="441A582F"/>
    <w:rsid w:val="44201147"/>
    <w:rsid w:val="44205403"/>
    <w:rsid w:val="442D6CAD"/>
    <w:rsid w:val="44864BE2"/>
    <w:rsid w:val="450A4988"/>
    <w:rsid w:val="45552D8D"/>
    <w:rsid w:val="45877C4D"/>
    <w:rsid w:val="458B7D5B"/>
    <w:rsid w:val="459D083B"/>
    <w:rsid w:val="45B54FA5"/>
    <w:rsid w:val="45C83302"/>
    <w:rsid w:val="45D914ED"/>
    <w:rsid w:val="45FF206E"/>
    <w:rsid w:val="467E67E2"/>
    <w:rsid w:val="46DE72FE"/>
    <w:rsid w:val="46EB0C1E"/>
    <w:rsid w:val="47252A11"/>
    <w:rsid w:val="479C09E9"/>
    <w:rsid w:val="47A267F0"/>
    <w:rsid w:val="481139A9"/>
    <w:rsid w:val="48173868"/>
    <w:rsid w:val="48DE050D"/>
    <w:rsid w:val="48FC2198"/>
    <w:rsid w:val="49053BD4"/>
    <w:rsid w:val="4A4475B4"/>
    <w:rsid w:val="4AD84D18"/>
    <w:rsid w:val="4B014B9D"/>
    <w:rsid w:val="4B38096F"/>
    <w:rsid w:val="4B912CBA"/>
    <w:rsid w:val="4BDD1110"/>
    <w:rsid w:val="4BF85E12"/>
    <w:rsid w:val="4C3E608B"/>
    <w:rsid w:val="4C402CCB"/>
    <w:rsid w:val="4C7A6309"/>
    <w:rsid w:val="4CF369CB"/>
    <w:rsid w:val="4D4B2FCE"/>
    <w:rsid w:val="4DA24629"/>
    <w:rsid w:val="4DDD6CDD"/>
    <w:rsid w:val="4DF04973"/>
    <w:rsid w:val="4E62614B"/>
    <w:rsid w:val="4E934D8C"/>
    <w:rsid w:val="4EBA6125"/>
    <w:rsid w:val="4F1E7557"/>
    <w:rsid w:val="4FFC5633"/>
    <w:rsid w:val="50D06F0B"/>
    <w:rsid w:val="50DD293D"/>
    <w:rsid w:val="511C01C6"/>
    <w:rsid w:val="519A757C"/>
    <w:rsid w:val="51E435E4"/>
    <w:rsid w:val="525814E4"/>
    <w:rsid w:val="52BA0D81"/>
    <w:rsid w:val="52D55C6C"/>
    <w:rsid w:val="52F84916"/>
    <w:rsid w:val="53570A2D"/>
    <w:rsid w:val="538A65E8"/>
    <w:rsid w:val="53FB52AA"/>
    <w:rsid w:val="540C1234"/>
    <w:rsid w:val="544B1A20"/>
    <w:rsid w:val="545D6432"/>
    <w:rsid w:val="55516404"/>
    <w:rsid w:val="562D721C"/>
    <w:rsid w:val="56384241"/>
    <w:rsid w:val="56415435"/>
    <w:rsid w:val="566C2E54"/>
    <w:rsid w:val="57753603"/>
    <w:rsid w:val="57B064AA"/>
    <w:rsid w:val="57E12497"/>
    <w:rsid w:val="580A6DB1"/>
    <w:rsid w:val="585C0DB7"/>
    <w:rsid w:val="58912E0D"/>
    <w:rsid w:val="58DA58C8"/>
    <w:rsid w:val="59431DA3"/>
    <w:rsid w:val="59556E2D"/>
    <w:rsid w:val="5A96535A"/>
    <w:rsid w:val="5AB51251"/>
    <w:rsid w:val="5AEA52DB"/>
    <w:rsid w:val="5B040D25"/>
    <w:rsid w:val="5BE52201"/>
    <w:rsid w:val="5C0E27BE"/>
    <w:rsid w:val="5C4A5E16"/>
    <w:rsid w:val="5C630348"/>
    <w:rsid w:val="5CA76C73"/>
    <w:rsid w:val="5CC42CA8"/>
    <w:rsid w:val="5CDA2066"/>
    <w:rsid w:val="5CFD43D6"/>
    <w:rsid w:val="5D8E4000"/>
    <w:rsid w:val="5DC556C5"/>
    <w:rsid w:val="5DF441EE"/>
    <w:rsid w:val="5E8C3828"/>
    <w:rsid w:val="5F1A5A99"/>
    <w:rsid w:val="5F3F23F8"/>
    <w:rsid w:val="5F623984"/>
    <w:rsid w:val="5F8A42E8"/>
    <w:rsid w:val="5FF34EF6"/>
    <w:rsid w:val="5FF462C8"/>
    <w:rsid w:val="60CA0AE4"/>
    <w:rsid w:val="60F078C5"/>
    <w:rsid w:val="612E6796"/>
    <w:rsid w:val="624D6943"/>
    <w:rsid w:val="62533F7E"/>
    <w:rsid w:val="64524D81"/>
    <w:rsid w:val="647528E3"/>
    <w:rsid w:val="64873EE4"/>
    <w:rsid w:val="64E71BE5"/>
    <w:rsid w:val="664329D7"/>
    <w:rsid w:val="665C3856"/>
    <w:rsid w:val="669D34F9"/>
    <w:rsid w:val="66FF284D"/>
    <w:rsid w:val="675312C0"/>
    <w:rsid w:val="67D1064B"/>
    <w:rsid w:val="68312DAD"/>
    <w:rsid w:val="68335683"/>
    <w:rsid w:val="68862E6D"/>
    <w:rsid w:val="692A2B10"/>
    <w:rsid w:val="69BE13E5"/>
    <w:rsid w:val="69C17F16"/>
    <w:rsid w:val="69C34D33"/>
    <w:rsid w:val="69CB3207"/>
    <w:rsid w:val="69D20988"/>
    <w:rsid w:val="69FE3932"/>
    <w:rsid w:val="6A894AA4"/>
    <w:rsid w:val="6A95227D"/>
    <w:rsid w:val="6AC20EEF"/>
    <w:rsid w:val="6B0A4EDB"/>
    <w:rsid w:val="6B225C23"/>
    <w:rsid w:val="6B3460BA"/>
    <w:rsid w:val="6BD81562"/>
    <w:rsid w:val="6BEE7AF5"/>
    <w:rsid w:val="6C620C12"/>
    <w:rsid w:val="6D007430"/>
    <w:rsid w:val="6D0728C6"/>
    <w:rsid w:val="6DC0530A"/>
    <w:rsid w:val="6DEC25A5"/>
    <w:rsid w:val="6EE02C69"/>
    <w:rsid w:val="6F34011B"/>
    <w:rsid w:val="6F45261D"/>
    <w:rsid w:val="6F474EA4"/>
    <w:rsid w:val="6F942EFA"/>
    <w:rsid w:val="6F9942D9"/>
    <w:rsid w:val="6F9D2C14"/>
    <w:rsid w:val="6FE42D6C"/>
    <w:rsid w:val="6FF059C4"/>
    <w:rsid w:val="700A2324"/>
    <w:rsid w:val="70965692"/>
    <w:rsid w:val="70C51775"/>
    <w:rsid w:val="70FE5ADC"/>
    <w:rsid w:val="70FE724F"/>
    <w:rsid w:val="71164EAA"/>
    <w:rsid w:val="719503A4"/>
    <w:rsid w:val="719B566E"/>
    <w:rsid w:val="71B438A7"/>
    <w:rsid w:val="7206025A"/>
    <w:rsid w:val="723014E0"/>
    <w:rsid w:val="72B10E5A"/>
    <w:rsid w:val="730D7EBE"/>
    <w:rsid w:val="737C111A"/>
    <w:rsid w:val="73D83483"/>
    <w:rsid w:val="7407543D"/>
    <w:rsid w:val="743245ED"/>
    <w:rsid w:val="7448132D"/>
    <w:rsid w:val="744B35B4"/>
    <w:rsid w:val="74593F61"/>
    <w:rsid w:val="7464433F"/>
    <w:rsid w:val="75326C6E"/>
    <w:rsid w:val="7536437B"/>
    <w:rsid w:val="753F507D"/>
    <w:rsid w:val="75D87DB8"/>
    <w:rsid w:val="76B20618"/>
    <w:rsid w:val="7744245F"/>
    <w:rsid w:val="77A74955"/>
    <w:rsid w:val="77A90FAB"/>
    <w:rsid w:val="77CB6492"/>
    <w:rsid w:val="77E512BC"/>
    <w:rsid w:val="781959A4"/>
    <w:rsid w:val="782C3B2B"/>
    <w:rsid w:val="78840C03"/>
    <w:rsid w:val="79BF297B"/>
    <w:rsid w:val="7A1A50CE"/>
    <w:rsid w:val="7A855832"/>
    <w:rsid w:val="7A9B19FE"/>
    <w:rsid w:val="7ABF0265"/>
    <w:rsid w:val="7AC558DF"/>
    <w:rsid w:val="7ADC05FE"/>
    <w:rsid w:val="7AE30289"/>
    <w:rsid w:val="7AF10C66"/>
    <w:rsid w:val="7AF5683E"/>
    <w:rsid w:val="7B9A18A2"/>
    <w:rsid w:val="7BAD50B2"/>
    <w:rsid w:val="7BC01A72"/>
    <w:rsid w:val="7C112181"/>
    <w:rsid w:val="7C60307D"/>
    <w:rsid w:val="7C8513C3"/>
    <w:rsid w:val="7CA53230"/>
    <w:rsid w:val="7CAA3338"/>
    <w:rsid w:val="7CB97C0D"/>
    <w:rsid w:val="7D7276C3"/>
    <w:rsid w:val="7D965D91"/>
    <w:rsid w:val="7DF21694"/>
    <w:rsid w:val="7E6930F6"/>
    <w:rsid w:val="7E7D2A74"/>
    <w:rsid w:val="7E8711F2"/>
    <w:rsid w:val="7ED9697F"/>
    <w:rsid w:val="7F06178E"/>
    <w:rsid w:val="7F39363C"/>
    <w:rsid w:val="7FC23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qFormat="1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0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4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Times New Roman"/>
      <w:b/>
      <w:bCs/>
      <w:kern w:val="36"/>
      <w:sz w:val="24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link w:val="49"/>
    <w:qFormat/>
    <w:uiPriority w:val="0"/>
    <w:pPr>
      <w:shd w:val="clear" w:color="auto" w:fill="000080"/>
    </w:pPr>
    <w:rPr>
      <w:rFonts w:ascii="Times New Roman" w:hAnsi="Times New Roman" w:eastAsia="宋体" w:cs="Times New Roman"/>
      <w:kern w:val="0"/>
      <w:sz w:val="20"/>
    </w:rPr>
  </w:style>
  <w:style w:type="paragraph" w:styleId="5">
    <w:name w:val="annotation text"/>
    <w:basedOn w:val="1"/>
    <w:link w:val="50"/>
    <w:qFormat/>
    <w:uiPriority w:val="99"/>
    <w:pPr>
      <w:jc w:val="left"/>
    </w:pPr>
    <w:rPr>
      <w:rFonts w:ascii="Times New Roman" w:hAnsi="Times New Roman" w:eastAsia="宋体" w:cs="Times New Roman"/>
    </w:rPr>
  </w:style>
  <w:style w:type="paragraph" w:styleId="6">
    <w:name w:val="Body Text"/>
    <w:basedOn w:val="1"/>
    <w:link w:val="51"/>
    <w:qFormat/>
    <w:uiPriority w:val="1"/>
    <w:rPr>
      <w:rFonts w:ascii="宋体" w:hAnsi="宋体" w:eastAsia="宋体" w:cs="宋体"/>
      <w:sz w:val="32"/>
      <w:szCs w:val="32"/>
      <w:lang w:val="zh-CN" w:bidi="zh-CN"/>
    </w:rPr>
  </w:style>
  <w:style w:type="paragraph" w:styleId="7">
    <w:name w:val="Body Text Indent"/>
    <w:basedOn w:val="1"/>
    <w:link w:val="240"/>
    <w:qFormat/>
    <w:uiPriority w:val="0"/>
    <w:pPr>
      <w:widowControl/>
      <w:ind w:firstLine="640" w:firstLineChars="200"/>
      <w:jc w:val="left"/>
    </w:pPr>
    <w:rPr>
      <w:rFonts w:ascii="仿宋_GB2312" w:hAnsi="华文仿宋" w:eastAsia="仿宋_GB2312" w:cs="Times New Roman"/>
      <w:color w:val="000000"/>
      <w:kern w:val="0"/>
      <w:sz w:val="32"/>
      <w:szCs w:val="32"/>
    </w:rPr>
  </w:style>
  <w:style w:type="paragraph" w:styleId="8">
    <w:name w:val="Block Text"/>
    <w:basedOn w:val="1"/>
    <w:qFormat/>
    <w:uiPriority w:val="0"/>
    <w:pPr>
      <w:spacing w:after="120"/>
      <w:ind w:left="1440" w:leftChars="700" w:right="1440" w:rightChars="700"/>
    </w:pPr>
    <w:rPr>
      <w:rFonts w:ascii="Times New Roman" w:hAnsi="Times New Roman" w:eastAsia="宋体" w:cs="Times New Roman"/>
    </w:rPr>
  </w:style>
  <w:style w:type="paragraph" w:styleId="9">
    <w:name w:val="toc 3"/>
    <w:basedOn w:val="1"/>
    <w:next w:val="1"/>
    <w:unhideWhenUsed/>
    <w:qFormat/>
    <w:uiPriority w:val="0"/>
    <w:pPr>
      <w:ind w:left="840" w:leftChars="400"/>
    </w:pPr>
    <w:rPr>
      <w:rFonts w:ascii="Times New Roman" w:hAnsi="Times New Roman" w:eastAsia="宋体" w:cs="Times New Roman"/>
    </w:rPr>
  </w:style>
  <w:style w:type="paragraph" w:styleId="10">
    <w:name w:val="Balloon Text"/>
    <w:basedOn w:val="1"/>
    <w:link w:val="39"/>
    <w:qFormat/>
    <w:uiPriority w:val="99"/>
    <w:rPr>
      <w:sz w:val="18"/>
      <w:szCs w:val="18"/>
    </w:rPr>
  </w:style>
  <w:style w:type="paragraph" w:styleId="11">
    <w:name w:val="footer"/>
    <w:basedOn w:val="1"/>
    <w:link w:val="24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link w:val="242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3">
    <w:name w:val="toc 1"/>
    <w:basedOn w:val="1"/>
    <w:next w:val="1"/>
    <w:qFormat/>
    <w:uiPriority w:val="0"/>
  </w:style>
  <w:style w:type="paragraph" w:styleId="14">
    <w:name w:val="footnote text"/>
    <w:basedOn w:val="1"/>
    <w:link w:val="52"/>
    <w:unhideWhenUsed/>
    <w:qFormat/>
    <w:uiPriority w:val="0"/>
    <w:pPr>
      <w:snapToGrid w:val="0"/>
    </w:pPr>
    <w:rPr>
      <w:rFonts w:ascii="Times New Roman" w:hAnsi="Times New Roman" w:eastAsia="宋体" w:cs="Times New Roman"/>
      <w:kern w:val="0"/>
      <w:sz w:val="20"/>
    </w:rPr>
  </w:style>
  <w:style w:type="paragraph" w:styleId="15">
    <w:name w:val="HTML Preformatted"/>
    <w:basedOn w:val="1"/>
    <w:link w:val="53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Times New Roman"/>
      <w:kern w:val="0"/>
      <w:sz w:val="24"/>
    </w:rPr>
  </w:style>
  <w:style w:type="paragraph" w:styleId="1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7">
    <w:name w:val="annotation subject"/>
    <w:basedOn w:val="5"/>
    <w:next w:val="5"/>
    <w:link w:val="54"/>
    <w:qFormat/>
    <w:uiPriority w:val="0"/>
    <w:rPr>
      <w:b/>
      <w:bCs/>
    </w:rPr>
  </w:style>
  <w:style w:type="table" w:styleId="19">
    <w:name w:val="Table Grid"/>
    <w:basedOn w:val="1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Strong"/>
    <w:qFormat/>
    <w:uiPriority w:val="22"/>
    <w:rPr>
      <w:b/>
      <w:bCs/>
    </w:rPr>
  </w:style>
  <w:style w:type="character" w:styleId="22">
    <w:name w:val="page number"/>
    <w:basedOn w:val="20"/>
    <w:qFormat/>
    <w:uiPriority w:val="0"/>
  </w:style>
  <w:style w:type="character" w:styleId="23">
    <w:name w:val="FollowedHyperlink"/>
    <w:qFormat/>
    <w:uiPriority w:val="99"/>
    <w:rPr>
      <w:color w:val="800080"/>
      <w:u w:val="single"/>
    </w:rPr>
  </w:style>
  <w:style w:type="character" w:styleId="24">
    <w:name w:val="Hyperlink"/>
    <w:qFormat/>
    <w:uiPriority w:val="99"/>
    <w:rPr>
      <w:color w:val="0000FF"/>
      <w:u w:val="single"/>
    </w:rPr>
  </w:style>
  <w:style w:type="character" w:styleId="25">
    <w:name w:val="annotation reference"/>
    <w:qFormat/>
    <w:uiPriority w:val="0"/>
    <w:rPr>
      <w:sz w:val="21"/>
      <w:szCs w:val="21"/>
    </w:rPr>
  </w:style>
  <w:style w:type="paragraph" w:customStyle="1" w:styleId="26">
    <w:name w:val="汇编正文"/>
    <w:basedOn w:val="27"/>
    <w:qFormat/>
    <w:uiPriority w:val="0"/>
    <w:pPr>
      <w:spacing w:line="560" w:lineRule="exact"/>
      <w:ind w:firstLine="880"/>
      <w:jc w:val="both"/>
    </w:pPr>
    <w:rPr>
      <w:rFonts w:hAnsi="仿宋_GB2312"/>
    </w:rPr>
  </w:style>
  <w:style w:type="paragraph" w:customStyle="1" w:styleId="27">
    <w:name w:val="正文文本缩进1"/>
    <w:basedOn w:val="1"/>
    <w:qFormat/>
    <w:uiPriority w:val="0"/>
    <w:pPr>
      <w:widowControl/>
      <w:ind w:firstLine="640" w:firstLineChars="200"/>
      <w:jc w:val="left"/>
    </w:pPr>
    <w:rPr>
      <w:rFonts w:ascii="仿宋_GB2312" w:hAnsi="华文仿宋" w:eastAsia="仿宋_GB2312" w:cs="Times New Roman"/>
      <w:color w:val="000000"/>
      <w:kern w:val="0"/>
      <w:sz w:val="32"/>
      <w:szCs w:val="32"/>
    </w:rPr>
  </w:style>
  <w:style w:type="paragraph" w:customStyle="1" w:styleId="28">
    <w:name w:val="汇编大标题"/>
    <w:basedOn w:val="1"/>
    <w:qFormat/>
    <w:uiPriority w:val="0"/>
    <w:pPr>
      <w:spacing w:line="560" w:lineRule="exact"/>
      <w:jc w:val="center"/>
      <w:outlineLvl w:val="1"/>
    </w:pPr>
    <w:rPr>
      <w:rFonts w:ascii="Times New Roman" w:hAnsi="Times New Roman" w:eastAsia="黑体"/>
      <w:sz w:val="44"/>
    </w:rPr>
  </w:style>
  <w:style w:type="paragraph" w:customStyle="1" w:styleId="29">
    <w:name w:val="WPSOffice手动目录 1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30">
    <w:name w:val="List Paragraph"/>
    <w:basedOn w:val="1"/>
    <w:qFormat/>
    <w:uiPriority w:val="1"/>
    <w:pPr>
      <w:spacing w:line="360" w:lineRule="auto"/>
      <w:ind w:firstLine="420" w:firstLineChars="200"/>
    </w:pPr>
    <w:rPr>
      <w:rFonts w:ascii="Calibri" w:hAnsi="Calibri"/>
      <w:szCs w:val="22"/>
    </w:rPr>
  </w:style>
  <w:style w:type="paragraph" w:customStyle="1" w:styleId="31">
    <w:name w:val="方案正文"/>
    <w:basedOn w:val="1"/>
    <w:qFormat/>
    <w:uiPriority w:val="0"/>
    <w:pPr>
      <w:spacing w:line="360" w:lineRule="auto"/>
      <w:ind w:firstLine="480" w:firstLineChars="200"/>
    </w:pPr>
    <w:rPr>
      <w:rFonts w:eastAsia="宋体"/>
      <w:szCs w:val="22"/>
    </w:rPr>
  </w:style>
  <w:style w:type="paragraph" w:customStyle="1" w:styleId="32">
    <w:name w:val="一级标题"/>
    <w:qFormat/>
    <w:uiPriority w:val="0"/>
    <w:pPr>
      <w:spacing w:line="600" w:lineRule="exact"/>
      <w:ind w:firstLine="880" w:firstLineChars="200"/>
      <w:jc w:val="both"/>
      <w:outlineLvl w:val="0"/>
    </w:pPr>
    <w:rPr>
      <w:rFonts w:ascii="黑体" w:hAnsi="黑体" w:eastAsia="黑体" w:cs="Times New Roman"/>
      <w:sz w:val="32"/>
      <w:lang w:val="en-US" w:eastAsia="zh-CN" w:bidi="ar-SA"/>
    </w:rPr>
  </w:style>
  <w:style w:type="paragraph" w:customStyle="1" w:styleId="33">
    <w:name w:val="人培正文"/>
    <w:link w:val="34"/>
    <w:qFormat/>
    <w:uiPriority w:val="0"/>
    <w:pPr>
      <w:spacing w:line="600" w:lineRule="exact"/>
      <w:ind w:firstLine="880" w:firstLineChars="200"/>
      <w:jc w:val="both"/>
    </w:pPr>
    <w:rPr>
      <w:rFonts w:ascii="仿宋_GB2312" w:hAnsi="仿宋_GB2312" w:eastAsia="仿宋_GB2312" w:cs="Times New Roman"/>
      <w:sz w:val="32"/>
      <w:lang w:val="en-US" w:eastAsia="zh-CN" w:bidi="ar-SA"/>
    </w:rPr>
  </w:style>
  <w:style w:type="character" w:customStyle="1" w:styleId="34">
    <w:name w:val="人培正文 Char Char"/>
    <w:link w:val="33"/>
    <w:qFormat/>
    <w:uiPriority w:val="0"/>
    <w:rPr>
      <w:rFonts w:ascii="仿宋_GB2312" w:hAnsi="仿宋_GB2312" w:eastAsia="仿宋_GB2312" w:cs="Times New Roman"/>
      <w:sz w:val="32"/>
    </w:rPr>
  </w:style>
  <w:style w:type="paragraph" w:customStyle="1" w:styleId="35">
    <w:name w:val="图表标题"/>
    <w:qFormat/>
    <w:uiPriority w:val="0"/>
    <w:pPr>
      <w:spacing w:line="600" w:lineRule="exact"/>
      <w:jc w:val="center"/>
    </w:pPr>
    <w:rPr>
      <w:rFonts w:ascii="仿宋_GB2312" w:hAnsi="仿宋_GB2312" w:eastAsia="仿宋_GB2312" w:cs="Times New Roman"/>
      <w:b/>
      <w:sz w:val="28"/>
      <w:lang w:val="en-US" w:eastAsia="zh-CN" w:bidi="ar-SA"/>
    </w:rPr>
  </w:style>
  <w:style w:type="character" w:customStyle="1" w:styleId="36">
    <w:name w:val="二级标题 Char Char"/>
    <w:link w:val="37"/>
    <w:qFormat/>
    <w:uiPriority w:val="0"/>
    <w:rPr>
      <w:rFonts w:ascii="楷体_GB2312" w:hAnsi="楷体_GB2312" w:eastAsia="楷体_GB2312"/>
      <w:b/>
      <w:sz w:val="32"/>
    </w:rPr>
  </w:style>
  <w:style w:type="paragraph" w:customStyle="1" w:styleId="37">
    <w:name w:val="二级标题"/>
    <w:link w:val="36"/>
    <w:qFormat/>
    <w:uiPriority w:val="0"/>
    <w:pPr>
      <w:spacing w:line="600" w:lineRule="exact"/>
      <w:ind w:firstLine="880" w:firstLineChars="200"/>
      <w:jc w:val="both"/>
      <w:outlineLvl w:val="1"/>
    </w:pPr>
    <w:rPr>
      <w:rFonts w:ascii="楷体_GB2312" w:hAnsi="楷体_GB2312" w:eastAsia="楷体_GB2312" w:cs="Times New Roman"/>
      <w:b/>
      <w:sz w:val="32"/>
      <w:lang w:val="en-US" w:eastAsia="zh-CN" w:bidi="ar-SA"/>
    </w:rPr>
  </w:style>
  <w:style w:type="paragraph" w:customStyle="1" w:styleId="38">
    <w:name w:val="三级标题"/>
    <w:qFormat/>
    <w:uiPriority w:val="0"/>
    <w:pPr>
      <w:spacing w:line="600" w:lineRule="exact"/>
      <w:ind w:firstLine="880" w:firstLineChars="200"/>
      <w:jc w:val="both"/>
      <w:outlineLvl w:val="2"/>
    </w:pPr>
    <w:rPr>
      <w:rFonts w:ascii="仿宋_GB2312" w:hAnsi="仿宋_GB2312" w:eastAsia="仿宋_GB2312" w:cs="Times New Roman"/>
      <w:b/>
      <w:sz w:val="32"/>
      <w:lang w:val="en-US" w:eastAsia="zh-CN" w:bidi="ar-SA"/>
    </w:rPr>
  </w:style>
  <w:style w:type="character" w:customStyle="1" w:styleId="39">
    <w:name w:val="批注框文本 字符"/>
    <w:basedOn w:val="20"/>
    <w:link w:val="10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0">
    <w:name w:val="font112"/>
    <w:basedOn w:val="20"/>
    <w:qFormat/>
    <w:uiPriority w:val="0"/>
    <w:rPr>
      <w:rFonts w:hint="default" w:ascii="仿宋_GB2312" w:eastAsia="仿宋_GB2312" w:cs="仿宋_GB2312"/>
      <w:color w:val="FF0000"/>
      <w:sz w:val="18"/>
      <w:szCs w:val="18"/>
      <w:u w:val="none"/>
    </w:rPr>
  </w:style>
  <w:style w:type="character" w:customStyle="1" w:styleId="41">
    <w:name w:val="font61"/>
    <w:basedOn w:val="20"/>
    <w:qFormat/>
    <w:uiPriority w:val="0"/>
    <w:rPr>
      <w:rFonts w:hint="default" w:ascii="仿宋_GB2312" w:eastAsia="仿宋_GB2312" w:cs="仿宋_GB2312"/>
      <w:b/>
      <w:color w:val="000000"/>
      <w:sz w:val="18"/>
      <w:szCs w:val="18"/>
      <w:u w:val="none"/>
    </w:rPr>
  </w:style>
  <w:style w:type="character" w:customStyle="1" w:styleId="42">
    <w:name w:val="font81"/>
    <w:basedOn w:val="20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paragraph" w:customStyle="1" w:styleId="43">
    <w:name w:val="b"/>
    <w:basedOn w:val="1"/>
    <w:qFormat/>
    <w:uiPriority w:val="0"/>
    <w:pPr>
      <w:spacing w:line="360" w:lineRule="auto"/>
      <w:ind w:firstLine="200" w:firstLineChars="200"/>
    </w:pPr>
  </w:style>
  <w:style w:type="character" w:customStyle="1" w:styleId="44">
    <w:name w:val="font41"/>
    <w:basedOn w:val="20"/>
    <w:qFormat/>
    <w:uiPriority w:val="0"/>
    <w:rPr>
      <w:rFonts w:hint="default" w:ascii="仿宋_GB2312" w:eastAsia="仿宋_GB2312" w:cs="仿宋_GB2312"/>
      <w:color w:val="000000"/>
      <w:sz w:val="18"/>
      <w:szCs w:val="18"/>
      <w:u w:val="none"/>
    </w:rPr>
  </w:style>
  <w:style w:type="character" w:customStyle="1" w:styleId="45">
    <w:name w:val="font71"/>
    <w:basedOn w:val="20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46">
    <w:name w:val="font12"/>
    <w:basedOn w:val="20"/>
    <w:qFormat/>
    <w:uiPriority w:val="0"/>
    <w:rPr>
      <w:rFonts w:hint="default" w:ascii="仿宋_GB2312" w:eastAsia="仿宋_GB2312" w:cs="仿宋_GB2312"/>
      <w:color w:val="000000"/>
      <w:sz w:val="18"/>
      <w:szCs w:val="18"/>
      <w:u w:val="none"/>
    </w:rPr>
  </w:style>
  <w:style w:type="character" w:customStyle="1" w:styleId="47">
    <w:name w:val="font11"/>
    <w:basedOn w:val="20"/>
    <w:qFormat/>
    <w:uiPriority w:val="0"/>
    <w:rPr>
      <w:rFonts w:hint="default" w:ascii="仿宋_GB2312" w:eastAsia="仿宋_GB2312" w:cs="仿宋_GB2312"/>
      <w:color w:val="000000"/>
      <w:sz w:val="18"/>
      <w:szCs w:val="18"/>
      <w:u w:val="none"/>
    </w:rPr>
  </w:style>
  <w:style w:type="character" w:customStyle="1" w:styleId="48">
    <w:name w:val="标题 1 字符"/>
    <w:basedOn w:val="20"/>
    <w:link w:val="3"/>
    <w:qFormat/>
    <w:uiPriority w:val="9"/>
    <w:rPr>
      <w:rFonts w:ascii="宋体" w:hAnsi="宋体"/>
      <w:b/>
      <w:bCs/>
      <w:kern w:val="36"/>
      <w:sz w:val="24"/>
      <w:szCs w:val="24"/>
    </w:rPr>
  </w:style>
  <w:style w:type="character" w:customStyle="1" w:styleId="49">
    <w:name w:val="文档结构图 字符"/>
    <w:basedOn w:val="20"/>
    <w:link w:val="4"/>
    <w:qFormat/>
    <w:uiPriority w:val="0"/>
    <w:rPr>
      <w:szCs w:val="24"/>
      <w:shd w:val="clear" w:color="auto" w:fill="000080"/>
    </w:rPr>
  </w:style>
  <w:style w:type="character" w:customStyle="1" w:styleId="50">
    <w:name w:val="批注文字 字符"/>
    <w:basedOn w:val="20"/>
    <w:link w:val="5"/>
    <w:qFormat/>
    <w:uiPriority w:val="99"/>
    <w:rPr>
      <w:kern w:val="2"/>
      <w:sz w:val="21"/>
      <w:szCs w:val="24"/>
    </w:rPr>
  </w:style>
  <w:style w:type="character" w:customStyle="1" w:styleId="51">
    <w:name w:val="正文文本 字符"/>
    <w:basedOn w:val="20"/>
    <w:link w:val="6"/>
    <w:qFormat/>
    <w:uiPriority w:val="1"/>
    <w:rPr>
      <w:rFonts w:ascii="宋体" w:hAnsi="宋体" w:cs="宋体"/>
      <w:kern w:val="2"/>
      <w:sz w:val="32"/>
      <w:szCs w:val="32"/>
      <w:lang w:val="zh-CN" w:bidi="zh-CN"/>
    </w:rPr>
  </w:style>
  <w:style w:type="character" w:customStyle="1" w:styleId="52">
    <w:name w:val="脚注文本 字符"/>
    <w:basedOn w:val="20"/>
    <w:link w:val="14"/>
    <w:qFormat/>
    <w:uiPriority w:val="0"/>
    <w:rPr>
      <w:szCs w:val="24"/>
    </w:rPr>
  </w:style>
  <w:style w:type="character" w:customStyle="1" w:styleId="53">
    <w:name w:val="HTML 预设格式 字符"/>
    <w:basedOn w:val="20"/>
    <w:link w:val="15"/>
    <w:qFormat/>
    <w:uiPriority w:val="0"/>
    <w:rPr>
      <w:rFonts w:ascii="宋体" w:hAnsi="宋体"/>
      <w:sz w:val="24"/>
      <w:szCs w:val="24"/>
    </w:rPr>
  </w:style>
  <w:style w:type="character" w:customStyle="1" w:styleId="54">
    <w:name w:val="批注主题 字符"/>
    <w:basedOn w:val="50"/>
    <w:link w:val="17"/>
    <w:qFormat/>
    <w:uiPriority w:val="0"/>
    <w:rPr>
      <w:b/>
      <w:bCs/>
      <w:kern w:val="2"/>
      <w:sz w:val="21"/>
      <w:szCs w:val="24"/>
    </w:rPr>
  </w:style>
  <w:style w:type="paragraph" w:customStyle="1" w:styleId="55">
    <w:name w:val="xl127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56">
    <w:name w:val="xl9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57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58">
    <w:name w:val="xl5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b/>
      <w:bCs/>
      <w:kern w:val="0"/>
      <w:sz w:val="20"/>
      <w:szCs w:val="20"/>
    </w:rPr>
  </w:style>
  <w:style w:type="paragraph" w:customStyle="1" w:styleId="59">
    <w:name w:val="xl156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60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61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kern w:val="0"/>
      <w:sz w:val="16"/>
      <w:szCs w:val="16"/>
    </w:rPr>
  </w:style>
  <w:style w:type="paragraph" w:customStyle="1" w:styleId="62">
    <w:name w:val="xl4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color w:val="000000"/>
      <w:kern w:val="0"/>
      <w:sz w:val="20"/>
      <w:szCs w:val="20"/>
    </w:rPr>
  </w:style>
  <w:style w:type="paragraph" w:customStyle="1" w:styleId="63">
    <w:name w:val="xl14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64">
    <w:name w:val="xl5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b/>
      <w:bCs/>
      <w:kern w:val="0"/>
      <w:sz w:val="20"/>
      <w:szCs w:val="20"/>
    </w:rPr>
  </w:style>
  <w:style w:type="paragraph" w:customStyle="1" w:styleId="65">
    <w:name w:val="xl11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66">
    <w:name w:val="xl159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8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67">
    <w:name w:val="xl4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68">
    <w:name w:val="xl10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69">
    <w:name w:val="xl3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70">
    <w:name w:val="xl166"/>
    <w:basedOn w:val="1"/>
    <w:qFormat/>
    <w:uiPriority w:val="0"/>
    <w:pPr>
      <w:widowControl/>
      <w:pBdr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71">
    <w:name w:val="xl170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72">
    <w:name w:val="xl4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color w:val="000000"/>
      <w:kern w:val="0"/>
      <w:sz w:val="20"/>
      <w:szCs w:val="20"/>
    </w:rPr>
  </w:style>
  <w:style w:type="paragraph" w:customStyle="1" w:styleId="73">
    <w:name w:val="xl2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kern w:val="0"/>
      <w:sz w:val="24"/>
    </w:rPr>
  </w:style>
  <w:style w:type="paragraph" w:customStyle="1" w:styleId="74">
    <w:name w:val="xl107"/>
    <w:basedOn w:val="1"/>
    <w:qFormat/>
    <w:uiPriority w:val="0"/>
    <w:pPr>
      <w:widowControl/>
      <w:pBdr>
        <w:top w:val="single" w:color="auto" w:sz="8" w:space="0"/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75">
    <w:name w:val="xl4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76">
    <w:name w:val="xl14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77">
    <w:name w:val="xl78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78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79">
    <w:name w:val="xl195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80">
    <w:name w:val="xl100"/>
    <w:basedOn w:val="1"/>
    <w:qFormat/>
    <w:uiPriority w:val="0"/>
    <w:pPr>
      <w:widowControl/>
      <w:pBdr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left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81">
    <w:name w:val="xl3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82">
    <w:name w:val="xl8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83">
    <w:name w:val="xl160"/>
    <w:basedOn w:val="1"/>
    <w:qFormat/>
    <w:uiPriority w:val="0"/>
    <w:pPr>
      <w:widowControl/>
      <w:pBdr>
        <w:left w:val="single" w:color="auto" w:sz="4" w:space="0"/>
        <w:right w:val="single" w:color="auto" w:sz="8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84">
    <w:name w:val="xl184"/>
    <w:basedOn w:val="1"/>
    <w:qFormat/>
    <w:uiPriority w:val="0"/>
    <w:pPr>
      <w:widowControl/>
      <w:pBdr>
        <w:left w:val="single" w:color="auto" w:sz="8" w:space="0"/>
        <w:bottom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85">
    <w:name w:val="xl188"/>
    <w:basedOn w:val="1"/>
    <w:qFormat/>
    <w:uiPriority w:val="0"/>
    <w:pPr>
      <w:widowControl/>
      <w:pBdr>
        <w:top w:val="single" w:color="auto" w:sz="4" w:space="0"/>
        <w:left w:val="single" w:color="auto" w:sz="8" w:space="0"/>
        <w:bottom w:val="single" w:color="auto" w:sz="8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86">
    <w:name w:val="xl167"/>
    <w:basedOn w:val="1"/>
    <w:qFormat/>
    <w:uiPriority w:val="0"/>
    <w:pPr>
      <w:widowControl/>
      <w:pBdr>
        <w:left w:val="single" w:color="auto" w:sz="8" w:space="0"/>
        <w:bottom w:val="single" w:color="auto" w:sz="8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87">
    <w:name w:val="xl177"/>
    <w:basedOn w:val="1"/>
    <w:qFormat/>
    <w:uiPriority w:val="0"/>
    <w:pPr>
      <w:widowControl/>
      <w:pBdr>
        <w:left w:val="single" w:color="auto" w:sz="8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88">
    <w:name w:val="xl3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89">
    <w:name w:val="xl5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b/>
      <w:bCs/>
      <w:kern w:val="0"/>
      <w:sz w:val="20"/>
      <w:szCs w:val="20"/>
    </w:rPr>
  </w:style>
  <w:style w:type="paragraph" w:customStyle="1" w:styleId="90">
    <w:name w:val="xl96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91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color w:val="000000"/>
      <w:kern w:val="0"/>
      <w:sz w:val="20"/>
      <w:szCs w:val="20"/>
    </w:rPr>
  </w:style>
  <w:style w:type="paragraph" w:customStyle="1" w:styleId="92">
    <w:name w:val="xl176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  <w:textAlignment w:val="bottom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93">
    <w:name w:val="xl132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94">
    <w:name w:val="xl3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95">
    <w:name w:val="xl6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color w:val="FF0000"/>
      <w:kern w:val="0"/>
      <w:sz w:val="20"/>
      <w:szCs w:val="20"/>
    </w:rPr>
  </w:style>
  <w:style w:type="paragraph" w:customStyle="1" w:styleId="96">
    <w:name w:val="xl5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color w:val="99CC00"/>
      <w:kern w:val="0"/>
      <w:sz w:val="20"/>
      <w:szCs w:val="20"/>
    </w:rPr>
  </w:style>
  <w:style w:type="paragraph" w:customStyle="1" w:styleId="97">
    <w:name w:val="Char1 Char Char Char Char Char Char Char"/>
    <w:basedOn w:val="1"/>
    <w:qFormat/>
    <w:uiPriority w:val="0"/>
    <w:rPr>
      <w:rFonts w:ascii="Times New Roman" w:hAnsi="Times New Roman" w:eastAsia="宋体" w:cs="Times New Roman"/>
      <w:szCs w:val="20"/>
    </w:rPr>
  </w:style>
  <w:style w:type="paragraph" w:customStyle="1" w:styleId="98">
    <w:name w:val="xl197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99">
    <w:name w:val="xl4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100">
    <w:name w:val="xl88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color w:val="000000"/>
      <w:kern w:val="0"/>
      <w:sz w:val="20"/>
      <w:szCs w:val="20"/>
    </w:rPr>
  </w:style>
  <w:style w:type="paragraph" w:customStyle="1" w:styleId="101">
    <w:name w:val="xl6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仿宋_GB2312" w:hAnsi="宋体" w:eastAsia="仿宋_GB2312" w:cs="宋体"/>
      <w:kern w:val="0"/>
      <w:sz w:val="24"/>
    </w:rPr>
  </w:style>
  <w:style w:type="paragraph" w:customStyle="1" w:styleId="102">
    <w:name w:val="xl4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color w:val="000000"/>
      <w:kern w:val="0"/>
      <w:sz w:val="20"/>
      <w:szCs w:val="20"/>
    </w:rPr>
  </w:style>
  <w:style w:type="paragraph" w:customStyle="1" w:styleId="103">
    <w:name w:val="正文文本缩进2"/>
    <w:basedOn w:val="1"/>
    <w:qFormat/>
    <w:uiPriority w:val="0"/>
    <w:pPr>
      <w:widowControl/>
      <w:ind w:firstLine="640" w:firstLineChars="200"/>
      <w:jc w:val="left"/>
    </w:pPr>
    <w:rPr>
      <w:rFonts w:ascii="仿宋_GB2312" w:hAnsi="华文仿宋" w:eastAsia="仿宋_GB2312" w:cs="Times New Roman"/>
      <w:color w:val="000000"/>
      <w:kern w:val="0"/>
      <w:sz w:val="32"/>
      <w:szCs w:val="32"/>
    </w:rPr>
  </w:style>
  <w:style w:type="paragraph" w:customStyle="1" w:styleId="104">
    <w:name w:val="xl90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105">
    <w:name w:val="xl193"/>
    <w:basedOn w:val="1"/>
    <w:qFormat/>
    <w:uiPriority w:val="0"/>
    <w:pPr>
      <w:widowControl/>
      <w:pBdr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106">
    <w:name w:val="font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107">
    <w:name w:val="xl79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108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09">
    <w:name w:val="xl147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110">
    <w:name w:val="xl157"/>
    <w:basedOn w:val="1"/>
    <w:qFormat/>
    <w:uiPriority w:val="0"/>
    <w:pPr>
      <w:widowControl/>
      <w:pBdr>
        <w:top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111">
    <w:name w:val="xl182"/>
    <w:basedOn w:val="1"/>
    <w:qFormat/>
    <w:uiPriority w:val="0"/>
    <w:pPr>
      <w:widowControl/>
      <w:pBdr>
        <w:top w:val="single" w:color="auto" w:sz="8" w:space="0"/>
        <w:bottom w:val="single" w:color="auto" w:sz="8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112">
    <w:name w:val="xl3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color w:val="000000"/>
      <w:kern w:val="0"/>
      <w:sz w:val="20"/>
      <w:szCs w:val="20"/>
    </w:rPr>
  </w:style>
  <w:style w:type="paragraph" w:customStyle="1" w:styleId="113">
    <w:name w:val="xl106"/>
    <w:basedOn w:val="1"/>
    <w:qFormat/>
    <w:uiPriority w:val="0"/>
    <w:pPr>
      <w:widowControl/>
      <w:pBdr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114">
    <w:name w:val="xl148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8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115">
    <w:name w:val="xl158"/>
    <w:basedOn w:val="1"/>
    <w:qFormat/>
    <w:uiPriority w:val="0"/>
    <w:pPr>
      <w:widowControl/>
      <w:pBdr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116">
    <w:name w:val="xl89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color w:val="000000"/>
      <w:kern w:val="0"/>
      <w:sz w:val="20"/>
      <w:szCs w:val="20"/>
    </w:rPr>
  </w:style>
  <w:style w:type="paragraph" w:customStyle="1" w:styleId="117">
    <w:name w:val="xl189"/>
    <w:basedOn w:val="1"/>
    <w:qFormat/>
    <w:uiPriority w:val="0"/>
    <w:pPr>
      <w:widowControl/>
      <w:pBdr>
        <w:top w:val="single" w:color="auto" w:sz="4" w:space="0"/>
        <w:bottom w:val="single" w:color="auto" w:sz="8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118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119">
    <w:name w:val="xl133"/>
    <w:basedOn w:val="1"/>
    <w:qFormat/>
    <w:uiPriority w:val="0"/>
    <w:pPr>
      <w:widowControl/>
      <w:pBdr>
        <w:top w:val="single" w:color="auto" w:sz="4" w:space="0"/>
        <w:right w:val="single" w:color="auto" w:sz="8" w:space="0"/>
      </w:pBdr>
      <w:spacing w:before="100" w:beforeAutospacing="1" w:after="100" w:afterAutospacing="1"/>
      <w:jc w:val="left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120">
    <w:name w:val="xl4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color w:val="000000"/>
      <w:kern w:val="0"/>
      <w:sz w:val="20"/>
      <w:szCs w:val="20"/>
    </w:rPr>
  </w:style>
  <w:style w:type="paragraph" w:customStyle="1" w:styleId="121">
    <w:name w:val="xl12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left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122">
    <w:name w:val="xl143"/>
    <w:basedOn w:val="1"/>
    <w:qFormat/>
    <w:uiPriority w:val="0"/>
    <w:pPr>
      <w:widowControl/>
      <w:pBdr>
        <w:top w:val="single" w:color="auto" w:sz="8" w:space="0"/>
        <w:lef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123">
    <w:name w:val="xl137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124">
    <w:name w:val="xl10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125">
    <w:name w:val="xl180"/>
    <w:basedOn w:val="1"/>
    <w:qFormat/>
    <w:uiPriority w:val="0"/>
    <w:pPr>
      <w:widowControl/>
      <w:pBdr>
        <w:top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126">
    <w:name w:val="xl150"/>
    <w:basedOn w:val="1"/>
    <w:qFormat/>
    <w:uiPriority w:val="0"/>
    <w:pPr>
      <w:widowControl/>
      <w:pBdr>
        <w:top w:val="single" w:color="auto" w:sz="8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127">
    <w:name w:val="xl125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128">
    <w:name w:val="u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宋体" w:cs="Times New Roman"/>
      <w:kern w:val="0"/>
      <w:sz w:val="20"/>
      <w:szCs w:val="20"/>
      <w:lang w:eastAsia="en-US"/>
    </w:rPr>
  </w:style>
  <w:style w:type="paragraph" w:customStyle="1" w:styleId="129">
    <w:name w:val="xl113"/>
    <w:basedOn w:val="1"/>
    <w:qFormat/>
    <w:uiPriority w:val="0"/>
    <w:pPr>
      <w:widowControl/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130">
    <w:name w:val="xl194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131">
    <w:name w:val="xl124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132">
    <w:name w:val="xl108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133">
    <w:name w:val="xl168"/>
    <w:basedOn w:val="1"/>
    <w:qFormat/>
    <w:uiPriority w:val="0"/>
    <w:pPr>
      <w:widowControl/>
      <w:pBdr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134">
    <w:name w:val="xl92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color w:val="000000"/>
      <w:kern w:val="0"/>
      <w:sz w:val="20"/>
      <w:szCs w:val="20"/>
    </w:rPr>
  </w:style>
  <w:style w:type="paragraph" w:customStyle="1" w:styleId="135">
    <w:name w:val="xl120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left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136">
    <w:name w:val="样式 宋体 四号"/>
    <w:basedOn w:val="1"/>
    <w:qFormat/>
    <w:uiPriority w:val="0"/>
    <w:pPr>
      <w:ind w:firstLine="200" w:firstLineChars="200"/>
    </w:pPr>
    <w:rPr>
      <w:rFonts w:ascii="宋体" w:hAnsi="宋体" w:eastAsia="宋体" w:cs="宋体"/>
      <w:sz w:val="28"/>
      <w:szCs w:val="20"/>
    </w:rPr>
  </w:style>
  <w:style w:type="paragraph" w:customStyle="1" w:styleId="137">
    <w:name w:val="xl6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仿宋_GB2312" w:hAnsi="宋体" w:eastAsia="仿宋_GB2312" w:cs="宋体"/>
      <w:kern w:val="0"/>
      <w:sz w:val="24"/>
    </w:rPr>
  </w:style>
  <w:style w:type="paragraph" w:customStyle="1" w:styleId="138">
    <w:name w:val="xl111"/>
    <w:basedOn w:val="1"/>
    <w:qFormat/>
    <w:uiPriority w:val="0"/>
    <w:pPr>
      <w:widowControl/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139">
    <w:name w:val="xl3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color w:val="000000"/>
      <w:kern w:val="0"/>
      <w:sz w:val="20"/>
      <w:szCs w:val="20"/>
    </w:rPr>
  </w:style>
  <w:style w:type="paragraph" w:customStyle="1" w:styleId="140">
    <w:name w:val="xl5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color w:val="00CCFF"/>
      <w:kern w:val="0"/>
      <w:sz w:val="20"/>
      <w:szCs w:val="20"/>
    </w:rPr>
  </w:style>
  <w:style w:type="paragraph" w:customStyle="1" w:styleId="141">
    <w:name w:val="xl154"/>
    <w:basedOn w:val="1"/>
    <w:qFormat/>
    <w:uiPriority w:val="0"/>
    <w:pPr>
      <w:widowControl/>
      <w:pBdr>
        <w:top w:val="single" w:color="auto" w:sz="8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142">
    <w:name w:val="xl5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b/>
      <w:bCs/>
      <w:kern w:val="0"/>
      <w:sz w:val="20"/>
      <w:szCs w:val="20"/>
    </w:rPr>
  </w:style>
  <w:style w:type="paragraph" w:customStyle="1" w:styleId="143">
    <w:name w:val="xl139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left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144">
    <w:name w:val="xl190"/>
    <w:basedOn w:val="1"/>
    <w:qFormat/>
    <w:uiPriority w:val="0"/>
    <w:pPr>
      <w:widowControl/>
      <w:pBdr>
        <w:top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145">
    <w:name w:val="xl152"/>
    <w:basedOn w:val="1"/>
    <w:qFormat/>
    <w:uiPriority w:val="0"/>
    <w:pPr>
      <w:widowControl/>
      <w:pBdr>
        <w:top w:val="single" w:color="auto" w:sz="8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146">
    <w:name w:val="xl3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147">
    <w:name w:val="xl5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b/>
      <w:bCs/>
      <w:kern w:val="0"/>
      <w:sz w:val="20"/>
      <w:szCs w:val="20"/>
    </w:rPr>
  </w:style>
  <w:style w:type="paragraph" w:customStyle="1" w:styleId="148">
    <w:name w:val="Char Char Char Char"/>
    <w:basedOn w:val="1"/>
    <w:qFormat/>
    <w:uiPriority w:val="0"/>
    <w:rPr>
      <w:rFonts w:ascii="Tahoma" w:hAnsi="Tahoma" w:eastAsia="宋体" w:cs="Times New Roman"/>
      <w:sz w:val="24"/>
      <w:szCs w:val="20"/>
    </w:rPr>
  </w:style>
  <w:style w:type="paragraph" w:customStyle="1" w:styleId="149">
    <w:name w:val="xl8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150">
    <w:name w:val="xl64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51">
    <w:name w:val="xl4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color w:val="000000"/>
      <w:kern w:val="0"/>
      <w:sz w:val="20"/>
      <w:szCs w:val="20"/>
    </w:rPr>
  </w:style>
  <w:style w:type="paragraph" w:customStyle="1" w:styleId="152">
    <w:name w:val="xl9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53">
    <w:name w:val="xl84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154">
    <w:name w:val="xl178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155">
    <w:name w:val="xl187"/>
    <w:basedOn w:val="1"/>
    <w:qFormat/>
    <w:uiPriority w:val="0"/>
    <w:pPr>
      <w:widowControl/>
      <w:pBdr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156">
    <w:name w:val="xl163"/>
    <w:basedOn w:val="1"/>
    <w:qFormat/>
    <w:uiPriority w:val="0"/>
    <w:pPr>
      <w:widowControl/>
      <w:pBdr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157">
    <w:name w:val="xl98"/>
    <w:basedOn w:val="1"/>
    <w:qFormat/>
    <w:uiPriority w:val="0"/>
    <w:pPr>
      <w:widowControl/>
      <w:pBdr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158">
    <w:name w:val="xl116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left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159">
    <w:name w:val="xl128"/>
    <w:basedOn w:val="1"/>
    <w:qFormat/>
    <w:uiPriority w:val="0"/>
    <w:pPr>
      <w:widowControl/>
      <w:pBdr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160">
    <w:name w:val="xl68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color w:val="000000"/>
      <w:kern w:val="0"/>
      <w:sz w:val="20"/>
      <w:szCs w:val="20"/>
    </w:rPr>
  </w:style>
  <w:style w:type="paragraph" w:customStyle="1" w:styleId="161">
    <w:name w:val="xl171"/>
    <w:basedOn w:val="1"/>
    <w:qFormat/>
    <w:uiPriority w:val="0"/>
    <w:pPr>
      <w:widowControl/>
      <w:pBdr>
        <w:top w:val="single" w:color="auto" w:sz="8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162">
    <w:name w:val="xl93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163">
    <w:name w:val="xl192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164">
    <w:name w:val="xl122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left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165">
    <w:name w:val="xl131"/>
    <w:basedOn w:val="1"/>
    <w:qFormat/>
    <w:uiPriority w:val="0"/>
    <w:pPr>
      <w:widowControl/>
      <w:pBdr>
        <w:top w:val="single" w:color="auto" w:sz="4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166">
    <w:name w:val="xl169"/>
    <w:basedOn w:val="1"/>
    <w:qFormat/>
    <w:uiPriority w:val="0"/>
    <w:pPr>
      <w:widowControl/>
      <w:pBdr>
        <w:top w:val="single" w:color="auto" w:sz="8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167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color w:val="000000"/>
      <w:kern w:val="0"/>
      <w:sz w:val="20"/>
      <w:szCs w:val="20"/>
    </w:rPr>
  </w:style>
  <w:style w:type="paragraph" w:customStyle="1" w:styleId="168">
    <w:name w:val="xl155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169">
    <w:name w:val="xl174"/>
    <w:basedOn w:val="1"/>
    <w:qFormat/>
    <w:uiPriority w:val="0"/>
    <w:pPr>
      <w:widowControl/>
      <w:pBdr>
        <w:left w:val="single" w:color="auto" w:sz="8" w:space="0"/>
        <w:bottom w:val="single" w:color="auto" w:sz="8" w:space="0"/>
      </w:pBdr>
      <w:spacing w:before="100" w:beforeAutospacing="1" w:after="100" w:afterAutospacing="1"/>
      <w:jc w:val="left"/>
      <w:textAlignment w:val="bottom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170">
    <w:name w:val="xl126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171">
    <w:name w:val="xl1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8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172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color w:val="000000"/>
      <w:kern w:val="0"/>
      <w:sz w:val="20"/>
      <w:szCs w:val="20"/>
    </w:rPr>
  </w:style>
  <w:style w:type="paragraph" w:customStyle="1" w:styleId="173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174">
    <w:name w:val="xl82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175">
    <w:name w:val="xl161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176">
    <w:name w:val="xl145"/>
    <w:basedOn w:val="1"/>
    <w:qFormat/>
    <w:uiPriority w:val="0"/>
    <w:pPr>
      <w:widowControl/>
      <w:pBdr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177">
    <w:name w:val="xl4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color w:val="000000"/>
      <w:kern w:val="0"/>
      <w:sz w:val="20"/>
      <w:szCs w:val="20"/>
    </w:rPr>
  </w:style>
  <w:style w:type="paragraph" w:customStyle="1" w:styleId="178">
    <w:name w:val="xl5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b/>
      <w:bCs/>
      <w:kern w:val="0"/>
      <w:sz w:val="20"/>
      <w:szCs w:val="20"/>
    </w:rPr>
  </w:style>
  <w:style w:type="paragraph" w:customStyle="1" w:styleId="179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80">
    <w:name w:val="xl110"/>
    <w:basedOn w:val="1"/>
    <w:qFormat/>
    <w:uiPriority w:val="0"/>
    <w:pPr>
      <w:widowControl/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181">
    <w:name w:val="xl48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182">
    <w:name w:val="xl199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183">
    <w:name w:val="xl185"/>
    <w:basedOn w:val="1"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184">
    <w:name w:val="xl2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kern w:val="0"/>
      <w:sz w:val="24"/>
    </w:rPr>
  </w:style>
  <w:style w:type="paragraph" w:customStyle="1" w:styleId="185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86">
    <w:name w:val="xl181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187">
    <w:name w:val="xl10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188">
    <w:name w:val="xl142"/>
    <w:basedOn w:val="1"/>
    <w:qFormat/>
    <w:uiPriority w:val="0"/>
    <w:pPr>
      <w:widowControl/>
      <w:pBdr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189">
    <w:name w:val="xl112"/>
    <w:basedOn w:val="1"/>
    <w:qFormat/>
    <w:uiPriority w:val="0"/>
    <w:pPr>
      <w:widowControl/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190">
    <w:name w:val="xl10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191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192">
    <w:name w:val="xl144"/>
    <w:basedOn w:val="1"/>
    <w:qFormat/>
    <w:uiPriority w:val="0"/>
    <w:pPr>
      <w:widowControl/>
      <w:pBdr>
        <w:top w:val="single" w:color="auto" w:sz="8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193">
    <w:name w:val="xl129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194">
    <w:name w:val="xl99"/>
    <w:basedOn w:val="1"/>
    <w:qFormat/>
    <w:uiPriority w:val="0"/>
    <w:pPr>
      <w:widowControl/>
      <w:pBdr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195">
    <w:name w:val="xl81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196">
    <w:name w:val="xl109"/>
    <w:basedOn w:val="1"/>
    <w:qFormat/>
    <w:uiPriority w:val="0"/>
    <w:pPr>
      <w:widowControl/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197">
    <w:name w:val="xl136"/>
    <w:basedOn w:val="1"/>
    <w:qFormat/>
    <w:uiPriority w:val="0"/>
    <w:pPr>
      <w:widowControl/>
      <w:spacing w:before="100" w:beforeAutospacing="1" w:after="100" w:afterAutospacing="1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198">
    <w:name w:val="xl149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199">
    <w:name w:val="xl183"/>
    <w:basedOn w:val="1"/>
    <w:qFormat/>
    <w:uiPriority w:val="0"/>
    <w:pPr>
      <w:widowControl/>
      <w:pBdr>
        <w:top w:val="single" w:color="auto" w:sz="8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200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color w:val="000000"/>
      <w:kern w:val="0"/>
      <w:sz w:val="20"/>
      <w:szCs w:val="20"/>
    </w:rPr>
  </w:style>
  <w:style w:type="paragraph" w:customStyle="1" w:styleId="201">
    <w:name w:val="xl165"/>
    <w:basedOn w:val="1"/>
    <w:qFormat/>
    <w:uiPriority w:val="0"/>
    <w:pPr>
      <w:widowControl/>
      <w:pBdr>
        <w:left w:val="single" w:color="auto" w:sz="8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202">
    <w:name w:val="xl104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203">
    <w:name w:val="xl119"/>
    <w:basedOn w:val="1"/>
    <w:qFormat/>
    <w:uiPriority w:val="0"/>
    <w:pPr>
      <w:widowControl/>
      <w:spacing w:before="100" w:beforeAutospacing="1" w:after="100" w:afterAutospacing="1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204">
    <w:name w:val="xl13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205">
    <w:name w:val="xl3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206">
    <w:name w:val="xl146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207">
    <w:name w:val="xl191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208">
    <w:name w:val="xl198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209">
    <w:name w:val="xl196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210">
    <w:name w:val="xl115"/>
    <w:basedOn w:val="1"/>
    <w:qFormat/>
    <w:uiPriority w:val="0"/>
    <w:pPr>
      <w:widowControl/>
      <w:pBdr>
        <w:bottom w:val="single" w:color="auto" w:sz="4" w:space="0"/>
        <w:right w:val="single" w:color="auto" w:sz="8" w:space="0"/>
      </w:pBdr>
      <w:spacing w:before="100" w:beforeAutospacing="1" w:after="100" w:afterAutospacing="1"/>
      <w:jc w:val="left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211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kern w:val="0"/>
      <w:sz w:val="16"/>
      <w:szCs w:val="16"/>
    </w:rPr>
  </w:style>
  <w:style w:type="paragraph" w:customStyle="1" w:styleId="212">
    <w:name w:val="xl3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color w:val="000000"/>
      <w:kern w:val="0"/>
      <w:sz w:val="20"/>
      <w:szCs w:val="20"/>
    </w:rPr>
  </w:style>
  <w:style w:type="paragraph" w:customStyle="1" w:styleId="213">
    <w:name w:val="xl175"/>
    <w:basedOn w:val="1"/>
    <w:qFormat/>
    <w:uiPriority w:val="0"/>
    <w:pPr>
      <w:widowControl/>
      <w:pBdr>
        <w:bottom w:val="single" w:color="auto" w:sz="8" w:space="0"/>
      </w:pBdr>
      <w:spacing w:before="100" w:beforeAutospacing="1" w:after="100" w:afterAutospacing="1"/>
      <w:jc w:val="left"/>
      <w:textAlignment w:val="bottom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214">
    <w:name w:val="xl114"/>
    <w:basedOn w:val="1"/>
    <w:qFormat/>
    <w:uiPriority w:val="0"/>
    <w:pPr>
      <w:widowControl/>
      <w:pBdr>
        <w:top w:val="single" w:color="auto" w:sz="8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left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215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216">
    <w:name w:val="xl83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217">
    <w:name w:val="xl186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218">
    <w:name w:val="xl13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219">
    <w:name w:val="xl11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220">
    <w:name w:val="xl151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221">
    <w:name w:val="xl3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222">
    <w:name w:val="xl85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223">
    <w:name w:val="xl162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224">
    <w:name w:val="xl134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225">
    <w:name w:val="xl153"/>
    <w:basedOn w:val="1"/>
    <w:qFormat/>
    <w:uiPriority w:val="0"/>
    <w:pPr>
      <w:widowControl/>
      <w:pBdr>
        <w:top w:val="single" w:color="auto" w:sz="8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226">
    <w:name w:val="xl5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color w:val="000000"/>
      <w:kern w:val="0"/>
      <w:sz w:val="20"/>
      <w:szCs w:val="20"/>
    </w:rPr>
  </w:style>
  <w:style w:type="paragraph" w:customStyle="1" w:styleId="227">
    <w:name w:val="xl164"/>
    <w:basedOn w:val="1"/>
    <w:qFormat/>
    <w:uiPriority w:val="0"/>
    <w:pPr>
      <w:widowControl/>
      <w:pBdr>
        <w:top w:val="single" w:color="auto" w:sz="8" w:space="0"/>
        <w:left w:val="single" w:color="auto" w:sz="8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228">
    <w:name w:val="xl173"/>
    <w:basedOn w:val="1"/>
    <w:qFormat/>
    <w:uiPriority w:val="0"/>
    <w:pPr>
      <w:widowControl/>
      <w:pBdr>
        <w:top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229">
    <w:name w:val="xl5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b/>
      <w:bCs/>
      <w:kern w:val="0"/>
      <w:sz w:val="20"/>
      <w:szCs w:val="20"/>
    </w:rPr>
  </w:style>
  <w:style w:type="paragraph" w:customStyle="1" w:styleId="230">
    <w:name w:val="xl123"/>
    <w:basedOn w:val="1"/>
    <w:qFormat/>
    <w:uiPriority w:val="0"/>
    <w:pPr>
      <w:widowControl/>
      <w:pBdr>
        <w:top w:val="single" w:color="auto" w:sz="4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231">
    <w:name w:val="xl91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color w:val="000000"/>
      <w:kern w:val="0"/>
      <w:sz w:val="20"/>
      <w:szCs w:val="20"/>
    </w:rPr>
  </w:style>
  <w:style w:type="paragraph" w:customStyle="1" w:styleId="232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233">
    <w:name w:val="xl130"/>
    <w:basedOn w:val="1"/>
    <w:qFormat/>
    <w:uiPriority w:val="0"/>
    <w:pPr>
      <w:widowControl/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234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235">
    <w:name w:val="xl94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236">
    <w:name w:val="xl172"/>
    <w:basedOn w:val="1"/>
    <w:qFormat/>
    <w:uiPriority w:val="0"/>
    <w:pPr>
      <w:widowControl/>
      <w:pBdr>
        <w:top w:val="single" w:color="auto" w:sz="8" w:space="0"/>
        <w:bottom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237">
    <w:name w:val="xl6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b/>
      <w:bCs/>
      <w:kern w:val="0"/>
      <w:sz w:val="20"/>
      <w:szCs w:val="20"/>
    </w:rPr>
  </w:style>
  <w:style w:type="paragraph" w:customStyle="1" w:styleId="238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仿宋_GB2312" w:eastAsia="宋体" w:cs="仿宋_GB2312"/>
      <w:color w:val="000000"/>
      <w:sz w:val="24"/>
      <w:szCs w:val="24"/>
      <w:lang w:val="en-US" w:eastAsia="zh-CN" w:bidi="ar-SA"/>
    </w:rPr>
  </w:style>
  <w:style w:type="paragraph" w:customStyle="1" w:styleId="239">
    <w:name w:val="Table Paragraph"/>
    <w:basedOn w:val="1"/>
    <w:qFormat/>
    <w:uiPriority w:val="1"/>
    <w:rPr>
      <w:rFonts w:ascii="Times New Roman" w:hAnsi="Times New Roman" w:eastAsia="宋体" w:cs="Times New Roman"/>
    </w:rPr>
  </w:style>
  <w:style w:type="character" w:customStyle="1" w:styleId="240">
    <w:name w:val="正文文本缩进 字符"/>
    <w:link w:val="7"/>
    <w:qFormat/>
    <w:uiPriority w:val="0"/>
    <w:rPr>
      <w:rFonts w:ascii="仿宋_GB2312" w:hAnsi="华文仿宋" w:eastAsia="仿宋_GB2312"/>
      <w:color w:val="000000"/>
      <w:sz w:val="32"/>
      <w:szCs w:val="32"/>
    </w:rPr>
  </w:style>
  <w:style w:type="character" w:customStyle="1" w:styleId="241">
    <w:name w:val="页脚 字符1"/>
    <w:link w:val="11"/>
    <w:qFormat/>
    <w:uiPriority w:val="0"/>
    <w:rPr>
      <w:rFonts w:asciiTheme="minorHAnsi" w:hAnsiTheme="minorHAnsi" w:eastAsiaTheme="minorEastAsia" w:cstheme="minorBidi"/>
      <w:kern w:val="2"/>
      <w:sz w:val="18"/>
      <w:szCs w:val="24"/>
    </w:rPr>
  </w:style>
  <w:style w:type="character" w:customStyle="1" w:styleId="242">
    <w:name w:val="页眉 字符"/>
    <w:link w:val="12"/>
    <w:qFormat/>
    <w:uiPriority w:val="99"/>
    <w:rPr>
      <w:rFonts w:asciiTheme="minorHAnsi" w:hAnsiTheme="minorHAnsi" w:eastAsiaTheme="minorEastAsia" w:cstheme="minorBidi"/>
      <w:kern w:val="2"/>
      <w:sz w:val="18"/>
      <w:szCs w:val="24"/>
    </w:rPr>
  </w:style>
  <w:style w:type="character" w:customStyle="1" w:styleId="243">
    <w:name w:val="页脚 字符"/>
    <w:qFormat/>
    <w:uiPriority w:val="99"/>
  </w:style>
  <w:style w:type="character" w:customStyle="1" w:styleId="244">
    <w:name w:val="bigcontent1"/>
    <w:basedOn w:val="20"/>
    <w:qFormat/>
    <w:uiPriority w:val="0"/>
  </w:style>
  <w:style w:type="character" w:customStyle="1" w:styleId="245">
    <w:name w:val="font31"/>
    <w:qFormat/>
    <w:uiPriority w:val="0"/>
    <w:rPr>
      <w:rFonts w:hint="default" w:ascii="仿宋_GB2312" w:eastAsia="仿宋_GB2312" w:cs="仿宋_GB2312"/>
      <w:b/>
      <w:color w:val="000000"/>
      <w:sz w:val="20"/>
      <w:szCs w:val="20"/>
      <w:u w:val="none"/>
    </w:rPr>
  </w:style>
  <w:style w:type="character" w:customStyle="1" w:styleId="246">
    <w:name w:val="zwnr181"/>
    <w:qFormat/>
    <w:uiPriority w:val="0"/>
    <w:rPr>
      <w:rFonts w:hint="eastAsia" w:ascii="华文仿宋" w:eastAsia="华文仿宋"/>
      <w:sz w:val="27"/>
      <w:szCs w:val="27"/>
    </w:rPr>
  </w:style>
  <w:style w:type="character" w:customStyle="1" w:styleId="247">
    <w:name w:val="unnamed1"/>
    <w:basedOn w:val="20"/>
    <w:qFormat/>
    <w:uiPriority w:val="0"/>
  </w:style>
  <w:style w:type="character" w:customStyle="1" w:styleId="248">
    <w:name w:val="font21"/>
    <w:qFormat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character" w:customStyle="1" w:styleId="249">
    <w:name w:val="font51"/>
    <w:basedOn w:val="20"/>
    <w:uiPriority w:val="0"/>
    <w:rPr>
      <w:rFonts w:hint="eastAsia" w:ascii="仿宋" w:hAnsi="仿宋" w:eastAsia="仿宋" w:cs="仿宋"/>
      <w:color w:val="FF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17</Pages>
  <Words>1770</Words>
  <Characters>10090</Characters>
  <Lines>84</Lines>
  <Paragraphs>23</Paragraphs>
  <TotalTime>3</TotalTime>
  <ScaleCrop>false</ScaleCrop>
  <LinksUpToDate>false</LinksUpToDate>
  <CharactersWithSpaces>11837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2018-05-14T01:56:00Z</dcterms:created>
  <dc:creator>高亚彤</dc:creator>
  <cp:lastModifiedBy>MrBen是我</cp:lastModifiedBy>
  <cp:lastPrinted>2018-06-25T06:30:00Z</cp:lastPrinted>
  <dcterms:modified xsi:type="dcterms:W3CDTF">2022-01-21T02:52:50Z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C4E6637ADD45415C8B0BA0DB7808D8D8</vt:lpwstr>
  </property>
</Properties>
</file>