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kern w:val="32"/>
          <w:sz w:val="44"/>
          <w:szCs w:val="44"/>
        </w:rPr>
      </w:pPr>
      <w:r>
        <w:rPr>
          <w:rFonts w:hint="eastAsia" w:ascii="方正小标宋简体" w:eastAsia="方正小标宋简体"/>
          <w:kern w:val="32"/>
          <w:sz w:val="44"/>
          <w:szCs w:val="44"/>
        </w:rPr>
        <w:t>山东能源集团鲁西矿业有限公司</w:t>
      </w:r>
    </w:p>
    <w:p>
      <w:pPr>
        <w:spacing w:line="560" w:lineRule="exact"/>
        <w:jc w:val="center"/>
        <w:rPr>
          <w:rFonts w:ascii="仿宋_GB2312" w:hAnsi="仿宋_GB2312" w:eastAsia="仿宋_GB2312" w:cs="仿宋_GB2312"/>
          <w:sz w:val="32"/>
          <w:szCs w:val="32"/>
        </w:rPr>
      </w:pPr>
      <w:r>
        <w:rPr>
          <w:rFonts w:hint="eastAsia" w:ascii="方正小标宋简体" w:eastAsia="方正小标宋简体"/>
          <w:kern w:val="32"/>
          <w:sz w:val="44"/>
          <w:szCs w:val="44"/>
          <w:lang w:val="en-US" w:eastAsia="zh-CN"/>
        </w:rPr>
        <w:t>卡松科技股份有限公司</w:t>
      </w:r>
      <w:r>
        <w:rPr>
          <w:rFonts w:hint="eastAsia" w:ascii="方正小标宋简体" w:eastAsia="方正小标宋简体"/>
          <w:kern w:val="32"/>
          <w:sz w:val="44"/>
          <w:szCs w:val="44"/>
        </w:rPr>
        <w:t>信息公</w:t>
      </w:r>
      <w:r>
        <w:rPr>
          <w:rFonts w:hint="eastAsia" w:ascii="方正小标宋简体" w:eastAsia="方正小标宋简体"/>
          <w:kern w:val="32"/>
          <w:sz w:val="44"/>
          <w:szCs w:val="44"/>
          <w:lang w:val="en-US" w:eastAsia="zh-CN"/>
        </w:rPr>
        <w:t>开</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本公司董事会及全体董事保证本公告内容不存在任何虚假记载、误导性陈述或者重大遗漏，并对其内容的真实性、准确性和完整性承担个别及连带责任。</w:t>
      </w:r>
    </w:p>
    <w:p>
      <w:pPr>
        <w:spacing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一、公司基本情况</w:t>
      </w:r>
    </w:p>
    <w:p>
      <w:pPr>
        <w:spacing w:line="56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1.中文名称：</w:t>
      </w:r>
      <w:r>
        <w:rPr>
          <w:rFonts w:hint="eastAsia" w:ascii="仿宋_GB2312" w:hAnsi="仿宋" w:eastAsia="仿宋_GB2312" w:cs="宋体"/>
          <w:color w:val="000000"/>
          <w:kern w:val="0"/>
          <w:sz w:val="32"/>
          <w:szCs w:val="32"/>
          <w:lang w:val="en-US" w:eastAsia="zh-CN"/>
        </w:rPr>
        <w:t>卡松科技股份有限公司</w:t>
      </w:r>
      <w:r>
        <w:rPr>
          <w:rFonts w:hint="eastAsia" w:ascii="仿宋_GB2312" w:hAnsi="仿宋" w:eastAsia="仿宋_GB2312" w:cs="宋体"/>
          <w:color w:val="000000"/>
          <w:kern w:val="0"/>
          <w:sz w:val="32"/>
          <w:szCs w:val="32"/>
        </w:rPr>
        <w:t>；简称：</w:t>
      </w:r>
      <w:r>
        <w:rPr>
          <w:rFonts w:hint="eastAsia" w:ascii="仿宋_GB2312" w:hAnsi="仿宋" w:eastAsia="仿宋_GB2312" w:cs="宋体"/>
          <w:color w:val="000000"/>
          <w:kern w:val="0"/>
          <w:sz w:val="32"/>
          <w:szCs w:val="32"/>
          <w:lang w:val="en-US" w:eastAsia="zh-CN"/>
        </w:rPr>
        <w:t>卡松科技</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2.外文名称：KASONG SCIENCE AND TECHNOLOGY CO.,LTD</w:t>
      </w:r>
    </w:p>
    <w:p>
      <w:pPr>
        <w:spacing w:line="56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3.法定代表人：</w:t>
      </w:r>
      <w:r>
        <w:rPr>
          <w:rFonts w:hint="eastAsia" w:ascii="仿宋_GB2312" w:hAnsi="仿宋" w:eastAsia="仿宋_GB2312" w:cs="宋体"/>
          <w:color w:val="000000"/>
          <w:kern w:val="0"/>
          <w:sz w:val="32"/>
          <w:szCs w:val="32"/>
          <w:lang w:val="en-US" w:eastAsia="zh-CN"/>
        </w:rPr>
        <w:t>赵之玉</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4.注册地址：山东省济宁市任城区运河经济开发区新材料产业园辰光路与长兴路交界处 </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5.公司经营范围：一般项目：润滑油销售；润滑油加工、制造(不含危险化学品);成品油批发(不含危险化学品);石油制品制造(不含危险化学品);石油制品销售(不含危险化学品);化工产品销售(不含许可类化工产品);专用化学产品制造(不含危险化学品);专用化学产品销售(不含危险化学品);专用设备制造(不含许可类专业设备制造);五金产品制造；劳动保护用品销售；新材料技术研发；货物进出口；技术进出口；网络技术服务；互联网数据服务；智能控制系统集成；信息系统集成服务；信息技术咨询服务；物联网技术服务；工程和技术研究和试验发展；计算机软硬件及辅助设备批发；计算机软硬件及辅助设备零售；计算机软硬件及外围设备制造；通信设备制造；通讯设备销售；网络设备制造；网络设备销售；智能仪器仪表销售；仪器仪表销售；实验分析仪器销售；供应用仪器仪表销售；智能车载设备销售；终端测试设备制造；终端测试设备销售；技术服务、技术开发、技术咨询、技术交流、技术转让、技术推广；环境监测专用仪器仪表制造；环境监测专用仪器仪表销售；环境保护专用设备制造；环境保护专用设备销售；气体、液体分离及纯</w:t>
      </w:r>
      <w:r>
        <w:rPr>
          <w:rFonts w:hint="eastAsia" w:ascii="仿宋_GB2312" w:hAnsi="仿宋" w:eastAsia="仿宋_GB2312" w:cs="宋体"/>
          <w:color w:val="000000"/>
          <w:kern w:val="0"/>
          <w:sz w:val="32"/>
          <w:szCs w:val="32"/>
          <w:lang w:val="en-US"/>
        </w:rPr>
        <w:t>净</w:t>
      </w:r>
      <w:r>
        <w:rPr>
          <w:rFonts w:hint="eastAsia" w:ascii="仿宋_GB2312" w:hAnsi="仿宋" w:eastAsia="仿宋_GB2312" w:cs="宋体"/>
          <w:color w:val="000000"/>
          <w:kern w:val="0"/>
          <w:sz w:val="32"/>
          <w:szCs w:val="32"/>
        </w:rPr>
        <w:t>设备</w:t>
      </w:r>
      <w:bookmarkStart w:id="0" w:name="第三章__股份"/>
      <w:bookmarkEnd w:id="0"/>
      <w:r>
        <w:rPr>
          <w:rFonts w:hint="eastAsia" w:ascii="仿宋_GB2312" w:hAnsi="仿宋" w:eastAsia="仿宋_GB2312" w:cs="宋体"/>
          <w:color w:val="000000"/>
          <w:kern w:val="0"/>
          <w:sz w:val="32"/>
          <w:szCs w:val="32"/>
        </w:rPr>
        <w:t>制造；气体、液体分离及纯净设备销售；环保咨询服务；资源再生利用技术研发；信息系统运行维护服务；实验分析仪器制造；智能仪器仪表制造；物联网设备制造；物联网技术研发；机械设备研发；工业自动控制系统装置制造；矿山机械制造；矿山机械销售；仪器仪表修理；软件开发；人工智能理论与算法软件开发。(除依法须经批准的项目外，凭营业执照依法自主开展经营活动)许可项目：第二、三类监控化学品和第四类监控化学品中含磷、硫、氟的特定有机化学品生产；计算机信息系统安全专用产品销售；电气安装服务；施工专业作业。(依法须经批准的项目，经相关部门批准后方可开展经营活动，具体经营项目以相关部门批准文件或许可证件为准)。</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6.办公地址：山东省济宁市任城区运河经济开发区新材料产业园辰光路与长兴路交界处；邮政编码：27</w:t>
      </w:r>
      <w:r>
        <w:rPr>
          <w:rFonts w:hint="eastAsia" w:ascii="仿宋_GB2312" w:hAnsi="仿宋" w:eastAsia="仿宋_GB2312" w:cs="宋体"/>
          <w:color w:val="000000"/>
          <w:kern w:val="0"/>
          <w:sz w:val="32"/>
          <w:szCs w:val="32"/>
          <w:lang w:val="en-US" w:eastAsia="zh-CN"/>
        </w:rPr>
        <w:t>21</w:t>
      </w:r>
      <w:r>
        <w:rPr>
          <w:rFonts w:hint="eastAsia" w:ascii="仿宋_GB2312" w:hAnsi="仿宋" w:eastAsia="仿宋_GB2312" w:cs="宋体"/>
          <w:color w:val="000000"/>
          <w:kern w:val="0"/>
          <w:sz w:val="32"/>
          <w:szCs w:val="32"/>
        </w:rPr>
        <w:t>00</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7.网址：http://</w:t>
      </w:r>
      <w:r>
        <w:rPr>
          <w:rFonts w:hint="eastAsia" w:ascii="仿宋_GB2312" w:hAnsi="仿宋" w:eastAsia="仿宋_GB2312" w:cs="宋体"/>
          <w:color w:val="000000"/>
          <w:kern w:val="0"/>
          <w:sz w:val="32"/>
          <w:szCs w:val="32"/>
          <w:lang w:val="en-US" w:eastAsia="zh-CN"/>
        </w:rPr>
        <w:t>chinakasong</w:t>
      </w:r>
      <w:r>
        <w:rPr>
          <w:rFonts w:hint="eastAsia" w:ascii="仿宋_GB2312" w:hAnsi="仿宋" w:eastAsia="仿宋_GB2312" w:cs="宋体"/>
          <w:color w:val="000000"/>
          <w:kern w:val="0"/>
          <w:sz w:val="32"/>
          <w:szCs w:val="32"/>
        </w:rPr>
        <w:t>.com/</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8.电子信箱:Kssjfwb@126.com</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9.企业统一社会信用代码:9137</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0800</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7752</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623</w:t>
      </w:r>
      <w:r>
        <w:rPr>
          <w:rFonts w:hint="eastAsia" w:ascii="仿宋_GB2312" w:hAnsi="仿宋" w:eastAsia="仿宋_GB2312" w:cs="宋体"/>
          <w:color w:val="000000"/>
          <w:kern w:val="0"/>
          <w:sz w:val="32"/>
          <w:szCs w:val="32"/>
          <w:lang w:val="en-US" w:eastAsia="zh-CN"/>
        </w:rPr>
        <w:t xml:space="preserve"> </w:t>
      </w:r>
      <w:r>
        <w:rPr>
          <w:rFonts w:hint="eastAsia" w:ascii="仿宋_GB2312" w:hAnsi="仿宋" w:eastAsia="仿宋_GB2312" w:cs="宋体"/>
          <w:color w:val="000000"/>
          <w:kern w:val="0"/>
          <w:sz w:val="32"/>
          <w:szCs w:val="32"/>
        </w:rPr>
        <w:t>213</w:t>
      </w:r>
    </w:p>
    <w:p>
      <w:pPr>
        <w:snapToGrid w:val="0"/>
        <w:spacing w:line="560" w:lineRule="exact"/>
        <w:ind w:firstLine="640" w:firstLineChars="200"/>
        <w:outlineLvl w:val="1"/>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rPr>
        <w:t>10.企业简介：卡松科技股份有限公司成立于2005年，是隶属于山东能源集团有限公司的国有控股企业。是以“建设战略新兴产业”为指针，以“高效、节能、环保等高端润滑材料的开发”为定位，以“全面替代石油和替代进口”为己任，以“为工矿企业提供完备的整体配套润滑服务”为使命，以“倾力打造中国特油第一品牌”为目标的国家高新技术企业。</w:t>
      </w:r>
    </w:p>
    <w:p>
      <w:pPr>
        <w:snapToGrid w:val="0"/>
        <w:spacing w:line="560" w:lineRule="exact"/>
        <w:ind w:firstLine="640" w:firstLineChars="200"/>
        <w:outlineLvl w:val="1"/>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val="en-US" w:eastAsia="zh-CN"/>
        </w:rPr>
        <w:t>卡松科技</w:t>
      </w:r>
      <w:r>
        <w:rPr>
          <w:rFonts w:hint="eastAsia" w:ascii="仿宋_GB2312" w:hAnsi="仿宋" w:eastAsia="仿宋_GB2312" w:cs="宋体"/>
          <w:color w:val="000000"/>
          <w:kern w:val="0"/>
          <w:sz w:val="32"/>
          <w:szCs w:val="32"/>
        </w:rPr>
        <w:t>积淀了国家</w:t>
      </w:r>
      <w:r>
        <w:rPr>
          <w:rFonts w:hint="eastAsia" w:ascii="仿宋_GB2312" w:hAnsi="仿宋" w:eastAsia="仿宋_GB2312" w:cs="宋体"/>
          <w:color w:val="000000"/>
          <w:kern w:val="0"/>
          <w:sz w:val="32"/>
          <w:szCs w:val="32"/>
          <w:lang w:val="en-US" w:eastAsia="zh-CN"/>
        </w:rPr>
        <w:t>CNAS</w:t>
      </w:r>
      <w:r>
        <w:rPr>
          <w:rFonts w:hint="eastAsia" w:ascii="仿宋_GB2312" w:hAnsi="仿宋" w:eastAsia="仿宋_GB2312" w:cs="宋体"/>
          <w:color w:val="000000"/>
          <w:kern w:val="0"/>
          <w:sz w:val="32"/>
          <w:szCs w:val="32"/>
        </w:rPr>
        <w:t>实验室、</w:t>
      </w:r>
      <w:r>
        <w:rPr>
          <w:rFonts w:hint="eastAsia" w:ascii="仿宋_GB2312" w:hAnsi="仿宋" w:eastAsia="仿宋_GB2312" w:cs="宋体"/>
          <w:color w:val="000000"/>
          <w:kern w:val="0"/>
          <w:sz w:val="32"/>
          <w:szCs w:val="32"/>
          <w:lang w:val="en-US" w:eastAsia="zh-CN"/>
        </w:rPr>
        <w:t>全国</w:t>
      </w:r>
      <w:r>
        <w:rPr>
          <w:rFonts w:hint="eastAsia" w:ascii="仿宋_GB2312" w:hAnsi="仿宋" w:eastAsia="仿宋_GB2312" w:cs="宋体"/>
          <w:color w:val="000000"/>
          <w:kern w:val="0"/>
          <w:sz w:val="32"/>
          <w:szCs w:val="32"/>
        </w:rPr>
        <w:t>院士专家工作站、国家博士后</w:t>
      </w:r>
      <w:r>
        <w:rPr>
          <w:rFonts w:hint="eastAsia" w:ascii="仿宋_GB2312" w:hAnsi="仿宋" w:eastAsia="仿宋_GB2312" w:cs="宋体"/>
          <w:color w:val="000000"/>
          <w:kern w:val="0"/>
          <w:sz w:val="32"/>
          <w:szCs w:val="32"/>
          <w:lang w:val="en-US" w:eastAsia="zh-CN"/>
        </w:rPr>
        <w:t>科研</w:t>
      </w:r>
      <w:r>
        <w:rPr>
          <w:rFonts w:hint="eastAsia" w:ascii="仿宋_GB2312" w:hAnsi="仿宋" w:eastAsia="仿宋_GB2312" w:cs="宋体"/>
          <w:color w:val="000000"/>
          <w:kern w:val="0"/>
          <w:sz w:val="32"/>
          <w:szCs w:val="32"/>
        </w:rPr>
        <w:t>工作站</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国家品牌培育试点企业、</w:t>
      </w:r>
      <w:r>
        <w:rPr>
          <w:rFonts w:hint="eastAsia" w:ascii="仿宋_GB2312" w:hAnsi="仿宋" w:eastAsia="仿宋_GB2312" w:cs="宋体"/>
          <w:color w:val="000000"/>
          <w:kern w:val="0"/>
          <w:sz w:val="32"/>
          <w:szCs w:val="32"/>
          <w:lang w:val="en-US" w:eastAsia="zh-CN"/>
        </w:rPr>
        <w:t>全国</w:t>
      </w:r>
      <w:r>
        <w:rPr>
          <w:rFonts w:hint="eastAsia" w:ascii="仿宋_GB2312" w:hAnsi="仿宋" w:eastAsia="仿宋_GB2312" w:cs="宋体"/>
          <w:color w:val="000000"/>
          <w:kern w:val="0"/>
          <w:sz w:val="32"/>
          <w:szCs w:val="32"/>
        </w:rPr>
        <w:t>守合同重信用企业和</w:t>
      </w:r>
      <w:r>
        <w:rPr>
          <w:rFonts w:hint="eastAsia" w:ascii="仿宋_GB2312" w:hAnsi="仿宋" w:eastAsia="仿宋_GB2312" w:cs="宋体"/>
          <w:color w:val="000000"/>
          <w:kern w:val="0"/>
          <w:sz w:val="32"/>
          <w:szCs w:val="32"/>
          <w:lang w:val="en-US" w:eastAsia="zh-CN"/>
        </w:rPr>
        <w:t>山东省创新型企业、</w:t>
      </w:r>
      <w:r>
        <w:rPr>
          <w:rFonts w:hint="eastAsia" w:ascii="仿宋_GB2312" w:hAnsi="仿宋" w:eastAsia="仿宋_GB2312" w:cs="宋体"/>
          <w:color w:val="000000"/>
          <w:kern w:val="0"/>
          <w:sz w:val="32"/>
          <w:szCs w:val="32"/>
          <w:lang w:eastAsia="zh-CN"/>
        </w:rPr>
        <w:t>山东省“专精特新”中小企业、</w:t>
      </w:r>
      <w:r>
        <w:rPr>
          <w:rFonts w:hint="eastAsia" w:ascii="仿宋_GB2312" w:hAnsi="仿宋" w:eastAsia="仿宋_GB2312" w:cs="宋体"/>
          <w:color w:val="000000"/>
          <w:kern w:val="0"/>
          <w:sz w:val="32"/>
          <w:szCs w:val="32"/>
          <w:lang w:val="en-US" w:eastAsia="zh-CN"/>
        </w:rPr>
        <w:t>山东省高端品牌培育企业、山东省上市后备企业、山东省瞪羚企业、山东省数字经济“晨星工厂”、济宁市智能工厂</w:t>
      </w:r>
      <w:r>
        <w:rPr>
          <w:rFonts w:hint="eastAsia" w:ascii="仿宋_GB2312" w:hAnsi="仿宋" w:eastAsia="仿宋_GB2312" w:cs="宋体"/>
          <w:color w:val="000000"/>
          <w:kern w:val="0"/>
          <w:sz w:val="32"/>
          <w:szCs w:val="32"/>
        </w:rPr>
        <w:t>等诸多保障企业持续快速健康发展的支撑要件与动力要素。多次承担国家导向计划、国家重点新产品、国家火炬计划、中央重点建设基金</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山东省重点研发计划、山东省技术创新项目、山东创新工业产品、山东省工业互联网重点平台</w:t>
      </w:r>
      <w:r>
        <w:rPr>
          <w:rFonts w:hint="eastAsia" w:ascii="仿宋_GB2312" w:hAnsi="仿宋" w:eastAsia="仿宋_GB2312" w:cs="宋体"/>
          <w:color w:val="000000"/>
          <w:kern w:val="0"/>
          <w:sz w:val="32"/>
          <w:szCs w:val="32"/>
        </w:rPr>
        <w:t>等国家</w:t>
      </w:r>
      <w:r>
        <w:rPr>
          <w:rFonts w:hint="eastAsia" w:ascii="仿宋_GB2312" w:hAnsi="仿宋" w:eastAsia="仿宋_GB2312" w:cs="宋体"/>
          <w:color w:val="000000"/>
          <w:kern w:val="0"/>
          <w:sz w:val="32"/>
          <w:szCs w:val="32"/>
          <w:lang w:val="en-US" w:eastAsia="zh-CN"/>
        </w:rPr>
        <w:t>级、省级</w:t>
      </w:r>
      <w:r>
        <w:rPr>
          <w:rFonts w:hint="eastAsia" w:ascii="仿宋_GB2312" w:hAnsi="仿宋" w:eastAsia="仿宋_GB2312" w:cs="宋体"/>
          <w:color w:val="000000"/>
          <w:kern w:val="0"/>
          <w:sz w:val="32"/>
          <w:szCs w:val="32"/>
        </w:rPr>
        <w:t>重大项目，</w:t>
      </w:r>
      <w:r>
        <w:rPr>
          <w:rFonts w:hint="eastAsia" w:ascii="仿宋_GB2312" w:hAnsi="仿宋" w:eastAsia="仿宋_GB2312" w:cs="宋体"/>
          <w:color w:val="000000"/>
          <w:kern w:val="0"/>
          <w:sz w:val="32"/>
          <w:szCs w:val="32"/>
          <w:lang w:val="en-US" w:eastAsia="zh-CN"/>
        </w:rPr>
        <w:t>多项</w:t>
      </w:r>
      <w:r>
        <w:rPr>
          <w:rFonts w:hint="eastAsia" w:ascii="仿宋_GB2312" w:hAnsi="仿宋" w:eastAsia="仿宋_GB2312" w:cs="宋体"/>
          <w:color w:val="000000"/>
          <w:kern w:val="0"/>
          <w:sz w:val="32"/>
          <w:szCs w:val="32"/>
        </w:rPr>
        <w:t>技术成果被鉴定为国际领先水平，</w:t>
      </w:r>
      <w:r>
        <w:rPr>
          <w:rFonts w:hint="eastAsia" w:ascii="仿宋_GB2312" w:hAnsi="仿宋" w:eastAsia="仿宋_GB2312" w:cs="宋体"/>
          <w:color w:val="000000"/>
          <w:kern w:val="0"/>
          <w:sz w:val="32"/>
          <w:szCs w:val="32"/>
          <w:lang w:val="en-US" w:eastAsia="zh-CN"/>
        </w:rPr>
        <w:t>矿用油液实现煤安标全系列取证，获得国家发明专利数十件，荣获国家级、省级科技成果奖励数十项，制定山东省地方标准、团体标准十余项，发表专业论文、技术专篇数十篇，</w:t>
      </w:r>
      <w:r>
        <w:rPr>
          <w:rFonts w:hint="eastAsia" w:ascii="仿宋_GB2312" w:hAnsi="仿宋" w:eastAsia="仿宋_GB2312" w:cs="宋体"/>
          <w:color w:val="000000"/>
          <w:kern w:val="0"/>
          <w:sz w:val="32"/>
          <w:szCs w:val="32"/>
        </w:rPr>
        <w:t>多次被国内主流媒体作为</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高端化</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数智化、绿色化、资本化</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新质发展的</w:t>
      </w:r>
      <w:r>
        <w:rPr>
          <w:rFonts w:hint="eastAsia" w:ascii="仿宋_GB2312" w:hAnsi="仿宋" w:eastAsia="仿宋_GB2312" w:cs="宋体"/>
          <w:color w:val="000000"/>
          <w:kern w:val="0"/>
          <w:sz w:val="32"/>
          <w:szCs w:val="32"/>
        </w:rPr>
        <w:t>典型宣传报道。</w:t>
      </w:r>
    </w:p>
    <w:p>
      <w:pPr>
        <w:snapToGrid w:val="0"/>
        <w:spacing w:line="560" w:lineRule="exact"/>
        <w:ind w:firstLine="640" w:firstLineChars="200"/>
        <w:outlineLvl w:val="1"/>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卡松科技始终专心、专业、专注于高端工业润滑技术的研发和高端工业润滑市场的服务，形成了“技术优势和服务优势”两大核心竞争力。</w:t>
      </w:r>
      <w:r>
        <w:rPr>
          <w:rFonts w:hint="eastAsia" w:ascii="仿宋_GB2312" w:hAnsi="仿宋" w:eastAsia="仿宋_GB2312" w:cs="宋体"/>
          <w:color w:val="000000"/>
          <w:kern w:val="0"/>
          <w:sz w:val="32"/>
          <w:szCs w:val="32"/>
          <w:lang w:val="en-US" w:eastAsia="zh-CN"/>
        </w:rPr>
        <w:t>公司坚持“四高四线”（高端人才、高端产品、高端市场、高端客户和产品线、区域线、行业线、人员线）和“量利兼收，以利为先”的经营原则，业务聚焦于重点行业、重点产品、重点客户，积极拓展“三新”（新产品、新行业、新业态）空间，</w:t>
      </w:r>
      <w:r>
        <w:rPr>
          <w:rFonts w:hint="eastAsia" w:ascii="仿宋_GB2312" w:hAnsi="仿宋" w:eastAsia="仿宋_GB2312" w:cs="宋体"/>
          <w:color w:val="000000"/>
          <w:kern w:val="0"/>
          <w:sz w:val="32"/>
          <w:szCs w:val="32"/>
        </w:rPr>
        <w:t>通过“文化营销、品牌营销、技术营销、服务营销、团队营销”的经营手段，</w:t>
      </w:r>
      <w:r>
        <w:rPr>
          <w:rFonts w:hint="eastAsia" w:ascii="仿宋_GB2312" w:hAnsi="仿宋" w:eastAsia="仿宋_GB2312" w:cs="宋体"/>
          <w:color w:val="000000"/>
          <w:kern w:val="0"/>
          <w:sz w:val="32"/>
          <w:szCs w:val="32"/>
          <w:lang w:val="en-US" w:eastAsia="zh-CN"/>
        </w:rPr>
        <w:t>践行“</w:t>
      </w:r>
      <w:r>
        <w:rPr>
          <w:rFonts w:hint="eastAsia" w:ascii="仿宋_GB2312" w:hAnsi="仿宋" w:eastAsia="仿宋_GB2312" w:cs="宋体"/>
          <w:color w:val="000000"/>
          <w:kern w:val="0"/>
          <w:sz w:val="32"/>
          <w:szCs w:val="32"/>
        </w:rPr>
        <w:t>与美孚、壳牌等国际品牌争市场、争空间、争气、挣利润</w:t>
      </w:r>
      <w:r>
        <w:rPr>
          <w:rFonts w:hint="eastAsia" w:ascii="仿宋_GB2312" w:hAnsi="仿宋" w:eastAsia="仿宋_GB2312" w:cs="宋体"/>
          <w:color w:val="000000"/>
          <w:kern w:val="0"/>
          <w:sz w:val="32"/>
          <w:szCs w:val="32"/>
          <w:lang w:val="en-US" w:eastAsia="zh-CN"/>
        </w:rPr>
        <w:t>”的市场定位和立足“中高端”的产品、品牌定位</w:t>
      </w:r>
      <w:r>
        <w:rPr>
          <w:rFonts w:hint="eastAsia" w:ascii="仿宋_GB2312" w:hAnsi="仿宋" w:eastAsia="仿宋_GB2312" w:cs="宋体"/>
          <w:color w:val="000000"/>
          <w:kern w:val="0"/>
          <w:sz w:val="32"/>
          <w:szCs w:val="32"/>
        </w:rPr>
        <w:t>，构筑起以国家能源、山东能源、中国五矿、</w:t>
      </w:r>
      <w:r>
        <w:rPr>
          <w:rFonts w:hint="eastAsia" w:ascii="仿宋_GB2312" w:hAnsi="仿宋" w:eastAsia="仿宋_GB2312" w:cs="宋体"/>
          <w:color w:val="000000"/>
          <w:kern w:val="0"/>
          <w:sz w:val="32"/>
          <w:szCs w:val="32"/>
          <w:lang w:val="en-US" w:eastAsia="zh-CN"/>
        </w:rPr>
        <w:t>淮北矿业、</w:t>
      </w:r>
      <w:r>
        <w:rPr>
          <w:rFonts w:hint="eastAsia" w:ascii="仿宋_GB2312" w:hAnsi="仿宋" w:eastAsia="仿宋_GB2312" w:cs="宋体"/>
          <w:color w:val="000000"/>
          <w:kern w:val="0"/>
          <w:sz w:val="32"/>
          <w:szCs w:val="32"/>
        </w:rPr>
        <w:t>中国重汽、</w:t>
      </w:r>
      <w:r>
        <w:rPr>
          <w:rFonts w:hint="eastAsia" w:ascii="仿宋_GB2312" w:hAnsi="仿宋" w:eastAsia="仿宋_GB2312" w:cs="宋体"/>
          <w:color w:val="000000"/>
          <w:kern w:val="0"/>
          <w:sz w:val="32"/>
          <w:szCs w:val="32"/>
          <w:lang w:val="en-US" w:eastAsia="zh-CN"/>
        </w:rPr>
        <w:t>中核集团、中船重工、</w:t>
      </w:r>
      <w:r>
        <w:rPr>
          <w:rFonts w:hint="eastAsia" w:ascii="仿宋_GB2312" w:hAnsi="仿宋" w:eastAsia="仿宋_GB2312" w:cs="宋体"/>
          <w:color w:val="000000"/>
          <w:kern w:val="0"/>
          <w:sz w:val="32"/>
          <w:szCs w:val="32"/>
        </w:rPr>
        <w:t>中信重工、</w:t>
      </w:r>
      <w:r>
        <w:rPr>
          <w:rFonts w:hint="eastAsia" w:ascii="仿宋_GB2312" w:hAnsi="仿宋" w:eastAsia="仿宋_GB2312" w:cs="宋体"/>
          <w:color w:val="000000"/>
          <w:kern w:val="0"/>
          <w:sz w:val="32"/>
          <w:szCs w:val="32"/>
          <w:lang w:val="en-US" w:eastAsia="zh-CN"/>
        </w:rPr>
        <w:t>中石油、</w:t>
      </w:r>
      <w:r>
        <w:rPr>
          <w:rFonts w:hint="eastAsia" w:ascii="仿宋_GB2312" w:hAnsi="仿宋" w:eastAsia="仿宋_GB2312" w:cs="宋体"/>
          <w:color w:val="000000"/>
          <w:kern w:val="0"/>
          <w:sz w:val="32"/>
          <w:szCs w:val="32"/>
        </w:rPr>
        <w:t>大唐电力、兵器集团、宝武钢铁、河钢集团、</w:t>
      </w:r>
      <w:r>
        <w:rPr>
          <w:rFonts w:hint="eastAsia" w:ascii="仿宋_GB2312" w:hAnsi="仿宋" w:eastAsia="仿宋_GB2312" w:cs="宋体"/>
          <w:color w:val="000000"/>
          <w:kern w:val="0"/>
          <w:sz w:val="32"/>
          <w:szCs w:val="32"/>
          <w:lang w:val="en-US" w:eastAsia="zh-CN"/>
        </w:rPr>
        <w:t>鞍钢集团、山钢集团、华菱钢铁、比亚迪</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val="en-US" w:eastAsia="zh-CN"/>
        </w:rPr>
        <w:t>吉利控股、</w:t>
      </w:r>
      <w:r>
        <w:rPr>
          <w:rFonts w:hint="eastAsia" w:ascii="仿宋_GB2312" w:hAnsi="仿宋" w:eastAsia="仿宋_GB2312" w:cs="宋体"/>
          <w:color w:val="000000"/>
          <w:kern w:val="0"/>
          <w:sz w:val="32"/>
          <w:szCs w:val="32"/>
        </w:rPr>
        <w:t>魏桥集团、玲珑轮胎等数百家</w:t>
      </w:r>
      <w:r>
        <w:rPr>
          <w:rFonts w:hint="eastAsia" w:ascii="仿宋_GB2312" w:hAnsi="仿宋" w:eastAsia="仿宋_GB2312" w:cs="宋体"/>
          <w:color w:val="000000"/>
          <w:kern w:val="0"/>
          <w:sz w:val="32"/>
          <w:szCs w:val="32"/>
          <w:lang w:val="en-US" w:eastAsia="zh-CN"/>
        </w:rPr>
        <w:t>央企、国企、上市企业</w:t>
      </w:r>
      <w:r>
        <w:rPr>
          <w:rFonts w:hint="eastAsia" w:ascii="仿宋_GB2312" w:hAnsi="仿宋" w:eastAsia="仿宋_GB2312" w:cs="宋体"/>
          <w:color w:val="000000"/>
          <w:kern w:val="0"/>
          <w:sz w:val="32"/>
          <w:szCs w:val="32"/>
        </w:rPr>
        <w:t>为代表的高端润滑营销服务网络。</w:t>
      </w:r>
    </w:p>
    <w:p>
      <w:pPr>
        <w:snapToGrid w:val="0"/>
        <w:spacing w:line="560" w:lineRule="exact"/>
        <w:ind w:firstLine="640" w:firstLineChars="200"/>
        <w:outlineLvl w:val="1"/>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val="en-US" w:eastAsia="zh-CN"/>
        </w:rPr>
        <w:t>卡松科技积极</w:t>
      </w:r>
      <w:r>
        <w:rPr>
          <w:rFonts w:hint="eastAsia" w:ascii="仿宋_GB2312" w:hAnsi="仿宋" w:eastAsia="仿宋_GB2312" w:cs="宋体"/>
          <w:color w:val="000000"/>
          <w:kern w:val="0"/>
          <w:sz w:val="32"/>
          <w:szCs w:val="32"/>
          <w:lang w:val="en-US"/>
        </w:rPr>
        <w:t>顺应“数字中国”发展战略的大势，响应山能集团</w:t>
      </w:r>
      <w:r>
        <w:rPr>
          <w:rFonts w:hint="eastAsia" w:ascii="仿宋_GB2312" w:hAnsi="仿宋" w:eastAsia="仿宋_GB2312" w:cs="宋体"/>
          <w:color w:val="000000"/>
          <w:kern w:val="0"/>
          <w:sz w:val="32"/>
          <w:szCs w:val="32"/>
          <w:lang w:val="en-US" w:eastAsia="zh-CN"/>
        </w:rPr>
        <w:t>“智慧矿山”建设的号召</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紧贴数字产业化、产业数字化、数据资产化最新态势，</w:t>
      </w:r>
      <w:r>
        <w:rPr>
          <w:rFonts w:hint="eastAsia" w:ascii="仿宋_GB2312" w:hAnsi="仿宋" w:eastAsia="仿宋_GB2312" w:cs="宋体"/>
          <w:color w:val="000000"/>
          <w:kern w:val="0"/>
          <w:sz w:val="32"/>
          <w:szCs w:val="32"/>
          <w:lang w:val="en-US"/>
        </w:rPr>
        <w:t>以打造“设备润滑动态健康管理和故障分析溯源技术服务商”为定位，以建成“卡松云润滑生态圈”为目标，以建设机电设备远程智能运维服务中心和机电设备远程故障诊断服务中心为手段，大力实施“数智化润滑服务升级”工程。通过“上云、用数、赋智”，加速设备润滑智能装备系列化和市场开拓进程</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通过全生命周期润滑安全管理，</w:t>
      </w:r>
      <w:r>
        <w:rPr>
          <w:rFonts w:hint="eastAsia" w:ascii="仿宋_GB2312" w:hAnsi="仿宋" w:eastAsia="仿宋_GB2312" w:cs="宋体"/>
          <w:color w:val="000000"/>
          <w:kern w:val="0"/>
          <w:sz w:val="32"/>
          <w:szCs w:val="32"/>
          <w:lang w:val="en-US"/>
        </w:rPr>
        <w:t>推动客户</w:t>
      </w:r>
      <w:r>
        <w:rPr>
          <w:rFonts w:hint="eastAsia" w:ascii="仿宋_GB2312" w:hAnsi="仿宋" w:eastAsia="仿宋_GB2312" w:cs="宋体"/>
          <w:color w:val="000000"/>
          <w:kern w:val="0"/>
          <w:sz w:val="32"/>
          <w:szCs w:val="32"/>
          <w:lang w:val="en-US" w:eastAsia="zh-CN"/>
        </w:rPr>
        <w:t>生产安全、设备健康、效能提升，实现润滑数智生态革命，从而推动制造强国建设。</w:t>
      </w:r>
    </w:p>
    <w:p>
      <w:pPr>
        <w:snapToGrid w:val="0"/>
        <w:spacing w:line="560" w:lineRule="exact"/>
        <w:ind w:firstLine="640" w:firstLineChars="200"/>
        <w:outlineLvl w:val="1"/>
        <w:rPr>
          <w:rFonts w:hint="eastAsia"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lang w:eastAsia="zh-CN"/>
        </w:rPr>
        <w:t>未来的卡松科技，将致力于高端润滑介质与前沿摩擦材料板块的理论交叉创新和产品迭代创造，</w:t>
      </w:r>
      <w:r>
        <w:rPr>
          <w:rFonts w:hint="eastAsia" w:ascii="仿宋_GB2312" w:hAnsi="仿宋" w:eastAsia="仿宋_GB2312" w:cs="宋体"/>
          <w:color w:val="000000"/>
          <w:kern w:val="0"/>
          <w:sz w:val="32"/>
          <w:szCs w:val="32"/>
          <w:lang w:val="en-US"/>
        </w:rPr>
        <w:t>竞逐数智化转型升级“新赛道”</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lang w:val="en-US" w:eastAsia="zh-CN"/>
        </w:rPr>
        <w:t>实现</w:t>
      </w:r>
      <w:r>
        <w:rPr>
          <w:rFonts w:hint="eastAsia" w:ascii="仿宋_GB2312" w:hAnsi="仿宋" w:eastAsia="仿宋_GB2312" w:cs="宋体"/>
          <w:color w:val="000000"/>
          <w:kern w:val="0"/>
          <w:sz w:val="32"/>
          <w:szCs w:val="32"/>
        </w:rPr>
        <w:t>高端润滑“制造商+服务商”</w:t>
      </w:r>
      <w:r>
        <w:rPr>
          <w:rFonts w:hint="eastAsia" w:ascii="仿宋_GB2312" w:hAnsi="仿宋" w:eastAsia="仿宋_GB2312" w:cs="宋体"/>
          <w:color w:val="000000"/>
          <w:kern w:val="0"/>
          <w:sz w:val="32"/>
          <w:szCs w:val="32"/>
          <w:lang w:val="en-US" w:eastAsia="zh-CN"/>
        </w:rPr>
        <w:t>持续</w:t>
      </w:r>
      <w:r>
        <w:rPr>
          <w:rFonts w:hint="eastAsia" w:ascii="仿宋_GB2312" w:hAnsi="仿宋" w:eastAsia="仿宋_GB2312" w:cs="宋体"/>
          <w:color w:val="000000"/>
          <w:kern w:val="0"/>
          <w:sz w:val="32"/>
          <w:szCs w:val="32"/>
        </w:rPr>
        <w:t>升级</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全心、全力、全面践行“高端润滑材料制造商＋高端润滑技术服务商＋高端设备装备配套商”的“三高”定位，</w:t>
      </w:r>
      <w:r>
        <w:rPr>
          <w:rFonts w:hint="eastAsia" w:ascii="仿宋_GB2312" w:hAnsi="仿宋" w:eastAsia="仿宋_GB2312" w:cs="宋体"/>
          <w:color w:val="000000"/>
          <w:kern w:val="0"/>
          <w:sz w:val="32"/>
          <w:szCs w:val="32"/>
          <w:lang w:val="en-US" w:eastAsia="zh-CN"/>
        </w:rPr>
        <w:t>不断“</w:t>
      </w:r>
      <w:r>
        <w:rPr>
          <w:rFonts w:hint="eastAsia" w:ascii="仿宋_GB2312" w:hAnsi="仿宋" w:eastAsia="仿宋_GB2312" w:cs="宋体"/>
          <w:color w:val="000000"/>
          <w:kern w:val="0"/>
          <w:sz w:val="32"/>
          <w:szCs w:val="32"/>
        </w:rPr>
        <w:t>做大规模、做强优势、做优效益</w:t>
      </w:r>
      <w:r>
        <w:rPr>
          <w:rFonts w:hint="eastAsia" w:ascii="仿宋_GB2312" w:hAnsi="仿宋" w:eastAsia="仿宋_GB2312" w:cs="宋体"/>
          <w:color w:val="000000"/>
          <w:kern w:val="0"/>
          <w:sz w:val="32"/>
          <w:szCs w:val="32"/>
          <w:lang w:val="en-US" w:eastAsia="zh-CN"/>
        </w:rPr>
        <w:t>”。</w:t>
      </w:r>
    </w:p>
    <w:p>
      <w:pPr>
        <w:snapToGrid w:val="0"/>
        <w:spacing w:line="560" w:lineRule="exact"/>
        <w:ind w:firstLine="640" w:firstLineChars="200"/>
        <w:outlineLvl w:val="1"/>
        <w:rPr>
          <w:rFonts w:hint="default" w:ascii="仿宋_GB2312" w:hAnsi="仿宋" w:eastAsia="仿宋_GB2312" w:cs="宋体"/>
          <w:color w:val="000000"/>
          <w:kern w:val="0"/>
          <w:sz w:val="32"/>
          <w:szCs w:val="32"/>
          <w:lang w:val="en-US" w:eastAsia="zh-CN"/>
        </w:rPr>
      </w:pPr>
      <w:r>
        <w:rPr>
          <w:rFonts w:hint="eastAsia" w:ascii="仿宋_GB2312" w:hAnsi="仿宋" w:eastAsia="仿宋_GB2312" w:cs="宋体"/>
          <w:color w:val="000000"/>
          <w:kern w:val="0"/>
          <w:sz w:val="32"/>
          <w:szCs w:val="32"/>
        </w:rPr>
        <w:t>秉承“科技兴企”和“德信兼修、以诚求成”经营理念的“卡松人”，愿与各界朋友携手共好、共赢、共发展！</w:t>
      </w:r>
    </w:p>
    <w:p>
      <w:pPr>
        <w:spacing w:line="560" w:lineRule="exact"/>
        <w:ind w:firstLine="640" w:firstLineChars="20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二、</w:t>
      </w:r>
      <w:r>
        <w:rPr>
          <w:rFonts w:hint="eastAsia" w:ascii="黑体" w:hAnsi="黑体" w:eastAsia="黑体" w:cs="黑体"/>
          <w:color w:val="000000"/>
          <w:kern w:val="0"/>
          <w:sz w:val="32"/>
          <w:szCs w:val="32"/>
        </w:rPr>
        <w:t>主要财务预算指标</w:t>
      </w:r>
    </w:p>
    <w:p>
      <w:pPr>
        <w:spacing w:line="560" w:lineRule="exact"/>
        <w:ind w:right="508" w:rightChars="242" w:firstLine="707" w:firstLineChars="221"/>
        <w:jc w:val="both"/>
        <w:rPr>
          <w:rFonts w:ascii="仿宋_GB2312" w:hAnsi="黑体" w:eastAsia="仿宋_GB2312"/>
          <w:sz w:val="32"/>
          <w:szCs w:val="32"/>
        </w:rPr>
      </w:pPr>
      <w:r>
        <w:rPr>
          <w:rFonts w:hint="eastAsia" w:ascii="仿宋_GB2312" w:hAnsi="仿宋" w:eastAsia="仿宋_GB2312" w:cs="宋体"/>
          <w:color w:val="000000"/>
          <w:kern w:val="0"/>
          <w:sz w:val="32"/>
          <w:szCs w:val="32"/>
          <w:lang w:val="en-US" w:eastAsia="zh-CN"/>
        </w:rPr>
        <w:t>无</w:t>
      </w:r>
      <w:bookmarkStart w:id="1" w:name="_GoBack"/>
      <w:bookmarkEnd w:id="1"/>
    </w:p>
    <w:p>
      <w:pPr>
        <w:spacing w:line="560" w:lineRule="exact"/>
        <w:ind w:firstLine="640" w:firstLineChars="200"/>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三、上一年度财务预算执行情况</w:t>
      </w:r>
    </w:p>
    <w:p>
      <w:pPr>
        <w:spacing w:line="560" w:lineRule="exact"/>
        <w:ind w:right="508" w:rightChars="242" w:firstLine="707" w:firstLineChars="221"/>
        <w:jc w:val="both"/>
        <w:rPr>
          <w:rFonts w:ascii="仿宋_GB2312" w:hAnsi="黑体" w:eastAsia="仿宋_GB2312"/>
          <w:sz w:val="32"/>
          <w:szCs w:val="32"/>
        </w:rPr>
      </w:pPr>
      <w:r>
        <w:rPr>
          <w:rFonts w:hint="eastAsia" w:ascii="仿宋_GB2312" w:hAnsi="仿宋" w:eastAsia="仿宋_GB2312" w:cs="宋体"/>
          <w:color w:val="000000"/>
          <w:kern w:val="0"/>
          <w:sz w:val="32"/>
          <w:szCs w:val="32"/>
          <w:lang w:val="en-US" w:eastAsia="zh-CN"/>
        </w:rPr>
        <w:t>无</w:t>
      </w:r>
    </w:p>
    <w:p>
      <w:pPr>
        <w:spacing w:line="560" w:lineRule="exact"/>
        <w:jc w:val="both"/>
        <w:rPr>
          <w:rFonts w:hint="eastAsia" w:ascii="仿宋_GB2312" w:hAnsi="黑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egoe UI Light"/>
    <w:panose1 w:val="02020603050405020304"/>
    <w:charset w:val="A1"/>
    <w:family w:val="roman"/>
    <w:pitch w:val="default"/>
    <w:sig w:usb0="00000000" w:usb1="00000000"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Arial">
    <w:panose1 w:val="020B0604020202020204"/>
    <w:charset w:val="00"/>
    <w:family w:val="auto"/>
    <w:pitch w:val="default"/>
    <w:sig w:usb0="E0002EFF" w:usb1="C0007843" w:usb2="00000009" w:usb3="00000000" w:csb0="400001FF" w:csb1="FFFF0000"/>
  </w:font>
  <w:font w:name="Segoe UI Symbol">
    <w:panose1 w:val="020B0502040204020203"/>
    <w:charset w:val="00"/>
    <w:family w:val="auto"/>
    <w:pitch w:val="default"/>
    <w:sig w:usb0="800001E3" w:usb1="1200FFEF" w:usb2="00040000" w:usb3="04000000" w:csb0="00000001" w:csb1="4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4ZDc5MDA5ZjE5NjYzZDdkMDM0OTFlMzBiOWNmODYifQ=="/>
  </w:docVars>
  <w:rsids>
    <w:rsidRoot w:val="624E0F87"/>
    <w:rsid w:val="00102E62"/>
    <w:rsid w:val="001E12B9"/>
    <w:rsid w:val="00224FAA"/>
    <w:rsid w:val="002404A2"/>
    <w:rsid w:val="003654CA"/>
    <w:rsid w:val="00384D55"/>
    <w:rsid w:val="004E4E5F"/>
    <w:rsid w:val="004E6A95"/>
    <w:rsid w:val="004F4D62"/>
    <w:rsid w:val="005B6DC3"/>
    <w:rsid w:val="00605C5B"/>
    <w:rsid w:val="00612C5F"/>
    <w:rsid w:val="00630C4D"/>
    <w:rsid w:val="006D05AB"/>
    <w:rsid w:val="008C7527"/>
    <w:rsid w:val="008F69E1"/>
    <w:rsid w:val="009F557D"/>
    <w:rsid w:val="00A16443"/>
    <w:rsid w:val="00A50406"/>
    <w:rsid w:val="00AF7CA6"/>
    <w:rsid w:val="00C82C36"/>
    <w:rsid w:val="00CE2A71"/>
    <w:rsid w:val="00D12D40"/>
    <w:rsid w:val="00D27238"/>
    <w:rsid w:val="00D51213"/>
    <w:rsid w:val="00E51AC7"/>
    <w:rsid w:val="00EC4F84"/>
    <w:rsid w:val="00F02CB9"/>
    <w:rsid w:val="00F123C3"/>
    <w:rsid w:val="02A07FD8"/>
    <w:rsid w:val="0485309E"/>
    <w:rsid w:val="0BE75494"/>
    <w:rsid w:val="189C1DF5"/>
    <w:rsid w:val="193A32DB"/>
    <w:rsid w:val="21460F34"/>
    <w:rsid w:val="2DB22BC3"/>
    <w:rsid w:val="334252EC"/>
    <w:rsid w:val="39981C2C"/>
    <w:rsid w:val="39CA42F7"/>
    <w:rsid w:val="3D9E54FD"/>
    <w:rsid w:val="3E5F0F6A"/>
    <w:rsid w:val="3FFD0A3B"/>
    <w:rsid w:val="435C29DF"/>
    <w:rsid w:val="4BED4059"/>
    <w:rsid w:val="4C8D7FC1"/>
    <w:rsid w:val="50036373"/>
    <w:rsid w:val="52932754"/>
    <w:rsid w:val="57FF77B6"/>
    <w:rsid w:val="624E0F87"/>
    <w:rsid w:val="63FE11FD"/>
    <w:rsid w:val="6C9E1CD6"/>
    <w:rsid w:val="6CC63ED4"/>
    <w:rsid w:val="70ED5388"/>
    <w:rsid w:val="78CA1CAD"/>
    <w:rsid w:val="7A9540A5"/>
    <w:rsid w:val="7EF22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样式 样式 首行缩进:  2 字符 + 首行缩进:  2 字符 + 首行缩进:  2 字符"/>
    <w:basedOn w:val="1"/>
    <w:autoRedefine/>
    <w:qFormat/>
    <w:uiPriority w:val="0"/>
    <w:pPr>
      <w:adjustRightInd w:val="0"/>
      <w:spacing w:line="360" w:lineRule="auto"/>
      <w:ind w:firstLine="200" w:firstLineChars="200"/>
    </w:pPr>
    <w:rPr>
      <w:rFonts w:ascii="宋体" w:hAnsi="Arial"/>
      <w:szCs w:val="20"/>
    </w:rPr>
  </w:style>
  <w:style w:type="paragraph" w:styleId="3">
    <w:name w:val="Body Text"/>
    <w:basedOn w:val="1"/>
    <w:autoRedefine/>
    <w:qFormat/>
    <w:uiPriority w:val="1"/>
    <w:pPr>
      <w:ind w:left="108"/>
    </w:pPr>
    <w:rPr>
      <w:sz w:val="30"/>
      <w:szCs w:val="30"/>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741</Words>
  <Characters>858</Characters>
  <Lines>2</Lines>
  <Paragraphs>1</Paragraphs>
  <TotalTime>1</TotalTime>
  <ScaleCrop>false</ScaleCrop>
  <LinksUpToDate>false</LinksUpToDate>
  <CharactersWithSpaces>868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2023-02-18T07:40:00Z</dcterms:created>
  <dc:creator>水云轩</dc:creator>
  <cp:lastModifiedBy>朱琳</cp:lastModifiedBy>
  <cp:lastPrinted>2025-06-05T05:54:11Z</cp:lastPrinted>
  <dcterms:modified xsi:type="dcterms:W3CDTF">2025-06-05T05:55:09Z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0212735C758648CA8ACBD74324C4B521_13</vt:lpwstr>
  </property>
  <property fmtid="{D5CDD505-2E9C-101B-9397-08002B2CF9AE}" pid="4" name="5B77E7CEEC58BC6AFAE8886BEB80DBEB">
    <vt:lpwstr>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</vt:lpwstr>
  </property>
</Properties>
</file>