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kern w:val="32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kern w:val="32"/>
          <w:sz w:val="44"/>
          <w:szCs w:val="44"/>
          <w:lang w:val="en-US" w:eastAsia="zh-CN"/>
        </w:rPr>
        <w:t>山东东山新驿煤矿有限公司</w:t>
      </w:r>
    </w:p>
    <w:p>
      <w:pPr>
        <w:spacing w:line="560" w:lineRule="exact"/>
        <w:jc w:val="center"/>
        <w:rPr>
          <w:rFonts w:hint="eastAsia" w:ascii="方正小标宋简体" w:eastAsia="方正小标宋简体"/>
          <w:kern w:val="32"/>
          <w:sz w:val="44"/>
          <w:szCs w:val="44"/>
        </w:rPr>
      </w:pPr>
      <w:r>
        <w:rPr>
          <w:rFonts w:hint="eastAsia" w:ascii="方正小标宋简体" w:eastAsia="方正小标宋简体"/>
          <w:kern w:val="32"/>
          <w:sz w:val="44"/>
          <w:szCs w:val="44"/>
        </w:rPr>
        <w:t>202</w:t>
      </w:r>
      <w:r>
        <w:rPr>
          <w:rFonts w:hint="eastAsia" w:ascii="方正小标宋简体" w:eastAsia="方正小标宋简体"/>
          <w:kern w:val="32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kern w:val="32"/>
          <w:sz w:val="44"/>
          <w:szCs w:val="44"/>
        </w:rPr>
        <w:t>年度财务预算和202</w:t>
      </w:r>
      <w:r>
        <w:rPr>
          <w:rFonts w:hint="eastAsia" w:ascii="方正小标宋简体" w:eastAsia="方正小标宋简体"/>
          <w:kern w:val="32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kern w:val="32"/>
          <w:sz w:val="44"/>
          <w:szCs w:val="44"/>
        </w:rPr>
        <w:t>年度财务决算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kern w:val="32"/>
          <w:sz w:val="44"/>
          <w:szCs w:val="44"/>
        </w:rPr>
        <w:t>信息公</w:t>
      </w:r>
      <w:r>
        <w:rPr>
          <w:rFonts w:hint="eastAsia" w:ascii="方正小标宋简体" w:eastAsia="方正小标宋简体"/>
          <w:kern w:val="32"/>
          <w:sz w:val="44"/>
          <w:szCs w:val="44"/>
          <w:lang w:val="en-US" w:eastAsia="zh-CN"/>
        </w:rPr>
        <w:t>开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本公司董事会及全体董事保证本公告内容不存在任何虚假记载、误导性陈述或者重大遗漏，并对其内容的真实性、准确性和完整性承担个别及连带责任。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一、公司基本情况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1.中文名称：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山东东山新驿煤矿有限公司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；简称：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新驿煤矿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highlight w:val="none"/>
        </w:rPr>
        <w:t>2.外文名称：Shandong Dongshan Xinyi Coal Mine Co., Ltd.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3.法定代表人：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苗磊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4.注册地址：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山东省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济宁市兖州区新驿镇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5.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公司经营范围：一般项目：煤炭洗选：煤炭及制品销售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企业管理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物业管理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机械设备租赁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特种设备出租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住房租赁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矿山机械制造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矿山机械销售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技术服务、技术开发、技术咨询、技术交流、技术转让、技术推广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信息技术咨询服务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普通机械设备安装服务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专用设备修理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工业机器人安装、维修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工业机器人制造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工业机器人销售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智能机器人的研发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智能机器人销售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软件开发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电子产品销售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花卉种植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谷物种植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谷物销售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电子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气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物理设备及其他电子设备制造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电力设施器材制造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机械电气设备制造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电气设备修理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电气设备销售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除依法须经批准的项目外，凭营业执照依法自主开展经营活动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许可项目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煤炭开采特种设备安装改造修理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各类工程建设活动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依法须经批准的项目经相关部门批准后方可开展经营活动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="宋体"/>
          <w:color w:val="000000"/>
          <w:kern w:val="0"/>
          <w:sz w:val="32"/>
          <w:szCs w:val="32"/>
          <w:lang w:val="en-US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6.办公地址：济宁市兖州区新驿镇；邮政编码：27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2116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.电子信箱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xinyimeikuang@163.com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宋体"/>
          <w:color w:val="000000"/>
          <w:kern w:val="0"/>
          <w:sz w:val="32"/>
          <w:szCs w:val="32"/>
          <w:highlight w:val="yellow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.企业统一社会信用代码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9137 0000 6781 1242 83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1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.企业简介：山东能源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鲁西矿业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新驿煤矿位于古九州之一的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济宁市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兖州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境内，东连孔子故里曲阜，西仰水泊梁山，京沪铁路纵贯南北，兖石铁路横跨东西，东临327国道、京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台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、京沪高速公路，南临日东高速公路，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距济微高速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3.6公里，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距济宁大安机场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6.3公里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，距济宁东高铁站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13.7公里，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距京杭大运河20公里，地理条件优越，交通便利。新驿煤矿是经国家计委批准建设的一座新型现代化矿井，矿井于2002年8月1日破土动工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200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正式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投产，核定生产能力为105万吨/年，井田面积59.6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k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m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vertAlign w:val="superscript"/>
        </w:rPr>
        <w:t>2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。煤炭产品具有低灰、特低硫、低磷的特点。矿井先后获得 “全国煤炭行业优质工程”“全国煤炭工业先进集体”“全国煤炭系统文明煤矿”“山东省十佳煤矿”“山东省富民兴鲁劳动奖状”“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济宁市绿色标杆企业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”“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国家绿色矿山”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“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绿色矿山创造力企业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”等50多项荣誉称号。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主要财务预算指标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三、上一年度财务预算执行情况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2OWMyMWQxNzE1MjdkYWQxMDhlZWFmZGNiNzk3YWMifQ=="/>
  </w:docVars>
  <w:rsids>
    <w:rsidRoot w:val="624E0F87"/>
    <w:rsid w:val="00102E62"/>
    <w:rsid w:val="001E12B9"/>
    <w:rsid w:val="00224FAA"/>
    <w:rsid w:val="002404A2"/>
    <w:rsid w:val="003654CA"/>
    <w:rsid w:val="00384D55"/>
    <w:rsid w:val="004E4E5F"/>
    <w:rsid w:val="004E6A95"/>
    <w:rsid w:val="004F4D62"/>
    <w:rsid w:val="005B6DC3"/>
    <w:rsid w:val="00605C5B"/>
    <w:rsid w:val="00612C5F"/>
    <w:rsid w:val="00630C4D"/>
    <w:rsid w:val="006D05AB"/>
    <w:rsid w:val="008C7527"/>
    <w:rsid w:val="008F69E1"/>
    <w:rsid w:val="009F557D"/>
    <w:rsid w:val="00A16443"/>
    <w:rsid w:val="00A50406"/>
    <w:rsid w:val="00AF7CA6"/>
    <w:rsid w:val="00C82C36"/>
    <w:rsid w:val="00CE2A71"/>
    <w:rsid w:val="00D12D40"/>
    <w:rsid w:val="00D27238"/>
    <w:rsid w:val="00D51213"/>
    <w:rsid w:val="00E51AC7"/>
    <w:rsid w:val="00EC4F84"/>
    <w:rsid w:val="00F02CB9"/>
    <w:rsid w:val="00F123C3"/>
    <w:rsid w:val="02A07FD8"/>
    <w:rsid w:val="0485309E"/>
    <w:rsid w:val="189C1DF5"/>
    <w:rsid w:val="193A32DB"/>
    <w:rsid w:val="21460F34"/>
    <w:rsid w:val="21D249F9"/>
    <w:rsid w:val="2DB22BC3"/>
    <w:rsid w:val="334252EC"/>
    <w:rsid w:val="39981C2C"/>
    <w:rsid w:val="39CA42F7"/>
    <w:rsid w:val="3D9E54FD"/>
    <w:rsid w:val="3E5F0F6A"/>
    <w:rsid w:val="3FFD0A3B"/>
    <w:rsid w:val="42A81132"/>
    <w:rsid w:val="435C29DF"/>
    <w:rsid w:val="49B51A7F"/>
    <w:rsid w:val="4BED4059"/>
    <w:rsid w:val="4C8D7FC1"/>
    <w:rsid w:val="50036373"/>
    <w:rsid w:val="52932754"/>
    <w:rsid w:val="565116AC"/>
    <w:rsid w:val="57FF77B6"/>
    <w:rsid w:val="624E0F87"/>
    <w:rsid w:val="63FE11FD"/>
    <w:rsid w:val="6C9E1CD6"/>
    <w:rsid w:val="6CC63ED4"/>
    <w:rsid w:val="70C017AE"/>
    <w:rsid w:val="70ED5388"/>
    <w:rsid w:val="78CA1CAD"/>
    <w:rsid w:val="7A95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  <w:rPr>
      <w:kern w:val="0"/>
      <w:sz w:val="20"/>
      <w:szCs w:val="20"/>
    </w:rPr>
  </w:style>
  <w:style w:type="paragraph" w:styleId="4">
    <w:name w:val="toc 7"/>
    <w:basedOn w:val="1"/>
    <w:next w:val="1"/>
    <w:qFormat/>
    <w:uiPriority w:val="0"/>
    <w:pPr>
      <w:ind w:left="2520" w:leftChars="1200"/>
    </w:p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9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741</Words>
  <Characters>858</Characters>
  <Lines>2</Lines>
  <Paragraphs>1</Paragraphs>
  <TotalTime>0</TotalTime>
  <ScaleCrop>false</ScaleCrop>
  <LinksUpToDate>false</LinksUpToDate>
  <CharactersWithSpaces>868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2023-02-18T07:40:00Z</dcterms:created>
  <dc:creator>水云轩</dc:creator>
  <cp:lastModifiedBy>范琳琳</cp:lastModifiedBy>
  <cp:lastPrinted>2025-06-05T00:37:00Z</cp:lastPrinted>
  <dcterms:modified xsi:type="dcterms:W3CDTF">2025-06-05T02:11:59Z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97C842C3AD59412D95A8A96DF3466E8D</vt:lpwstr>
  </property>
  <property fmtid="{D5CDD505-2E9C-101B-9397-08002B2CF9AE}" pid="4" name="5B77E7CEEC58BC6AFAE8886BEB80DBEB">
    <vt:lpwstr>otCYQxs9Dbw2bUEn/Soxv9pYAoWsCRIsU8+gIbxzzmNcJN13+qHIPyWmbF9hFzPHyi2m8DLwi54E5OVVM5pJ0yGmgAiYTaR6oYUdYZxdjep6I9xviFUFZ9aTScfBW9OGocFFvdK/O/4sOVT0yceqlS8Qadz5TJtQJvKuiOqxAnb9f9CLbLVAHcH7hUzshRaQG1TRAKdVDrgTD9ZNa+eCWFBeVORc1xzCpFGFOQL4GmDpXWE7WP7OFzN5hFK4Wi5</vt:lpwstr>
  </property>
</Properties>
</file>