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kern w:val="32"/>
          <w:sz w:val="44"/>
          <w:szCs w:val="44"/>
        </w:rPr>
      </w:pPr>
      <w:r>
        <w:rPr>
          <w:rFonts w:hint="eastAsia" w:ascii="方正小标宋简体" w:eastAsia="方正小标宋简体"/>
          <w:kern w:val="32"/>
          <w:sz w:val="44"/>
          <w:szCs w:val="44"/>
        </w:rPr>
        <w:t>山东新巨龙能源有限责任公司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eastAsia="方正小标宋简体"/>
          <w:kern w:val="32"/>
          <w:sz w:val="44"/>
          <w:szCs w:val="44"/>
        </w:rPr>
        <w:t>202</w:t>
      </w:r>
      <w:r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  <w:t>4年度</w:t>
      </w:r>
      <w:r>
        <w:rPr>
          <w:rFonts w:hint="eastAsia" w:ascii="方正小标宋简体" w:eastAsia="方正小标宋简体"/>
          <w:kern w:val="32"/>
          <w:sz w:val="44"/>
          <w:szCs w:val="44"/>
        </w:rPr>
        <w:t>信息公</w:t>
      </w:r>
      <w:r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  <w:t>开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本公司董事会及全体董事保证本公告内容不存在任何虚假记载、误导性陈述或者重大遗漏，并对其内容的真实性、准确性和完整性承担个别及连带责任。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一、公司基本情况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1.中文名称：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山东新巨龙能源有限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sz w:val="32"/>
          <w:szCs w:val="32"/>
        </w:rPr>
        <w:t>责任公司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；简称：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新巨龙公司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bookmarkStart w:id="0" w:name="OLE_LINK2"/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2.外文名称：</w:t>
      </w:r>
      <w:bookmarkStart w:id="1" w:name="OLE_LINK1"/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Shandong New Dragon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Energy Co.,Ltd.</w:t>
      </w:r>
    </w:p>
    <w:bookmarkEnd w:id="0"/>
    <w:bookmarkEnd w:id="1"/>
    <w:p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3.法定代表人：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申世豹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4.注册地址：</w:t>
      </w:r>
      <w:bookmarkStart w:id="2" w:name="OLE_LINK3"/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山东省菏泽市巨野县龙固镇</w:t>
      </w:r>
      <w:bookmarkEnd w:id="2"/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5.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公司经营范围：建筑材料、矿山机械的销售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煤炭开采、洗选、加工，采煤技术的咨询服务;矿区内自用铁路维修。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依法须经批准的项目，经相关部门批准后方可开展经营活动，有效期以许可证为准)</w:t>
      </w:r>
    </w:p>
    <w:p>
      <w:pPr>
        <w:spacing w:line="560" w:lineRule="exact"/>
        <w:ind w:firstLine="640" w:firstLineChars="200"/>
        <w:rPr>
          <w:rFonts w:hint="default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6.办公地址：</w:t>
      </w:r>
      <w:bookmarkStart w:id="3" w:name="OLE_LINK4"/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山东省菏泽市巨野县龙固镇</w:t>
      </w:r>
      <w:bookmarkEnd w:id="3"/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；邮政编码：274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918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7.网址：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fldChar w:fldCharType="begin"/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instrText xml:space="preserve"> HYPERLINK "https://xjlny.shandong-energy.com/" </w:instrTex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fldChar w:fldCharType="separate"/>
      </w:r>
      <w:r>
        <w:rPr>
          <w:rStyle w:val="6"/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https://xjlny.shandong-energy.com/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8.电子信箱:lxkyxjlbgs@163.com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9.企业统一社会信用代码:913700007563990580</w:t>
      </w:r>
    </w:p>
    <w:p>
      <w:pPr>
        <w:snapToGrid w:val="0"/>
        <w:spacing w:line="560" w:lineRule="exact"/>
        <w:ind w:firstLine="640" w:firstLineChars="200"/>
        <w:outlineLvl w:val="1"/>
        <w:rPr>
          <w:rFonts w:hint="default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10.企业简介：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山东新巨龙能源有限责任公司位于山东省菏泽市境内，是国家“十五”重点建设项目，隶属于山东能源集团鲁西矿业有限公司的国有特大型煤炭企业。于2004年6月开工建设，2009年底投产运营。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主要财务预算指标</w:t>
      </w:r>
    </w:p>
    <w:p>
      <w:pPr>
        <w:spacing w:line="560" w:lineRule="exact"/>
        <w:ind w:right="508" w:rightChars="242" w:firstLine="707" w:firstLineChars="221"/>
        <w:jc w:val="both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三、上一年度财务预算执行情况</w:t>
      </w:r>
    </w:p>
    <w:p>
      <w:pPr>
        <w:spacing w:line="560" w:lineRule="exact"/>
        <w:ind w:right="508" w:rightChars="242" w:firstLine="707" w:firstLineChars="221"/>
        <w:jc w:val="both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无</w:t>
      </w:r>
    </w:p>
    <w:p>
      <w:pPr>
        <w:spacing w:line="560" w:lineRule="exact"/>
        <w:jc w:val="both"/>
        <w:rPr>
          <w:rFonts w:hint="eastAsia" w:ascii="仿宋_GB2312" w:hAnsi="黑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mYTZiYjkxN2UzNmE5NjE0NTQzODMxMDFiMmY5YWMifQ=="/>
  </w:docVars>
  <w:rsids>
    <w:rsidRoot w:val="624E0F87"/>
    <w:rsid w:val="00102E62"/>
    <w:rsid w:val="001E12B9"/>
    <w:rsid w:val="00224FAA"/>
    <w:rsid w:val="002404A2"/>
    <w:rsid w:val="003654CA"/>
    <w:rsid w:val="00384D55"/>
    <w:rsid w:val="004E4E5F"/>
    <w:rsid w:val="004E6A95"/>
    <w:rsid w:val="004F4D62"/>
    <w:rsid w:val="005B6DC3"/>
    <w:rsid w:val="00605C5B"/>
    <w:rsid w:val="00612C5F"/>
    <w:rsid w:val="00630C4D"/>
    <w:rsid w:val="006D05AB"/>
    <w:rsid w:val="008C7527"/>
    <w:rsid w:val="008F69E1"/>
    <w:rsid w:val="009F557D"/>
    <w:rsid w:val="00A16443"/>
    <w:rsid w:val="00A50406"/>
    <w:rsid w:val="00AF7CA6"/>
    <w:rsid w:val="00C82C36"/>
    <w:rsid w:val="00CE2A71"/>
    <w:rsid w:val="00D12D40"/>
    <w:rsid w:val="00D27238"/>
    <w:rsid w:val="00D51213"/>
    <w:rsid w:val="00E51AC7"/>
    <w:rsid w:val="00EC4F84"/>
    <w:rsid w:val="00F02CB9"/>
    <w:rsid w:val="00F123C3"/>
    <w:rsid w:val="02A07FD8"/>
    <w:rsid w:val="0485309E"/>
    <w:rsid w:val="0E9B15C6"/>
    <w:rsid w:val="189C1DF5"/>
    <w:rsid w:val="193A32DB"/>
    <w:rsid w:val="21460F34"/>
    <w:rsid w:val="2DB22BC3"/>
    <w:rsid w:val="334252EC"/>
    <w:rsid w:val="39981C2C"/>
    <w:rsid w:val="39CA42F7"/>
    <w:rsid w:val="3D9E54FD"/>
    <w:rsid w:val="3E5F0F6A"/>
    <w:rsid w:val="3FFD0A3B"/>
    <w:rsid w:val="435C29DF"/>
    <w:rsid w:val="4BED4059"/>
    <w:rsid w:val="4C8D7FC1"/>
    <w:rsid w:val="50036373"/>
    <w:rsid w:val="52932754"/>
    <w:rsid w:val="57FF77B6"/>
    <w:rsid w:val="58036F9A"/>
    <w:rsid w:val="624E0F87"/>
    <w:rsid w:val="63FE11FD"/>
    <w:rsid w:val="6C9E1CD6"/>
    <w:rsid w:val="6CC63ED4"/>
    <w:rsid w:val="70ED5388"/>
    <w:rsid w:val="78CA1CAD"/>
    <w:rsid w:val="7A95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741</Words>
  <Characters>858</Characters>
  <Lines>2</Lines>
  <Paragraphs>1</Paragraphs>
  <TotalTime>48</TotalTime>
  <ScaleCrop>false</ScaleCrop>
  <LinksUpToDate>false</LinksUpToDate>
  <CharactersWithSpaces>868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2023-02-18T07:40:00Z</dcterms:created>
  <dc:creator>水云轩</dc:creator>
  <cp:lastModifiedBy>老李</cp:lastModifiedBy>
  <cp:lastPrinted>2025-06-05T02:16:27Z</cp:lastPrinted>
  <dcterms:modified xsi:type="dcterms:W3CDTF">2025-06-05T02:44:35Z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75E291BB0B7645ABAEE30146D9D5ABFB_13</vt:lpwstr>
  </property>
  <property fmtid="{D5CDD505-2E9C-101B-9397-08002B2CF9AE}" pid="4" name="5B77E7CEEC58BC6AFAE8886BEB80DBEB">
    <vt:lpwstr>otCYQxs9Dbw2bUEn/Soxv9pYAoWsCRIsU8+gIbxzzmNcJN13+qHIPyWmbF9hFzPHyi2m8DLwi54E5OVVM5pJ0yGmgAiYTaR6oYUdYZxdjep6I9xviFUFZ9aTScfBW9OGocFFvdK/O/4sOVT0yceqlS8Qadz5TJtQJvKuiOqxAnb9f9CLbLVAHcH7hUzshRaQG1TRAKdVDrgTD9ZNa+eCWFBeVORc1xzCpFGFOQL4GmDpXWE7WP7OFzN5hFK4Wi5</vt:lpwstr>
  </property>
</Properties>
</file>