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鲁西矿业202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3年中期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能源集团鲁西矿业有限公司（以下简称本公司）成立于2021年12月10日，取得郓城县市场监督管理局核发的企业法人营业执照，统一社会信用代码为91371725MA7EK74Q90，注册资本为人民币500,000.00万元，其中：新汶矿业集团有限责任公司出资200,050.00万元,占注册资本的40.01%；龙口矿业集团有限公司出资104,650.00万元,占注册资本的20.93%；淄博矿业集团有限责任公司出资85,000.00万元,占注册资本的17.00%；肥城肥矿煤业有限公司出资63,500.00万元,占注册资本的12.70%；临沂矿业集团有限责任公司出资46,800.00万元,占注册资本的9.36%。法定代表人：张圣国，注册地址：山东省菏泽市郓城县经济开发区东溪路中段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二、公司治理及管理架构</w:t>
      </w:r>
    </w:p>
    <w:p>
      <w:pPr>
        <w:spacing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能源集团鲁西矿业有限公司建立以股东会、党委会、董事会、监事会、经理层为主体的法人治理结构，公司设立综合办公室（董事会秘书处、督察办公室）、党委组织部（人力资源部）、党群工作部、纪委、财务管理部、投资发展部、审计法务部、经营管理部、安全监察部（环保部）、生产技术部（地测部、通防部）、机电管理部、调度指挥中心、防冲中心、压煤搬迁办公室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人力资源服务中心、山东能源新闻中心鲁西分中心、信息化中心、工程监督中心（质监站）、技术研究中心（设计院）、洗配煤中心（鲁南洗配煤中心）、综合服务中心。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、主要财务数据和财务指标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、财务会计报告和审计报告摘要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五、对外大额捐赠、赞助情况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六、年度内发生的重大事项及对企业的影响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无</w:t>
      </w: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</w:p>
    <w:p>
      <w:pPr>
        <w:spacing w:line="560" w:lineRule="exact"/>
        <w:ind w:firstLine="420" w:firstLineChars="200"/>
        <w:jc w:val="left"/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00E71F08"/>
    <w:rsid w:val="00032C56"/>
    <w:rsid w:val="00035D3F"/>
    <w:rsid w:val="000D0932"/>
    <w:rsid w:val="0020427D"/>
    <w:rsid w:val="00214598"/>
    <w:rsid w:val="00247054"/>
    <w:rsid w:val="002B247F"/>
    <w:rsid w:val="003721D8"/>
    <w:rsid w:val="00393F31"/>
    <w:rsid w:val="003D4134"/>
    <w:rsid w:val="004368F9"/>
    <w:rsid w:val="00440406"/>
    <w:rsid w:val="00464D74"/>
    <w:rsid w:val="00495958"/>
    <w:rsid w:val="00557A64"/>
    <w:rsid w:val="005C5421"/>
    <w:rsid w:val="006343E5"/>
    <w:rsid w:val="006439B4"/>
    <w:rsid w:val="00650647"/>
    <w:rsid w:val="006746A9"/>
    <w:rsid w:val="00680FAB"/>
    <w:rsid w:val="006D3C8C"/>
    <w:rsid w:val="006E31F6"/>
    <w:rsid w:val="006E3D01"/>
    <w:rsid w:val="00703A91"/>
    <w:rsid w:val="007E6A24"/>
    <w:rsid w:val="007F42F5"/>
    <w:rsid w:val="00856C0C"/>
    <w:rsid w:val="00896BBF"/>
    <w:rsid w:val="008A1FCC"/>
    <w:rsid w:val="009974EA"/>
    <w:rsid w:val="009B5E1E"/>
    <w:rsid w:val="00B830B0"/>
    <w:rsid w:val="00BA66F2"/>
    <w:rsid w:val="00BA6C60"/>
    <w:rsid w:val="00C3156B"/>
    <w:rsid w:val="00C36B82"/>
    <w:rsid w:val="00CF246B"/>
    <w:rsid w:val="00CF37B4"/>
    <w:rsid w:val="00D11D4D"/>
    <w:rsid w:val="00D543FC"/>
    <w:rsid w:val="00D82C2E"/>
    <w:rsid w:val="00E40B51"/>
    <w:rsid w:val="00E50113"/>
    <w:rsid w:val="00E71F08"/>
    <w:rsid w:val="00F2193F"/>
    <w:rsid w:val="023B1982"/>
    <w:rsid w:val="0EEC67B6"/>
    <w:rsid w:val="1B214621"/>
    <w:rsid w:val="22E45B36"/>
    <w:rsid w:val="28643ED1"/>
    <w:rsid w:val="2AB27175"/>
    <w:rsid w:val="35F04FF6"/>
    <w:rsid w:val="40D85C0A"/>
    <w:rsid w:val="45E306D3"/>
    <w:rsid w:val="52B8657D"/>
    <w:rsid w:val="54354FAE"/>
    <w:rsid w:val="55774994"/>
    <w:rsid w:val="680A62EB"/>
    <w:rsid w:val="75E062DB"/>
    <w:rsid w:val="768242F2"/>
    <w:rsid w:val="77FC2DAB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snapToGrid w:val="0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3847</Words>
  <Characters>7351</Characters>
  <Lines>59</Lines>
  <Paragraphs>16</Paragraphs>
  <TotalTime>2</TotalTime>
  <ScaleCrop>false</ScaleCrop>
  <LinksUpToDate>false</LinksUpToDate>
  <CharactersWithSpaces>7807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2023-06-26T01:53:00Z</dcterms:created>
  <dc:creator>Lenovo</dc:creator>
  <cp:lastModifiedBy>刘坤明</cp:lastModifiedBy>
  <dcterms:modified xsi:type="dcterms:W3CDTF">2024-04-06T23:58:59Z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</vt:lpwstr>
  </property>
  <property fmtid="{D5CDD505-2E9C-101B-9397-08002B2CF9AE}" pid="3" name="KSOProductBuildVer">
    <vt:lpwstr>2052-12.1.0.15374</vt:lpwstr>
  </property>
  <property fmtid="{D5CDD505-2E9C-101B-9397-08002B2CF9AE}" pid="4" name="ICV">
    <vt:lpwstr>1F9E6A362A99413ABD2F04DF63A3FA82</vt:lpwstr>
  </property>
</Properties>
</file>