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2022-10-18T07:58:00Z</dcterms:created>
  <dc:creator>Administrator</dc:creator>
  <cp:lastModifiedBy>闫传法</cp:lastModifiedBy>
  <dcterms:modified xsi:type="dcterms:W3CDTF">2023-12-01T06:23:23Z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55DD4D11B16E47F6B2C8BDC108AD02D8</vt:lpwstr>
  </property>
  <property fmtid="{D5CDD505-2E9C-101B-9397-08002B2CF9AE}" pid="4" name="5B77E7CEEC58BC6AFAE8886BEB80DBEB">
    <vt:lpwstr>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</vt:lpwstr>
  </property>
</Properti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36"/>
          <w:szCs w:val="36"/>
        </w:rPr>
      </w:pPr>
      <w:r>
        <w:rPr>
          <w:rFonts w:hint="eastAsia" w:ascii="仿宋_GB2312" w:hAnsi="仿宋_GB2312" w:eastAsia="仿宋_GB2312" w:cs="仿宋_GB2312"/>
          <w:b/>
          <w:bCs w:val="0"/>
          <w:sz w:val="32"/>
          <w:szCs w:val="32"/>
          <w:lang w:val="en-US" w:eastAsia="zh-CN"/>
        </w:rPr>
        <w:t>附件4</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××同志政治素质和廉洁自律情况鉴定意见</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Times New Roman" w:hAnsi="Times New Roman" w:eastAsia="方正小标宋简体"/>
          <w:color w:val="222222"/>
          <w:sz w:val="44"/>
          <w:szCs w:val="44"/>
        </w:rPr>
      </w:pPr>
      <w:r>
        <w:rPr>
          <w:rFonts w:hint="eastAsia" w:ascii="仿宋_GB2312" w:hAnsi="宋体" w:eastAsia="仿宋_GB2312"/>
          <w:spacing w:val="6"/>
          <w:sz w:val="32"/>
          <w:szCs w:val="32"/>
        </w:rPr>
        <w:t>（仅参考格式</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lang w:val="en-US" w:eastAsia="zh-CN"/>
        </w:rPr>
        <w:t>适用党员，非党员根据实际修改</w:t>
      </w:r>
      <w:r>
        <w:rPr>
          <w:rFonts w:hint="eastAsia" w:ascii="仿宋_GB2312" w:hAnsi="宋体"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r>
        <w:rPr>
          <w:rFonts w:hint="eastAsia" w:ascii="仿宋_GB2312" w:eastAsia="仿宋_GB2312" w:hAnsiTheme="minorEastAsia"/>
          <w:spacing w:val="6"/>
          <w:sz w:val="32"/>
          <w:szCs w:val="32"/>
        </w:rPr>
        <w:t>XXX同志政治素质较高，尊崇党章，遵守政治纪律和政治规矩，牢固树立“四个意识”，坚定“四个自信”，做到“两个维护”，在思想上政治上行动上同以习近平同志为核心的党中央保持高度一致</w:t>
      </w:r>
      <w:r>
        <w:rPr>
          <w:rFonts w:hint="eastAsia" w:ascii="仿宋_GB2312" w:eastAsia="仿宋_GB2312" w:hAnsiTheme="minorEastAsia"/>
          <w:spacing w:val="6"/>
          <w:sz w:val="32"/>
          <w:szCs w:val="32"/>
          <w:lang w:val="en-US" w:eastAsia="zh-CN"/>
        </w:rPr>
        <w:t>......</w:t>
      </w:r>
      <w:r>
        <w:rPr>
          <w:rFonts w:hint="eastAsia" w:ascii="仿宋_GB2312" w:eastAsia="仿宋_GB2312" w:hAnsiTheme="minorEastAsia"/>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楷体_GB2312" w:hAnsi="楷体_GB2312" w:eastAsia="楷体_GB2312" w:cs="楷体_GB2312"/>
          <w:spacing w:val="6"/>
          <w:sz w:val="32"/>
          <w:szCs w:val="32"/>
        </w:rPr>
      </w:pPr>
      <w:r>
        <w:rPr>
          <w:rFonts w:hint="eastAsia" w:ascii="仿宋_GB2312" w:eastAsia="仿宋_GB2312" w:hAnsiTheme="minorEastAsia"/>
          <w:spacing w:val="6"/>
          <w:sz w:val="32"/>
          <w:szCs w:val="32"/>
        </w:rPr>
        <w:t>该同志能够遵守《中国共产党廉洁自律准则》和领导干部廉洁自律各项规定，自觉接受党内外监督，廉洁自律意识比较强；能够严格落实党风廉政建设责任制，积极践行廉政承诺，执行领导干部述职述廉制度。根据目前掌握的情况，未收到反映XXX同志有关问题的信访举报</w:t>
      </w:r>
      <w:r>
        <w:rPr>
          <w:rFonts w:hint="eastAsia" w:ascii="楷体_GB2312" w:hAnsi="楷体_GB2312" w:eastAsia="楷体_GB2312" w:cs="楷体_GB2312"/>
          <w:spacing w:val="6"/>
          <w:sz w:val="32"/>
          <w:szCs w:val="32"/>
        </w:rPr>
        <w:t>（曾收到反映XXX同志的信访举报，经查，未发现其存在违规违纪问题；发现XXX同志因******，**年**月***给予其党内严重警告处分</w:t>
      </w:r>
      <w:r>
        <w:rPr>
          <w:rFonts w:hint="eastAsia" w:ascii="楷体_GB2312" w:hAnsi="楷体_GB2312" w:eastAsia="楷体_GB2312" w:cs="楷体_GB2312"/>
          <w:spacing w:val="6"/>
          <w:sz w:val="32"/>
          <w:szCs w:val="32"/>
          <w:lang w:eastAsia="zh-CN"/>
        </w:rPr>
        <w:t>，</w:t>
      </w:r>
      <w:r>
        <w:rPr>
          <w:rFonts w:hint="eastAsia" w:ascii="楷体_GB2312" w:hAnsi="楷体_GB2312" w:eastAsia="楷体_GB2312" w:cs="楷体_GB2312"/>
          <w:spacing w:val="6"/>
          <w:sz w:val="32"/>
          <w:szCs w:val="32"/>
          <w:lang w:val="en-US" w:eastAsia="zh-CN"/>
        </w:rPr>
        <w:t>目前已过影响期，无其他不良反映</w:t>
      </w:r>
      <w:r>
        <w:rPr>
          <w:rFonts w:hint="eastAsia" w:ascii="楷体_GB2312" w:hAnsi="楷体_GB2312" w:eastAsia="楷体_GB2312" w:cs="楷体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r>
        <w:rPr>
          <w:rFonts w:hint="eastAsia" w:ascii="仿宋_GB2312" w:eastAsia="仿宋_GB2312" w:hAnsiTheme="minorEastAsia"/>
          <w:spacing w:val="6"/>
          <w:sz w:val="32"/>
          <w:szCs w:val="32"/>
        </w:rPr>
        <w:t>综上，未发现影响XXX同志</w:t>
      </w:r>
      <w:r>
        <w:rPr>
          <w:rFonts w:hint="eastAsia" w:ascii="仿宋_GB2312" w:eastAsia="仿宋_GB2312" w:hAnsiTheme="minorEastAsia"/>
          <w:spacing w:val="6"/>
          <w:sz w:val="32"/>
          <w:szCs w:val="32"/>
          <w:lang w:val="en-US" w:eastAsia="zh-CN"/>
        </w:rPr>
        <w:t>报名参加山能建工集团内部审计专业人才库人才</w:t>
      </w:r>
      <w:bookmarkStart w:id="0" w:name="_GoBack"/>
      <w:bookmarkEnd w:id="0"/>
      <w:r>
        <w:rPr>
          <w:rFonts w:hint="eastAsia" w:ascii="仿宋_GB2312" w:eastAsia="仿宋_GB2312" w:hAnsiTheme="minorEastAsia"/>
          <w:spacing w:val="6"/>
          <w:sz w:val="32"/>
          <w:szCs w:val="32"/>
          <w:lang w:val="en-US" w:eastAsia="zh-CN"/>
        </w:rPr>
        <w:t>公开选拔</w:t>
      </w:r>
      <w:r>
        <w:rPr>
          <w:rFonts w:hint="eastAsia" w:ascii="仿宋_GB2312" w:eastAsia="仿宋_GB2312" w:hAnsiTheme="minorEastAsia"/>
          <w:spacing w:val="6"/>
          <w:sz w:val="32"/>
          <w:szCs w:val="32"/>
        </w:rPr>
        <w:t>的问题。</w:t>
      </w:r>
    </w:p>
    <w:p>
      <w:pPr>
        <w:keepNext w:val="0"/>
        <w:keepLines w:val="0"/>
        <w:pageBreakBefore w:val="0"/>
        <w:widowControl w:val="0"/>
        <w:kinsoku/>
        <w:wordWrap/>
        <w:overflowPunct w:val="0"/>
        <w:topLinePunct w:val="0"/>
        <w:autoSpaceDE/>
        <w:autoSpaceDN/>
        <w:bidi w:val="0"/>
        <w:adjustRightInd/>
        <w:snapToGrid/>
        <w:spacing w:line="560" w:lineRule="exact"/>
        <w:ind w:firstLine="4800" w:firstLineChars="1500"/>
        <w:textAlignment w:val="auto"/>
        <w:rPr>
          <w:rFonts w:ascii="Times New Roman" w:hAnsi="Times New Roman" w:eastAsia="仿宋_GB2312"/>
          <w:color w:val="222222"/>
          <w:sz w:val="32"/>
          <w:szCs w:val="32"/>
        </w:rPr>
      </w:pPr>
    </w:p>
    <w:p>
      <w:pPr>
        <w:keepNext w:val="0"/>
        <w:keepLines w:val="0"/>
        <w:pageBreakBefore w:val="0"/>
        <w:widowControl w:val="0"/>
        <w:kinsoku/>
        <w:wordWrap/>
        <w:topLinePunct w:val="0"/>
        <w:autoSpaceDE/>
        <w:autoSpaceDN/>
        <w:bidi w:val="0"/>
        <w:adjustRightInd/>
        <w:snapToGrid/>
        <w:spacing w:line="560" w:lineRule="exact"/>
        <w:ind w:firstLine="332" w:firstLineChars="100"/>
        <w:textAlignment w:val="auto"/>
        <w:rPr>
          <w:rFonts w:ascii="仿宋_GB2312" w:eastAsia="仿宋_GB2312" w:hAnsiTheme="minorEastAsia"/>
          <w:spacing w:val="6"/>
          <w:sz w:val="32"/>
          <w:szCs w:val="32"/>
        </w:rPr>
      </w:pPr>
      <w:r>
        <w:rPr>
          <w:rFonts w:hint="eastAsia" w:ascii="仿宋_GB2312" w:eastAsia="仿宋_GB2312" w:hAnsiTheme="minorEastAsia"/>
          <w:spacing w:val="6"/>
          <w:sz w:val="32"/>
          <w:szCs w:val="32"/>
        </w:rPr>
        <w:t>纪委书记：                  党委书记：</w:t>
      </w:r>
    </w:p>
    <w:p>
      <w:pPr>
        <w:keepNext w:val="0"/>
        <w:keepLines w:val="0"/>
        <w:pageBreakBefore w:val="0"/>
        <w:widowControl w:val="0"/>
        <w:kinsoku/>
        <w:wordWrap/>
        <w:topLinePunct w:val="0"/>
        <w:autoSpaceDE/>
        <w:autoSpaceDN/>
        <w:bidi w:val="0"/>
        <w:adjustRightInd/>
        <w:snapToGrid/>
        <w:spacing w:line="560" w:lineRule="exact"/>
        <w:textAlignment w:val="auto"/>
        <w:rPr>
          <w:rFonts w:ascii="仿宋_GB2312" w:eastAsia="仿宋_GB2312" w:hAnsiTheme="minorEastAsia"/>
          <w:spacing w:val="6"/>
          <w:sz w:val="32"/>
          <w:szCs w:val="32"/>
        </w:rPr>
      </w:pPr>
    </w:p>
    <w:p>
      <w:pPr>
        <w:keepNext w:val="0"/>
        <w:keepLines w:val="0"/>
        <w:pageBreakBefore w:val="0"/>
        <w:widowControl w:val="0"/>
        <w:kinsoku/>
        <w:wordWrap/>
        <w:topLinePunct w:val="0"/>
        <w:autoSpaceDE/>
        <w:autoSpaceDN/>
        <w:bidi w:val="0"/>
        <w:adjustRightInd/>
        <w:snapToGrid/>
        <w:spacing w:line="560" w:lineRule="exact"/>
        <w:ind w:firstLine="332" w:firstLineChars="100"/>
        <w:textAlignment w:val="auto"/>
        <w:rPr>
          <w:rFonts w:ascii="仿宋_GB2312" w:eastAsia="仿宋_GB2312" w:hAnsiTheme="minorEastAsia"/>
          <w:spacing w:val="6"/>
          <w:sz w:val="32"/>
          <w:szCs w:val="32"/>
        </w:rPr>
      </w:pPr>
      <w:r>
        <w:rPr>
          <w:rFonts w:hint="eastAsia" w:ascii="仿宋_GB2312" w:eastAsia="仿宋_GB2312" w:hAnsiTheme="minorEastAsia"/>
          <w:spacing w:val="6"/>
          <w:sz w:val="32"/>
          <w:szCs w:val="32"/>
        </w:rPr>
        <w:t xml:space="preserve">×××纪委（印章）          ×××党委（印章）                       </w:t>
      </w:r>
    </w:p>
    <w:p>
      <w:pPr>
        <w:keepNext w:val="0"/>
        <w:keepLines w:val="0"/>
        <w:pageBreakBefore w:val="0"/>
        <w:widowControl w:val="0"/>
        <w:kinsoku/>
        <w:wordWrap/>
        <w:topLinePunct w:val="0"/>
        <w:autoSpaceDE/>
        <w:autoSpaceDN/>
        <w:bidi w:val="0"/>
        <w:adjustRightInd/>
        <w:snapToGrid/>
        <w:spacing w:line="560" w:lineRule="exact"/>
        <w:ind w:firstLine="3840" w:firstLineChars="1200"/>
        <w:textAlignment w:val="auto"/>
        <w:rPr>
          <w:rFonts w:hint="eastAsia" w:ascii="仿宋_GB2312" w:eastAsia="仿宋_GB2312"/>
          <w:sz w:val="32"/>
          <w:szCs w:val="32"/>
        </w:rPr>
      </w:pPr>
    </w:p>
    <w:p>
      <w:pPr>
        <w:keepNext w:val="0"/>
        <w:keepLines w:val="0"/>
        <w:pageBreakBefore w:val="0"/>
        <w:widowControl w:val="0"/>
        <w:kinsoku/>
        <w:wordWrap/>
        <w:topLinePunct w:val="0"/>
        <w:autoSpaceDE/>
        <w:autoSpaceDN/>
        <w:bidi w:val="0"/>
        <w:adjustRightInd/>
        <w:snapToGrid/>
        <w:spacing w:line="560" w:lineRule="exact"/>
        <w:ind w:firstLine="3840" w:firstLineChars="1200"/>
        <w:textAlignment w:val="auto"/>
      </w:pPr>
      <w:r>
        <w:rPr>
          <w:rFonts w:hint="eastAsia" w:ascii="仿宋_GB2312" w:eastAsia="仿宋_GB2312"/>
          <w:sz w:val="32"/>
          <w:szCs w:val="32"/>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mRiY2EyYzliYWUyNzcyYTUyOTNlMGNkMjkyMWEifQ=="/>
  </w:docVars>
  <w:rsids>
    <w:rsidRoot w:val="00000000"/>
    <w:rsid w:val="16DE7EE9"/>
    <w:rsid w:val="17163A31"/>
    <w:rsid w:val="194F3A62"/>
    <w:rsid w:val="265F60E6"/>
    <w:rsid w:val="2FE029D7"/>
    <w:rsid w:val="34753B47"/>
    <w:rsid w:val="37AB38CA"/>
    <w:rsid w:val="4BB835D2"/>
    <w:rsid w:val="55DA0D4A"/>
    <w:rsid w:val="65EB7404"/>
    <w:rsid w:val="6D073238"/>
    <w:rsid w:val="7BC5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