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03B54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河南鑫泰能源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有限公司</w:t>
      </w:r>
    </w:p>
    <w:p w14:paraId="6E4488E1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FF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度财务等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重大信息公告</w:t>
      </w:r>
    </w:p>
    <w:p w14:paraId="3046D700"/>
    <w:p w14:paraId="54B3363B">
      <w:pPr>
        <w:spacing w:line="560" w:lineRule="exact"/>
        <w:ind w:firstLine="640" w:firstLineChars="20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本公司保证本公告内容不存在任何虚假记载、误导性陈述或者重大遗漏，并对其内容的真实性、准确性和完整性承担个别及连带责任。</w:t>
      </w:r>
    </w:p>
    <w:p w14:paraId="06AD19E0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一、公司基本情况</w:t>
      </w:r>
    </w:p>
    <w:p w14:paraId="1E4F0AE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1.统一社会信用代码：</w:t>
      </w:r>
      <w:r>
        <w:rPr>
          <w:rFonts w:hint="eastAsia" w:ascii="仿宋_GB2312" w:eastAsia="仿宋_GB2312"/>
          <w:sz w:val="32"/>
          <w:szCs w:val="32"/>
        </w:rPr>
        <w:t>91410505MA47XYGM5U</w:t>
      </w:r>
    </w:p>
    <w:p w14:paraId="23147F75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2.企业名称：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河南鑫泰能源有限公司</w:t>
      </w:r>
    </w:p>
    <w:p w14:paraId="5BC75F94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3.注册号：</w:t>
      </w:r>
    </w:p>
    <w:p w14:paraId="42A199AA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4.法定代表人：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范友利</w:t>
      </w:r>
    </w:p>
    <w:p w14:paraId="5D9B4BC2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5.类型：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其他</w:t>
      </w:r>
      <w:r>
        <w:rPr>
          <w:rFonts w:hint="eastAsia" w:ascii="仿宋_GB2312" w:hAnsi="仿宋_GB2312" w:eastAsia="仿宋_GB2312" w:cs="仿宋_GB2312"/>
          <w:sz w:val="32"/>
          <w:szCs w:val="32"/>
        </w:rPr>
        <w:t>有限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责任</w:t>
      </w:r>
      <w:r>
        <w:rPr>
          <w:rFonts w:hint="eastAsia" w:ascii="仿宋_GB2312" w:hAnsi="仿宋_GB2312" w:eastAsia="仿宋_GB2312" w:cs="仿宋_GB2312"/>
          <w:sz w:val="32"/>
          <w:szCs w:val="32"/>
        </w:rPr>
        <w:t>公司</w:t>
      </w:r>
    </w:p>
    <w:p w14:paraId="46176B0A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6.成立日期：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2019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</w:p>
    <w:p w14:paraId="3CFBD2F2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7.注册资本：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肆亿贰仟零捌拾壹万玖仟贰佰元整</w:t>
      </w:r>
    </w:p>
    <w:p w14:paraId="3B66D92F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8.核准日期：202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3年3月31日</w:t>
      </w:r>
    </w:p>
    <w:p w14:paraId="7FD1F4B1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9.营业期限自：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2019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至2044年12月29日</w:t>
      </w:r>
    </w:p>
    <w:p w14:paraId="717CBC8C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10.登记机关：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安阳市殷都区</w:t>
      </w:r>
      <w:r>
        <w:rPr>
          <w:rFonts w:hint="eastAsia" w:ascii="仿宋_GB2312" w:hAnsi="仿宋_GB2312" w:eastAsia="仿宋_GB2312" w:cs="仿宋_GB2312"/>
          <w:sz w:val="32"/>
          <w:szCs w:val="32"/>
        </w:rPr>
        <w:t>市场监督管理局</w:t>
      </w:r>
    </w:p>
    <w:p w14:paraId="372FF2F9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11.登记状态：在营（开业）企业</w:t>
      </w:r>
    </w:p>
    <w:p w14:paraId="79BA5828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12.住所：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安阳县铜冶镇官司村西环路01号（新型化工产业园区内）</w:t>
      </w:r>
    </w:p>
    <w:p w14:paraId="6E5A3D62">
      <w:pPr>
        <w:spacing w:line="58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13.邮政编码：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455141</w:t>
      </w:r>
    </w:p>
    <w:p w14:paraId="29100D97">
      <w:pPr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14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经营范围：</w:t>
      </w:r>
      <w:r>
        <w:rPr>
          <w:rFonts w:hint="eastAsia" w:ascii="仿宋_GB2312" w:eastAsia="仿宋_GB2312"/>
          <w:sz w:val="32"/>
          <w:szCs w:val="32"/>
        </w:rPr>
        <w:t>炼焦；煤炭及制品销售；金属材料销售；机械设备销售；化工产品销售（不含许可类化工产品）；化工产品生产（不含许可类化工产品）；专用化学产品制造（不含危险化学品）；专用化学产品销售（不含危险化学品）等；</w:t>
      </w:r>
    </w:p>
    <w:p w14:paraId="121946C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二、公司治理及管理架构</w:t>
      </w:r>
    </w:p>
    <w:p w14:paraId="6540E103"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股东及出资信息：枣矿集团股份有限公司出资21461.78万元，占比51%；河南鑫磊能源有限公司出资10815.05万元，占比25.7%；永锋集团有限责任公司出资9805.09万元，占比23.3%。</w:t>
      </w:r>
    </w:p>
    <w:p w14:paraId="01136B2F"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国有资产运营有限公司出资21461.78万元，占比51%。</w:t>
      </w:r>
    </w:p>
    <w:p w14:paraId="6689FECA"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董事会成员：范友利（董事长）、李成杰、赵德平、董红志、周岩、周茂义、姬广伟、李汇丰、张志俊。</w:t>
      </w:r>
    </w:p>
    <w:p w14:paraId="756E3A12"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公司领导：</w:t>
      </w:r>
    </w:p>
    <w:p w14:paraId="5F4EA2CB"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党总支书记、董事长范友利</w:t>
      </w:r>
    </w:p>
    <w:p w14:paraId="0E85CD03"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党总支副书记、总经理：钟新法</w:t>
      </w:r>
    </w:p>
    <w:p w14:paraId="06D26750"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党总支副书记、工会主席：李冰</w:t>
      </w:r>
    </w:p>
    <w:p w14:paraId="485B7109"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生产副总经理：满华东</w:t>
      </w:r>
    </w:p>
    <w:p w14:paraId="2F85509E"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经营副总经理：董红志</w:t>
      </w:r>
    </w:p>
    <w:p w14:paraId="75D6C65F"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财务总监：赵德平</w:t>
      </w:r>
    </w:p>
    <w:p w14:paraId="2632706A"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总工程师：赵忠强</w:t>
      </w:r>
    </w:p>
    <w:p w14:paraId="561B4174"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安全总监：杨新</w:t>
      </w:r>
    </w:p>
    <w:p w14:paraId="1F985EF3">
      <w:pPr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总经理助理、总支委员：张小鹏</w:t>
      </w:r>
    </w:p>
    <w:p w14:paraId="47611F70"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资质荣誉：2022年公司通过了二级安全生产标准化企业复评评审。2023年通过河南省应急厅环保绩效B级企业核查。2023年公司荣获钢铁产业链发展协会“2023年度品牌供应商”荣誉称号、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安阳市发展和改革委员会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颁发的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“安阳市企业技术中心”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称号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2024年1月，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公司荣获安阳市“文明诚信企业”荣誉称号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</w:t>
      </w:r>
    </w:p>
    <w:p w14:paraId="4BFD666A">
      <w:pPr>
        <w:pStyle w:val="4"/>
        <w:ind w:left="0" w:leftChars="0"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二、主要会计数据及财务指标</w:t>
      </w:r>
    </w:p>
    <w:p w14:paraId="2AB9B020"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本公司2024年实现利润总额-1亿元，净利润-1亿元，营业收入28.94亿元，年末资产负债率50.86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%，</w:t>
      </w:r>
    </w:p>
    <w:p w14:paraId="477D4A1D"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经营活动现金净流量-0.15亿元。</w:t>
      </w:r>
    </w:p>
    <w:p w14:paraId="0A9A4ABF">
      <w:pPr>
        <w:pStyle w:val="4"/>
        <w:ind w:left="0" w:leftChars="0"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三、上半年发生的重大事项及产生的影响。</w:t>
      </w:r>
    </w:p>
    <w:p w14:paraId="23E1BD59"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无。</w:t>
      </w:r>
    </w:p>
    <w:p w14:paraId="32B0DF9D">
      <w:pPr>
        <w:pStyle w:val="4"/>
        <w:ind w:left="0" w:leftChars="0"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四、对外大额捐赠、赞助情况。</w:t>
      </w:r>
    </w:p>
    <w:p w14:paraId="4CEC83FE">
      <w:pPr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无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9FD800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26E622"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26E622"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86B8C1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8F15A7"/>
    <w:rsid w:val="00143E46"/>
    <w:rsid w:val="163E1035"/>
    <w:rsid w:val="1F2444C6"/>
    <w:rsid w:val="2AA04AFA"/>
    <w:rsid w:val="2E8F15A7"/>
    <w:rsid w:val="341346A2"/>
    <w:rsid w:val="485F56A0"/>
    <w:rsid w:val="49BB72A0"/>
    <w:rsid w:val="52CF68EF"/>
    <w:rsid w:val="53DC2E2E"/>
    <w:rsid w:val="5FB053B4"/>
    <w:rsid w:val="6897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Note Heading"/>
    <w:basedOn w:val="1"/>
    <w:next w:val="1"/>
    <w:qFormat/>
    <w:uiPriority w:val="0"/>
    <w:pPr>
      <w:jc w:val="both"/>
    </w:pPr>
  </w:style>
  <w:style w:type="paragraph" w:styleId="4">
    <w:name w:val="Normal Indent"/>
    <w:basedOn w:val="1"/>
    <w:qFormat/>
    <w:uiPriority w:val="0"/>
    <w:pPr>
      <w:snapToGrid w:val="0"/>
      <w:spacing w:line="300" w:lineRule="auto"/>
      <w:ind w:firstLine="556"/>
    </w:pPr>
    <w:rPr>
      <w:rFonts w:ascii="仿宋_GB2312" w:eastAsia="仿宋_GB2312"/>
      <w:sz w:val="2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869</Words>
  <Characters>1010</Characters>
  <Lines>0</Lines>
  <Paragraphs>0</Paragraphs>
  <TotalTime>9</TotalTime>
  <ScaleCrop>false</ScaleCrop>
  <LinksUpToDate>false</LinksUpToDate>
  <CharactersWithSpaces>1011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2024-12-05T10:04:00Z</dcterms:created>
  <dc:creator>WPS_1623917589</dc:creator>
  <cp:lastModifiedBy>心灵归隐</cp:lastModifiedBy>
  <dcterms:modified xsi:type="dcterms:W3CDTF">2025-06-04T01:56:09Z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5B77E7CEEC58BC6AFAE8886BEB80DBEB">
    <vt:lpwstr>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</vt:lpwstr>
  </property>
  <property fmtid="{D5CDD505-2E9C-101B-9397-08002B2CF9AE}" pid="4" name="ICV">
    <vt:lpwstr>D0B824A2EDA74337975C9F18333BBBA3_12</vt:lpwstr>
  </property>
  <property fmtid="{D5CDD505-2E9C-101B-9397-08002B2CF9AE}" pid="5" name="KSOTemplateDocerSaveRecord">
    <vt:lpwstr>eyJoZGlkIjoiMTJkOWQxN2M5OWI0MWU1YWUwYmFmMTAyZTk3MzNhMWQiLCJ1c2VySWQiOiIxMjg1OTY4NzExIn0=</vt:lpwstr>
  </property>
</Properties>
</file>