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山东能源集团（枣庄）物商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度中期财务等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/>
    <w:p>
      <w:pPr>
        <w:spacing w:line="560" w:lineRule="exact"/>
        <w:ind w:firstLine="64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1.统一社会信用代码：91370400MA7LTDXJ8J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2.企业名称：山东能源集团（枣庄）物商有限公司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3.注册号：370400000006196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孙科峰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5.类型：有限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公司(非自然人投资或控股的法人独资)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7.注册资本：40000万元人民币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8.核准日期：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9.营业期限自：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枣庄市市场监督管理局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山东省枣庄市薛城光明西路1719号（设备管理中心综合楼）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13.邮政编码：277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：一般项目：道路货物运输站经营；食品销售（仅销售预包装食品）；矿山机械销售；通用设备修理；劳动保护用品销售；电气设备销售；技术服务、技术开发、技术咨询、技术交流、技术转让、技术推广；煤炭及制品销售；消防器材销售；普通货物仓储服务（不含危险化学品等需许可审批的项目）；石油制品销售（不含危险化学品）；金属材料销售；建筑材料销售；机械设备销售；五金产品批发；五金产品零售；金属矿石销售；橡胶制品销售；化工产品销售（不含许可类化工产品）；有色金属合金销售；润滑油销售；豆及薯类销售；文具用品批发；办公用品销售；体育用品及器材批发；纸制品销售；木材销售；肥料销售；生产性废旧金属回收；国内货物运输代理；包装服务；矿物洗选加工；园区管理服务；装卸搬运；非居住房地产租赁；土地使用权租赁；机械设备租赁；租赁服务（不含许可类租赁服务）；互联网销售（除销售需要许可的商品）；软件开发；数据处理和存储支持服务；人工智能行业应用系统集成服务；计算机系统服务；广告发布；广告设计、代理；数字内容制作服务（不含出版发行）；日用品销售；食用农产品批发；食用农产品零售；招投标代理服务；煤炭洗选；非金属矿及制品销售；农副产品销售；初级农产品收购；企业管理；供应链管理服务；自有资金投资的资产管理服务；国内集装箱货物运输代理；国际货物运输代理；无船承运业务；集装箱租赁服务；铁路运输辅助活动；货物进出口。（除依法须经批准的项目外，凭营业执照依法自主开展经营活动）许可项目：道路货物运输（不含危险货物）；第一类增值电信业务；互联网信息服务；食品销售；道路货物运输（网络货运）；检验检测服务。（依法须经批准的项目，经相关部门批准后方可开展经营活动，具体经营项目以相关部门批准文件或许可证件为准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公司治理及管理架构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313055</wp:posOffset>
            </wp:positionV>
            <wp:extent cx="5789930" cy="3180080"/>
            <wp:effectExtent l="0" t="0" r="1270" b="127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三、通过产权市场转让企业产权和企业增资等情况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2024年上半年物商公司增资金额19864.43万元，其中：设备19864.43万元。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5FA65"/>
    <w:multiLevelType w:val="singleLevel"/>
    <w:tmpl w:val="2825FA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TBkYWM5MzdmZWEzOTYwZWZiMzg5NDFhZTNjYjUifQ=="/>
    <w:docVar w:name="KSO_WPS_MARK_KEY" w:val="4b6357f6-b605-4885-a9d8-c3f14c028d9c"/>
  </w:docVars>
  <w:rsids>
    <w:rsidRoot w:val="1B781874"/>
    <w:rsid w:val="018A0C75"/>
    <w:rsid w:val="0DB662B9"/>
    <w:rsid w:val="152C01CB"/>
    <w:rsid w:val="171B4C60"/>
    <w:rsid w:val="1B781874"/>
    <w:rsid w:val="25485E4E"/>
    <w:rsid w:val="2DD73E93"/>
    <w:rsid w:val="32260F05"/>
    <w:rsid w:val="33F94067"/>
    <w:rsid w:val="3BF24D5D"/>
    <w:rsid w:val="3E7743DB"/>
    <w:rsid w:val="43A7763B"/>
    <w:rsid w:val="44960C69"/>
    <w:rsid w:val="46F675B0"/>
    <w:rsid w:val="535C5704"/>
    <w:rsid w:val="546367DA"/>
    <w:rsid w:val="5A001035"/>
    <w:rsid w:val="5AF27F8E"/>
    <w:rsid w:val="5BCA7F13"/>
    <w:rsid w:val="64953CB8"/>
    <w:rsid w:val="693B39B1"/>
    <w:rsid w:val="707E3848"/>
    <w:rsid w:val="723562A3"/>
    <w:rsid w:val="7B920119"/>
    <w:rsid w:val="7C5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1131</Characters>
  <Lines>0</Lines>
  <Paragraphs>0</Paragraphs>
  <TotalTime>22</TotalTime>
  <ScaleCrop>false</ScaleCrop>
  <LinksUpToDate>false</LinksUpToDate>
  <CharactersWithSpaces>1131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2022-05-27T06:15:00Z</dcterms:created>
  <dc:creator>魏吉滕</dc:creator>
  <cp:lastModifiedBy>寻广明</cp:lastModifiedBy>
  <dcterms:modified xsi:type="dcterms:W3CDTF">2024-12-06T06:37:43Z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FD97255452344455A9FD73E291CEF0D3_13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</vt:lpwstr>
  </property>
</Properties>
</file>